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65760" w14:textId="77777777" w:rsidR="0093704B" w:rsidRDefault="0093704B" w:rsidP="00DF5BB6">
      <w:pPr>
        <w:pStyle w:val="NormalWeb"/>
        <w:shd w:val="clear" w:color="auto" w:fill="FFFFFF"/>
        <w:spacing w:before="0" w:beforeAutospacing="0" w:after="0" w:afterAutospacing="0"/>
        <w:jc w:val="center"/>
        <w:rPr>
          <w:rFonts w:ascii="Arial" w:hAnsi="Arial" w:cs="Arial"/>
          <w:color w:val="000000"/>
          <w:sz w:val="28"/>
          <w:szCs w:val="28"/>
        </w:rPr>
      </w:pPr>
    </w:p>
    <w:p w14:paraId="7ED2BC10" w14:textId="77777777" w:rsidR="007567CE" w:rsidRDefault="00CE6EA7" w:rsidP="00DF5BB6">
      <w:pPr>
        <w:pStyle w:val="NormalWeb"/>
        <w:shd w:val="clear" w:color="auto" w:fill="FFFFFF"/>
        <w:spacing w:before="0" w:beforeAutospacing="0" w:after="0" w:afterAutospacing="0"/>
        <w:jc w:val="center"/>
        <w:rPr>
          <w:rFonts w:ascii="Arial" w:hAnsi="Arial" w:cs="Arial"/>
          <w:color w:val="17365D" w:themeColor="text2" w:themeShade="BF"/>
          <w:sz w:val="36"/>
          <w:szCs w:val="36"/>
        </w:rPr>
      </w:pPr>
      <w:r w:rsidRPr="00801D44">
        <w:rPr>
          <w:rFonts w:ascii="Arial" w:hAnsi="Arial" w:cs="Arial"/>
          <w:color w:val="17365D" w:themeColor="text2" w:themeShade="BF"/>
          <w:sz w:val="36"/>
          <w:szCs w:val="36"/>
        </w:rPr>
        <w:t>T</w:t>
      </w:r>
      <w:r w:rsidR="00DF5BB6" w:rsidRPr="00801D44">
        <w:rPr>
          <w:rFonts w:ascii="Arial" w:hAnsi="Arial" w:cs="Arial"/>
          <w:color w:val="17365D" w:themeColor="text2" w:themeShade="BF"/>
          <w:sz w:val="36"/>
          <w:szCs w:val="36"/>
        </w:rPr>
        <w:t>rinidad State Junior College</w:t>
      </w:r>
    </w:p>
    <w:p w14:paraId="7585A8DF" w14:textId="77777777" w:rsidR="00DF5BB6" w:rsidRPr="00801D44" w:rsidRDefault="007567CE" w:rsidP="00DF5BB6">
      <w:pPr>
        <w:pStyle w:val="NormalWeb"/>
        <w:shd w:val="clear" w:color="auto" w:fill="FFFFFF"/>
        <w:spacing w:before="0" w:beforeAutospacing="0" w:after="0" w:afterAutospacing="0"/>
        <w:jc w:val="center"/>
        <w:rPr>
          <w:rFonts w:ascii="Arial" w:hAnsi="Arial" w:cs="Arial"/>
          <w:color w:val="17365D" w:themeColor="text2" w:themeShade="BF"/>
          <w:sz w:val="36"/>
          <w:szCs w:val="36"/>
        </w:rPr>
      </w:pPr>
      <w:r>
        <w:rPr>
          <w:rFonts w:ascii="Arial" w:hAnsi="Arial" w:cs="Arial"/>
          <w:color w:val="17365D" w:themeColor="text2" w:themeShade="BF"/>
          <w:sz w:val="36"/>
          <w:szCs w:val="36"/>
        </w:rPr>
        <w:t>Award Number P425E202686</w:t>
      </w:r>
      <w:r w:rsidR="00DF5BB6" w:rsidRPr="00801D44">
        <w:rPr>
          <w:rFonts w:ascii="Arial" w:hAnsi="Arial" w:cs="Arial"/>
          <w:color w:val="17365D" w:themeColor="text2" w:themeShade="BF"/>
          <w:sz w:val="36"/>
          <w:szCs w:val="36"/>
        </w:rPr>
        <w:t xml:space="preserve"> </w:t>
      </w:r>
    </w:p>
    <w:p w14:paraId="23AC64FB" w14:textId="77777777" w:rsidR="005264B1" w:rsidRDefault="00DF5BB6" w:rsidP="00DF5BB6">
      <w:pPr>
        <w:pStyle w:val="NormalWeb"/>
        <w:shd w:val="clear" w:color="auto" w:fill="FFFFFF"/>
        <w:spacing w:before="0" w:beforeAutospacing="0" w:after="0" w:afterAutospacing="0"/>
        <w:jc w:val="center"/>
        <w:rPr>
          <w:rFonts w:ascii="Arial" w:hAnsi="Arial" w:cs="Arial"/>
          <w:color w:val="17365D" w:themeColor="text2" w:themeShade="BF"/>
          <w:sz w:val="36"/>
          <w:szCs w:val="36"/>
        </w:rPr>
      </w:pPr>
      <w:r w:rsidRPr="00801D44">
        <w:rPr>
          <w:rFonts w:ascii="Arial" w:hAnsi="Arial" w:cs="Arial"/>
          <w:color w:val="17365D" w:themeColor="text2" w:themeShade="BF"/>
          <w:sz w:val="36"/>
          <w:szCs w:val="36"/>
        </w:rPr>
        <w:t>CARES/HEERF Reporting</w:t>
      </w:r>
    </w:p>
    <w:p w14:paraId="27AAAF4D" w14:textId="77777777" w:rsidR="00DF5BB6" w:rsidRPr="005264B1" w:rsidRDefault="001A7BA7" w:rsidP="00DF5BB6">
      <w:pPr>
        <w:pStyle w:val="NormalWeb"/>
        <w:shd w:val="clear" w:color="auto" w:fill="FFFFFF"/>
        <w:spacing w:before="0" w:beforeAutospacing="0" w:after="0" w:afterAutospacing="0"/>
        <w:jc w:val="center"/>
        <w:rPr>
          <w:rFonts w:ascii="Arial" w:hAnsi="Arial" w:cs="Arial"/>
          <w:color w:val="17365D" w:themeColor="text2" w:themeShade="BF"/>
          <w:sz w:val="36"/>
          <w:szCs w:val="36"/>
        </w:rPr>
      </w:pPr>
      <w:r>
        <w:rPr>
          <w:rFonts w:ascii="Arial" w:hAnsi="Arial" w:cs="Arial"/>
          <w:color w:val="000000"/>
          <w:sz w:val="28"/>
          <w:szCs w:val="28"/>
        </w:rPr>
        <w:t xml:space="preserve">January </w:t>
      </w:r>
      <w:r w:rsidR="00EF1C6A">
        <w:rPr>
          <w:rFonts w:ascii="Arial" w:hAnsi="Arial" w:cs="Arial"/>
          <w:color w:val="000000"/>
          <w:sz w:val="28"/>
          <w:szCs w:val="28"/>
        </w:rPr>
        <w:t>4</w:t>
      </w:r>
      <w:r w:rsidR="00DF5BB6" w:rsidRPr="0093704B">
        <w:rPr>
          <w:rFonts w:ascii="Arial" w:hAnsi="Arial" w:cs="Arial"/>
          <w:color w:val="000000"/>
          <w:sz w:val="28"/>
          <w:szCs w:val="28"/>
        </w:rPr>
        <w:t>, 202</w:t>
      </w:r>
      <w:r>
        <w:rPr>
          <w:rFonts w:ascii="Arial" w:hAnsi="Arial" w:cs="Arial"/>
          <w:color w:val="000000"/>
          <w:sz w:val="28"/>
          <w:szCs w:val="28"/>
        </w:rPr>
        <w:t>1</w:t>
      </w:r>
    </w:p>
    <w:p w14:paraId="5A13E6B3" w14:textId="77777777" w:rsidR="00D540A1" w:rsidRDefault="00D540A1" w:rsidP="00DF5BB6">
      <w:pPr>
        <w:pStyle w:val="NormalWeb"/>
        <w:shd w:val="clear" w:color="auto" w:fill="FFFFFF"/>
        <w:spacing w:before="0" w:beforeAutospacing="0" w:after="0" w:afterAutospacing="0"/>
        <w:jc w:val="center"/>
        <w:rPr>
          <w:rFonts w:ascii="Arial" w:hAnsi="Arial" w:cs="Arial"/>
          <w:color w:val="000000"/>
          <w:sz w:val="28"/>
          <w:szCs w:val="28"/>
        </w:rPr>
      </w:pPr>
    </w:p>
    <w:p w14:paraId="4886570A" w14:textId="77777777" w:rsidR="00D540A1" w:rsidRDefault="00D540A1" w:rsidP="00D540A1">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xml:space="preserve">To: </w:t>
      </w:r>
      <w:r w:rsidR="00E53FF6">
        <w:rPr>
          <w:rFonts w:ascii="Arial" w:hAnsi="Arial" w:cs="Arial"/>
          <w:color w:val="000000"/>
          <w:sz w:val="28"/>
          <w:szCs w:val="28"/>
        </w:rPr>
        <w:tab/>
        <w:t xml:space="preserve"> </w:t>
      </w:r>
      <w:r>
        <w:rPr>
          <w:rFonts w:ascii="Arial" w:hAnsi="Arial" w:cs="Arial"/>
          <w:color w:val="000000"/>
          <w:sz w:val="28"/>
          <w:szCs w:val="28"/>
        </w:rPr>
        <w:t xml:space="preserve"> US Department of Education Office of Post</w:t>
      </w:r>
      <w:r w:rsidR="00792069">
        <w:rPr>
          <w:rFonts w:ascii="Arial" w:hAnsi="Arial" w:cs="Arial"/>
          <w:color w:val="000000"/>
          <w:sz w:val="28"/>
          <w:szCs w:val="28"/>
        </w:rPr>
        <w:t>-</w:t>
      </w:r>
      <w:r>
        <w:rPr>
          <w:rFonts w:ascii="Arial" w:hAnsi="Arial" w:cs="Arial"/>
          <w:color w:val="000000"/>
          <w:sz w:val="28"/>
          <w:szCs w:val="28"/>
        </w:rPr>
        <w:t>Secondary Education</w:t>
      </w:r>
    </w:p>
    <w:p w14:paraId="64C5F7B1" w14:textId="77777777" w:rsidR="00D540A1" w:rsidRDefault="00D540A1" w:rsidP="00D540A1">
      <w:pPr>
        <w:pStyle w:val="NormalWeb"/>
        <w:shd w:val="clear" w:color="auto" w:fill="FFFFFF"/>
        <w:spacing w:before="0" w:beforeAutospacing="0" w:after="0" w:afterAutospacing="0"/>
        <w:rPr>
          <w:rFonts w:ascii="Arial" w:hAnsi="Arial" w:cs="Arial"/>
          <w:color w:val="000000"/>
          <w:sz w:val="28"/>
          <w:szCs w:val="28"/>
        </w:rPr>
      </w:pPr>
    </w:p>
    <w:p w14:paraId="19BC3212" w14:textId="77777777" w:rsidR="00D540A1" w:rsidRDefault="00D540A1" w:rsidP="00D540A1">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From:  Trinidad State Junior College</w:t>
      </w:r>
    </w:p>
    <w:p w14:paraId="63D99E2D" w14:textId="77777777" w:rsidR="00D540A1" w:rsidRDefault="00D540A1" w:rsidP="00D540A1">
      <w:pPr>
        <w:pStyle w:val="NormalWeb"/>
        <w:shd w:val="clear" w:color="auto" w:fill="FFFFFF"/>
        <w:spacing w:before="0" w:beforeAutospacing="0" w:after="0" w:afterAutospacing="0"/>
        <w:rPr>
          <w:rFonts w:ascii="Arial" w:hAnsi="Arial" w:cs="Arial"/>
          <w:color w:val="000000"/>
          <w:sz w:val="28"/>
          <w:szCs w:val="28"/>
        </w:rPr>
      </w:pPr>
    </w:p>
    <w:p w14:paraId="2E9602AF" w14:textId="77777777" w:rsidR="00D540A1" w:rsidRDefault="00D540A1" w:rsidP="00D540A1">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Date:</w:t>
      </w:r>
      <w:r w:rsidR="00B14BE3">
        <w:rPr>
          <w:rFonts w:ascii="Arial" w:hAnsi="Arial" w:cs="Arial"/>
          <w:color w:val="000000"/>
          <w:sz w:val="28"/>
          <w:szCs w:val="28"/>
        </w:rPr>
        <w:t xml:space="preserve">    </w:t>
      </w:r>
      <w:r w:rsidR="001A7BA7">
        <w:rPr>
          <w:rFonts w:ascii="Arial" w:hAnsi="Arial" w:cs="Arial"/>
          <w:color w:val="000000"/>
          <w:sz w:val="28"/>
          <w:szCs w:val="28"/>
        </w:rPr>
        <w:t xml:space="preserve">January </w:t>
      </w:r>
      <w:r w:rsidR="00EF1C6A">
        <w:rPr>
          <w:rFonts w:ascii="Arial" w:hAnsi="Arial" w:cs="Arial"/>
          <w:color w:val="000000"/>
          <w:sz w:val="28"/>
          <w:szCs w:val="28"/>
        </w:rPr>
        <w:t>4</w:t>
      </w:r>
      <w:r>
        <w:rPr>
          <w:rFonts w:ascii="Arial" w:hAnsi="Arial" w:cs="Arial"/>
          <w:color w:val="000000"/>
          <w:sz w:val="28"/>
          <w:szCs w:val="28"/>
        </w:rPr>
        <w:t>, 202</w:t>
      </w:r>
      <w:r w:rsidR="001A7BA7">
        <w:rPr>
          <w:rFonts w:ascii="Arial" w:hAnsi="Arial" w:cs="Arial"/>
          <w:color w:val="000000"/>
          <w:sz w:val="28"/>
          <w:szCs w:val="28"/>
        </w:rPr>
        <w:t>1</w:t>
      </w:r>
    </w:p>
    <w:p w14:paraId="4BF1C159" w14:textId="77777777" w:rsidR="00D540A1" w:rsidRDefault="00D540A1" w:rsidP="00D540A1">
      <w:pPr>
        <w:pStyle w:val="NormalWeb"/>
        <w:shd w:val="clear" w:color="auto" w:fill="FFFFFF"/>
        <w:spacing w:before="0" w:beforeAutospacing="0" w:after="0" w:afterAutospacing="0"/>
        <w:rPr>
          <w:rFonts w:ascii="Arial" w:hAnsi="Arial" w:cs="Arial"/>
          <w:color w:val="000000"/>
          <w:sz w:val="28"/>
          <w:szCs w:val="28"/>
        </w:rPr>
      </w:pPr>
    </w:p>
    <w:p w14:paraId="14936201" w14:textId="77777777" w:rsidR="00D540A1" w:rsidRDefault="00D540A1" w:rsidP="00D540A1">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xml:space="preserve">Re:  </w:t>
      </w:r>
      <w:proofErr w:type="gramStart"/>
      <w:r w:rsidR="00E53FF6">
        <w:rPr>
          <w:rFonts w:ascii="Arial" w:hAnsi="Arial" w:cs="Arial"/>
          <w:color w:val="000000"/>
          <w:sz w:val="28"/>
          <w:szCs w:val="28"/>
        </w:rPr>
        <w:tab/>
        <w:t xml:space="preserve">  </w:t>
      </w:r>
      <w:r>
        <w:rPr>
          <w:rFonts w:ascii="Arial" w:hAnsi="Arial" w:cs="Arial"/>
          <w:color w:val="000000"/>
          <w:sz w:val="28"/>
          <w:szCs w:val="28"/>
        </w:rPr>
        <w:t>CARES</w:t>
      </w:r>
      <w:proofErr w:type="gramEnd"/>
      <w:r>
        <w:rPr>
          <w:rFonts w:ascii="Arial" w:hAnsi="Arial" w:cs="Arial"/>
          <w:color w:val="000000"/>
          <w:sz w:val="28"/>
          <w:szCs w:val="28"/>
        </w:rPr>
        <w:t>/HEERF Report #</w:t>
      </w:r>
      <w:r w:rsidR="005264B1">
        <w:rPr>
          <w:rFonts w:ascii="Arial" w:hAnsi="Arial" w:cs="Arial"/>
          <w:color w:val="000000"/>
          <w:sz w:val="28"/>
          <w:szCs w:val="28"/>
        </w:rPr>
        <w:t>3</w:t>
      </w:r>
      <w:r>
        <w:rPr>
          <w:rFonts w:ascii="Arial" w:hAnsi="Arial" w:cs="Arial"/>
          <w:color w:val="000000"/>
          <w:sz w:val="28"/>
          <w:szCs w:val="28"/>
        </w:rPr>
        <w:t xml:space="preserve"> May 20, 2020</w:t>
      </w:r>
      <w:r w:rsidR="0005585E">
        <w:rPr>
          <w:rFonts w:ascii="Arial" w:hAnsi="Arial" w:cs="Arial"/>
          <w:color w:val="000000"/>
          <w:sz w:val="28"/>
          <w:szCs w:val="28"/>
        </w:rPr>
        <w:t xml:space="preserve"> – </w:t>
      </w:r>
      <w:r w:rsidR="001A7BA7">
        <w:rPr>
          <w:rFonts w:ascii="Arial" w:hAnsi="Arial" w:cs="Arial"/>
          <w:color w:val="000000"/>
          <w:sz w:val="28"/>
          <w:szCs w:val="28"/>
        </w:rPr>
        <w:t xml:space="preserve">January </w:t>
      </w:r>
      <w:r w:rsidR="00EF1C6A">
        <w:rPr>
          <w:rFonts w:ascii="Arial" w:hAnsi="Arial" w:cs="Arial"/>
          <w:color w:val="000000"/>
          <w:sz w:val="28"/>
          <w:szCs w:val="28"/>
        </w:rPr>
        <w:t>4</w:t>
      </w:r>
      <w:r w:rsidR="001A7BA7">
        <w:rPr>
          <w:rFonts w:ascii="Arial" w:hAnsi="Arial" w:cs="Arial"/>
          <w:color w:val="000000"/>
          <w:sz w:val="28"/>
          <w:szCs w:val="28"/>
        </w:rPr>
        <w:t>, 2021</w:t>
      </w:r>
    </w:p>
    <w:p w14:paraId="75237EB3" w14:textId="77777777" w:rsidR="00DF5BB6" w:rsidRDefault="00D540A1" w:rsidP="00DF5BB6">
      <w:pPr>
        <w:pStyle w:val="NormalWeb"/>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This report provides</w:t>
      </w:r>
      <w:r w:rsidR="00DF5BB6">
        <w:rPr>
          <w:rFonts w:ascii="Arial" w:hAnsi="Arial" w:cs="Arial"/>
          <w:color w:val="000000"/>
          <w:sz w:val="28"/>
          <w:szCs w:val="28"/>
        </w:rPr>
        <w:t xml:space="preserve"> the most current information from the date when the institution received its allocation for emergency financial aid grants to students, and the institution should have received its allocation within a few days after submitting the Certification and Agreement. Accordingly, the following information must appear in a format and location that is easily accessible to the public 30 days after the date when the institution received its allocation under 18004(a)</w:t>
      </w:r>
      <w:r w:rsidR="00792069">
        <w:rPr>
          <w:rFonts w:ascii="Arial" w:hAnsi="Arial" w:cs="Arial"/>
          <w:color w:val="000000"/>
          <w:sz w:val="28"/>
          <w:szCs w:val="28"/>
        </w:rPr>
        <w:t xml:space="preserve"> </w:t>
      </w:r>
      <w:r w:rsidR="00DF5BB6">
        <w:rPr>
          <w:rFonts w:ascii="Arial" w:hAnsi="Arial" w:cs="Arial"/>
          <w:color w:val="000000"/>
          <w:sz w:val="28"/>
          <w:szCs w:val="28"/>
        </w:rPr>
        <w:t>(1) and updated every 45 days thereafter:</w:t>
      </w:r>
    </w:p>
    <w:p w14:paraId="6DC09E06" w14:textId="77777777" w:rsidR="00DF5BB6" w:rsidRDefault="00DF5BB6" w:rsidP="00DF5BB6">
      <w:pPr>
        <w:pStyle w:val="NormalWeb"/>
        <w:numPr>
          <w:ilvl w:val="0"/>
          <w:numId w:val="1"/>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An acknowledgement that the institution signed and returned to the Department the Certification and Agreement and the assurance that the institution has used, or intends to use, no less than 50 percent of the funds received under Section 18004(a)(1) of the CARES Act to provide Emergency Financial Aid Grants to students.</w:t>
      </w:r>
    </w:p>
    <w:p w14:paraId="117B35E8" w14:textId="77777777" w:rsidR="00DF5BB6" w:rsidRPr="00762924" w:rsidRDefault="00DF5BB6" w:rsidP="009F0CF7">
      <w:pPr>
        <w:pStyle w:val="NormalWeb"/>
        <w:numPr>
          <w:ilvl w:val="1"/>
          <w:numId w:val="1"/>
        </w:numPr>
        <w:shd w:val="clear" w:color="auto" w:fill="FFFFFF"/>
        <w:spacing w:before="240" w:beforeAutospacing="0" w:after="240" w:afterAutospacing="0"/>
        <w:ind w:left="1080"/>
        <w:rPr>
          <w:rFonts w:ascii="Arial" w:hAnsi="Arial" w:cs="Arial"/>
          <w:color w:val="000000"/>
          <w:sz w:val="28"/>
          <w:szCs w:val="28"/>
        </w:rPr>
      </w:pPr>
      <w:r w:rsidRPr="00762924">
        <w:rPr>
          <w:rFonts w:ascii="Arial" w:hAnsi="Arial" w:cs="Arial"/>
          <w:color w:val="000000"/>
          <w:sz w:val="28"/>
          <w:szCs w:val="28"/>
        </w:rPr>
        <w:t xml:space="preserve">Trinidad State Junior College signed the assurance and submitted on April 20, 2020 and received the funds on April 26, 2020.  </w:t>
      </w:r>
    </w:p>
    <w:p w14:paraId="3ECFC426" w14:textId="77777777" w:rsidR="00DF5BB6" w:rsidRDefault="00DF5BB6" w:rsidP="00DF5BB6">
      <w:pPr>
        <w:pStyle w:val="NormalWeb"/>
        <w:numPr>
          <w:ilvl w:val="0"/>
          <w:numId w:val="1"/>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The total amount of funds that the institution will receive or has received from the Department pursuant to the institution’s Certification and Agreement [for] Emergency Financial Aid Grants to Students.</w:t>
      </w:r>
    </w:p>
    <w:p w14:paraId="43A4A87E" w14:textId="77777777" w:rsidR="00DF5BB6" w:rsidRDefault="00DF5BB6" w:rsidP="00DF5BB6">
      <w:pPr>
        <w:pStyle w:val="NormalWeb"/>
        <w:numPr>
          <w:ilvl w:val="1"/>
          <w:numId w:val="1"/>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$519,203 minimum will be used for Emergency Financial Aid Grants to Students.</w:t>
      </w:r>
    </w:p>
    <w:p w14:paraId="1EE0B694" w14:textId="77777777" w:rsidR="00DF5BB6" w:rsidRDefault="00DF5BB6" w:rsidP="00DF5BB6">
      <w:pPr>
        <w:pStyle w:val="NormalWeb"/>
        <w:numPr>
          <w:ilvl w:val="0"/>
          <w:numId w:val="1"/>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The total amount of Emergency Financial Aid Grants distributed to students under Section 18004(a)</w:t>
      </w:r>
      <w:r w:rsidR="00792069">
        <w:rPr>
          <w:rFonts w:ascii="Arial" w:hAnsi="Arial" w:cs="Arial"/>
          <w:color w:val="000000"/>
          <w:sz w:val="28"/>
          <w:szCs w:val="28"/>
        </w:rPr>
        <w:t xml:space="preserve"> </w:t>
      </w:r>
      <w:r>
        <w:rPr>
          <w:rFonts w:ascii="Arial" w:hAnsi="Arial" w:cs="Arial"/>
          <w:color w:val="000000"/>
          <w:sz w:val="28"/>
          <w:szCs w:val="28"/>
        </w:rPr>
        <w:t>(1) of the CARES Act as of the date of submission (i.e., as of the 30-day Report and every 45 days thereafter).</w:t>
      </w:r>
    </w:p>
    <w:p w14:paraId="2DC90636" w14:textId="77777777" w:rsidR="00DF5BB6" w:rsidRDefault="00DF5BB6" w:rsidP="00DF5BB6">
      <w:pPr>
        <w:pStyle w:val="NormalWeb"/>
        <w:numPr>
          <w:ilvl w:val="1"/>
          <w:numId w:val="1"/>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 xml:space="preserve">As of </w:t>
      </w:r>
      <w:proofErr w:type="gramStart"/>
      <w:r w:rsidR="001A7BA7">
        <w:rPr>
          <w:rFonts w:ascii="Arial" w:hAnsi="Arial" w:cs="Arial"/>
          <w:color w:val="000000"/>
          <w:sz w:val="28"/>
          <w:szCs w:val="28"/>
        </w:rPr>
        <w:t xml:space="preserve">January </w:t>
      </w:r>
      <w:r w:rsidR="00EF1C6A">
        <w:rPr>
          <w:rFonts w:ascii="Arial" w:hAnsi="Arial" w:cs="Arial"/>
          <w:color w:val="000000"/>
          <w:sz w:val="28"/>
          <w:szCs w:val="28"/>
        </w:rPr>
        <w:t>4</w:t>
      </w:r>
      <w:r>
        <w:rPr>
          <w:rFonts w:ascii="Arial" w:hAnsi="Arial" w:cs="Arial"/>
          <w:color w:val="000000"/>
          <w:sz w:val="28"/>
          <w:szCs w:val="28"/>
        </w:rPr>
        <w:t>,</w:t>
      </w:r>
      <w:r w:rsidR="001A7BA7">
        <w:rPr>
          <w:rFonts w:ascii="Arial" w:hAnsi="Arial" w:cs="Arial"/>
          <w:color w:val="000000"/>
          <w:sz w:val="28"/>
          <w:szCs w:val="28"/>
        </w:rPr>
        <w:t xml:space="preserve"> 2021</w:t>
      </w:r>
      <w:r>
        <w:rPr>
          <w:rFonts w:ascii="Arial" w:hAnsi="Arial" w:cs="Arial"/>
          <w:color w:val="000000"/>
          <w:sz w:val="28"/>
          <w:szCs w:val="28"/>
        </w:rPr>
        <w:t xml:space="preserve"> </w:t>
      </w:r>
      <w:r w:rsidR="0000223D">
        <w:rPr>
          <w:rFonts w:ascii="Arial" w:hAnsi="Arial" w:cs="Arial"/>
          <w:color w:val="000000"/>
          <w:sz w:val="28"/>
          <w:szCs w:val="28"/>
        </w:rPr>
        <w:t>Trinidad</w:t>
      </w:r>
      <w:proofErr w:type="gramEnd"/>
      <w:r w:rsidR="0000223D">
        <w:rPr>
          <w:rFonts w:ascii="Arial" w:hAnsi="Arial" w:cs="Arial"/>
          <w:color w:val="000000"/>
          <w:sz w:val="28"/>
          <w:szCs w:val="28"/>
        </w:rPr>
        <w:t xml:space="preserve"> State Junior</w:t>
      </w:r>
      <w:r>
        <w:rPr>
          <w:rFonts w:ascii="Arial" w:hAnsi="Arial" w:cs="Arial"/>
          <w:color w:val="000000"/>
          <w:sz w:val="28"/>
          <w:szCs w:val="28"/>
        </w:rPr>
        <w:t xml:space="preserve"> College had distributed $</w:t>
      </w:r>
      <w:r w:rsidR="00EF1C6A">
        <w:rPr>
          <w:rFonts w:ascii="Arial" w:hAnsi="Arial" w:cs="Arial"/>
          <w:color w:val="000000"/>
          <w:sz w:val="28"/>
          <w:szCs w:val="28"/>
        </w:rPr>
        <w:t>216,139.85</w:t>
      </w:r>
      <w:r w:rsidR="00C746E2">
        <w:rPr>
          <w:rFonts w:ascii="Arial" w:hAnsi="Arial" w:cs="Arial"/>
          <w:color w:val="000000"/>
          <w:sz w:val="28"/>
          <w:szCs w:val="28"/>
        </w:rPr>
        <w:t xml:space="preserve"> </w:t>
      </w:r>
      <w:r>
        <w:rPr>
          <w:rFonts w:ascii="Arial" w:hAnsi="Arial" w:cs="Arial"/>
          <w:color w:val="000000"/>
          <w:sz w:val="28"/>
          <w:szCs w:val="28"/>
        </w:rPr>
        <w:t>to students.</w:t>
      </w:r>
    </w:p>
    <w:p w14:paraId="1400132C" w14:textId="77777777" w:rsidR="00DF5BB6" w:rsidRDefault="00DF5BB6" w:rsidP="00DF5BB6">
      <w:pPr>
        <w:pStyle w:val="NormalWeb"/>
        <w:numPr>
          <w:ilvl w:val="0"/>
          <w:numId w:val="1"/>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The estimated total number of students at the institution eligible to participate in programs under Section 484 in Title IV of the Higher Education Act of 1965 and thus eligible to receive Emergency Financial Aid Grants to students under Section 18004(a)(1) of the CARES Act.</w:t>
      </w:r>
    </w:p>
    <w:p w14:paraId="61EC3262" w14:textId="77777777" w:rsidR="00DF5BB6" w:rsidRDefault="00DF5BB6" w:rsidP="00DF5BB6">
      <w:pPr>
        <w:pStyle w:val="NormalWeb"/>
        <w:shd w:val="clear" w:color="auto" w:fill="FFFFFF"/>
        <w:spacing w:before="240" w:beforeAutospacing="0" w:after="240" w:afterAutospacing="0"/>
        <w:ind w:left="1080"/>
        <w:rPr>
          <w:rFonts w:ascii="Arial" w:hAnsi="Arial" w:cs="Arial"/>
          <w:color w:val="000000"/>
          <w:sz w:val="28"/>
          <w:szCs w:val="28"/>
        </w:rPr>
      </w:pPr>
      <w:r>
        <w:rPr>
          <w:rFonts w:ascii="Arial" w:hAnsi="Arial" w:cs="Arial"/>
          <w:color w:val="000000"/>
          <w:sz w:val="28"/>
          <w:szCs w:val="28"/>
        </w:rPr>
        <w:t>940 students are estimated to be eligible under Section 484 in Title IV.</w:t>
      </w:r>
    </w:p>
    <w:p w14:paraId="3D55CAAB" w14:textId="77777777" w:rsidR="00DF5BB6" w:rsidRDefault="00DF5BB6" w:rsidP="00DF5BB6">
      <w:pPr>
        <w:pStyle w:val="NormalWeb"/>
        <w:numPr>
          <w:ilvl w:val="0"/>
          <w:numId w:val="1"/>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The total number of students who have received an Emergency Financial Aid Grant to students under Section 18004(a)(1) of the CARES Act.</w:t>
      </w:r>
    </w:p>
    <w:p w14:paraId="1F4CDFA2" w14:textId="77777777" w:rsidR="00DF5BB6" w:rsidRDefault="00DF5BB6" w:rsidP="00DF5BB6">
      <w:pPr>
        <w:pStyle w:val="NormalWeb"/>
        <w:numPr>
          <w:ilvl w:val="1"/>
          <w:numId w:val="1"/>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 xml:space="preserve">As of </w:t>
      </w:r>
      <w:r w:rsidR="001A7BA7">
        <w:rPr>
          <w:rFonts w:ascii="Arial" w:hAnsi="Arial" w:cs="Arial"/>
          <w:color w:val="000000"/>
          <w:sz w:val="28"/>
          <w:szCs w:val="28"/>
        </w:rPr>
        <w:t xml:space="preserve">January </w:t>
      </w:r>
      <w:r w:rsidR="00EF1C6A">
        <w:rPr>
          <w:rFonts w:ascii="Arial" w:hAnsi="Arial" w:cs="Arial"/>
          <w:color w:val="000000"/>
          <w:sz w:val="28"/>
          <w:szCs w:val="28"/>
        </w:rPr>
        <w:t>4</w:t>
      </w:r>
      <w:r w:rsidR="001A7BA7">
        <w:rPr>
          <w:rFonts w:ascii="Arial" w:hAnsi="Arial" w:cs="Arial"/>
          <w:color w:val="000000"/>
          <w:sz w:val="28"/>
          <w:szCs w:val="28"/>
        </w:rPr>
        <w:t>, 2021</w:t>
      </w:r>
      <w:r>
        <w:rPr>
          <w:rFonts w:ascii="Arial" w:hAnsi="Arial" w:cs="Arial"/>
          <w:color w:val="000000"/>
          <w:sz w:val="28"/>
          <w:szCs w:val="28"/>
        </w:rPr>
        <w:t xml:space="preserve"> </w:t>
      </w:r>
      <w:r w:rsidR="00EF1C6A">
        <w:rPr>
          <w:rFonts w:ascii="Arial" w:hAnsi="Arial" w:cs="Arial"/>
          <w:color w:val="000000"/>
          <w:sz w:val="28"/>
          <w:szCs w:val="28"/>
        </w:rPr>
        <w:t>520</w:t>
      </w:r>
      <w:r>
        <w:rPr>
          <w:rFonts w:ascii="Arial" w:hAnsi="Arial" w:cs="Arial"/>
          <w:color w:val="000000"/>
          <w:sz w:val="28"/>
          <w:szCs w:val="28"/>
        </w:rPr>
        <w:t xml:space="preserve"> students have received a grant.</w:t>
      </w:r>
    </w:p>
    <w:p w14:paraId="632C17B3" w14:textId="77777777" w:rsidR="00DF5BB6" w:rsidRDefault="00DF5BB6" w:rsidP="00DF5BB6">
      <w:pPr>
        <w:pStyle w:val="NormalWeb"/>
        <w:numPr>
          <w:ilvl w:val="0"/>
          <w:numId w:val="1"/>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The method(s) used by the institution to determine which students receive Emergency Financial Aid Grants and how much they would receive under Section 18004(a)(1) of the CARES Act.</w:t>
      </w:r>
    </w:p>
    <w:p w14:paraId="2D9623AB" w14:textId="77777777" w:rsidR="00DF5BB6" w:rsidRDefault="00DF5BB6" w:rsidP="00DF5BB6">
      <w:pPr>
        <w:pStyle w:val="NormalWeb"/>
        <w:numPr>
          <w:ilvl w:val="1"/>
          <w:numId w:val="1"/>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 xml:space="preserve">All students enrolled in </w:t>
      </w:r>
      <w:r w:rsidR="00E716D1">
        <w:rPr>
          <w:rFonts w:ascii="Arial" w:hAnsi="Arial" w:cs="Arial"/>
          <w:color w:val="000000"/>
          <w:sz w:val="28"/>
          <w:szCs w:val="28"/>
        </w:rPr>
        <w:t>spring</w:t>
      </w:r>
      <w:r w:rsidR="00022211">
        <w:rPr>
          <w:rFonts w:ascii="Arial" w:hAnsi="Arial" w:cs="Arial"/>
          <w:color w:val="000000"/>
          <w:sz w:val="28"/>
          <w:szCs w:val="28"/>
        </w:rPr>
        <w:t>,</w:t>
      </w:r>
      <w:r>
        <w:rPr>
          <w:rFonts w:ascii="Arial" w:hAnsi="Arial" w:cs="Arial"/>
          <w:color w:val="000000"/>
          <w:sz w:val="28"/>
          <w:szCs w:val="28"/>
        </w:rPr>
        <w:t xml:space="preserve"> 2020 courses that were not solely online were invited to apply.  Students who applied were reviewed to determine if they met initial eligibility as designated by the Department of Education – specifically enrolled in Title IV eligible programs on campus (not online) as of March 13, 2020 and the nature of the impact (housing, technology, childcare, food, instructional materials, other).  After review, applications were reviewed by Financial Aid professional staff to determine if the student was Title IV eligible or if additional information is needed to assess Title IV eligibility.  The average award is $</w:t>
      </w:r>
      <w:r w:rsidR="00506AA1">
        <w:rPr>
          <w:rFonts w:ascii="Arial" w:hAnsi="Arial" w:cs="Arial"/>
          <w:color w:val="000000"/>
          <w:sz w:val="28"/>
          <w:szCs w:val="28"/>
        </w:rPr>
        <w:t>475</w:t>
      </w:r>
      <w:r>
        <w:rPr>
          <w:rFonts w:ascii="Arial" w:hAnsi="Arial" w:cs="Arial"/>
          <w:color w:val="000000"/>
          <w:sz w:val="28"/>
          <w:szCs w:val="28"/>
        </w:rPr>
        <w:t>.</w:t>
      </w:r>
    </w:p>
    <w:p w14:paraId="73E31156" w14:textId="77777777" w:rsidR="00DF5BB6" w:rsidRDefault="00DF5BB6" w:rsidP="00DF5BB6">
      <w:pPr>
        <w:pStyle w:val="NormalWeb"/>
        <w:numPr>
          <w:ilvl w:val="0"/>
          <w:numId w:val="1"/>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Any instructions, directions, or guidance provided by the institution to students concerning the Emergency Financial Aid Grants.</w:t>
      </w:r>
    </w:p>
    <w:p w14:paraId="691D159D" w14:textId="77777777" w:rsidR="00D540A1" w:rsidRDefault="00D540A1" w:rsidP="00D540A1">
      <w:pPr>
        <w:pStyle w:val="NormalWeb"/>
        <w:numPr>
          <w:ilvl w:val="0"/>
          <w:numId w:val="2"/>
        </w:numPr>
        <w:shd w:val="clear" w:color="auto" w:fill="FFFFFF"/>
        <w:spacing w:before="240" w:beforeAutospacing="0" w:after="240" w:afterAutospacing="0"/>
        <w:rPr>
          <w:rFonts w:ascii="Arial" w:hAnsi="Arial" w:cs="Arial"/>
          <w:color w:val="000000"/>
          <w:sz w:val="28"/>
          <w:szCs w:val="28"/>
        </w:rPr>
      </w:pPr>
      <w:r>
        <w:rPr>
          <w:rFonts w:ascii="Arial" w:hAnsi="Arial" w:cs="Arial"/>
          <w:color w:val="000000"/>
          <w:sz w:val="28"/>
          <w:szCs w:val="28"/>
        </w:rPr>
        <w:t>The following information was sent to students e-mail accounts and is posted on the TSJC website.</w:t>
      </w:r>
    </w:p>
    <w:p w14:paraId="1BD30E2A" w14:textId="77777777" w:rsidR="00DF5BB6" w:rsidRPr="00801D44" w:rsidRDefault="00DF5BB6" w:rsidP="00801D44">
      <w:pPr>
        <w:pStyle w:val="Heading1"/>
        <w:shd w:val="clear" w:color="auto" w:fill="FFFFFF"/>
        <w:spacing w:before="0" w:after="0"/>
        <w:jc w:val="center"/>
        <w:textAlignment w:val="baseline"/>
        <w:rPr>
          <w:rFonts w:ascii="Arial" w:hAnsi="Arial" w:cs="Arial"/>
          <w:color w:val="17365D" w:themeColor="text2" w:themeShade="BF"/>
          <w:sz w:val="32"/>
          <w:szCs w:val="32"/>
        </w:rPr>
      </w:pPr>
      <w:bookmarkStart w:id="0" w:name="_TSJC_CARES_Act"/>
      <w:bookmarkEnd w:id="0"/>
      <w:r w:rsidRPr="00801D44">
        <w:rPr>
          <w:rFonts w:ascii="Arial" w:hAnsi="Arial" w:cs="Arial"/>
          <w:color w:val="17365D" w:themeColor="text2" w:themeShade="BF"/>
          <w:sz w:val="32"/>
          <w:szCs w:val="32"/>
          <w:bdr w:val="none" w:sz="0" w:space="0" w:color="auto" w:frame="1"/>
        </w:rPr>
        <w:t>T</w:t>
      </w:r>
      <w:r w:rsidR="009513CC" w:rsidRPr="00801D44">
        <w:rPr>
          <w:rFonts w:ascii="Arial" w:hAnsi="Arial" w:cs="Arial"/>
          <w:color w:val="17365D" w:themeColor="text2" w:themeShade="BF"/>
          <w:sz w:val="32"/>
          <w:szCs w:val="32"/>
          <w:bdr w:val="none" w:sz="0" w:space="0" w:color="auto" w:frame="1"/>
        </w:rPr>
        <w:t>rinidad State Junior College</w:t>
      </w:r>
      <w:r w:rsidRPr="00801D44">
        <w:rPr>
          <w:rFonts w:ascii="Arial" w:hAnsi="Arial" w:cs="Arial"/>
          <w:color w:val="17365D" w:themeColor="text2" w:themeShade="BF"/>
          <w:sz w:val="32"/>
          <w:szCs w:val="32"/>
          <w:bdr w:val="none" w:sz="0" w:space="0" w:color="auto" w:frame="1"/>
        </w:rPr>
        <w:t xml:space="preserve"> CARES Act Emergency Grant</w:t>
      </w:r>
    </w:p>
    <w:p w14:paraId="0AD32AD7" w14:textId="77777777" w:rsidR="00235280" w:rsidRDefault="00DF5BB6" w:rsidP="00DF5BB6">
      <w:pPr>
        <w:shd w:val="clear" w:color="auto" w:fill="FFFFFF"/>
        <w:spacing w:before="100" w:beforeAutospacing="1" w:after="100" w:afterAutospacing="1" w:line="240" w:lineRule="auto"/>
        <w:textAlignment w:val="baseline"/>
        <w:rPr>
          <w:rFonts w:ascii="Helvetica" w:eastAsia="Times New Roman" w:hAnsi="Helvetica" w:cs="Helvetica"/>
          <w:color w:val="262626"/>
          <w:sz w:val="24"/>
          <w:szCs w:val="24"/>
        </w:rPr>
      </w:pPr>
      <w:r w:rsidRPr="00FD6541">
        <w:rPr>
          <w:rFonts w:ascii="Helvetica" w:eastAsia="Times New Roman" w:hAnsi="Helvetica" w:cs="Helvetica"/>
          <w:color w:val="262626"/>
          <w:sz w:val="24"/>
          <w:szCs w:val="24"/>
        </w:rPr>
        <w:t xml:space="preserve">The Coronavirus Aid, Relief, and Economic Security (CARES) Act passed </w:t>
      </w:r>
      <w:r w:rsidR="00B0637D">
        <w:rPr>
          <w:rFonts w:ascii="Helvetica" w:eastAsia="Times New Roman" w:hAnsi="Helvetica" w:cs="Helvetica"/>
          <w:color w:val="262626"/>
          <w:sz w:val="24"/>
          <w:szCs w:val="24"/>
        </w:rPr>
        <w:t xml:space="preserve">in </w:t>
      </w:r>
      <w:r w:rsidRPr="00FD6541">
        <w:rPr>
          <w:rFonts w:ascii="Helvetica" w:eastAsia="Times New Roman" w:hAnsi="Helvetica" w:cs="Helvetica"/>
          <w:color w:val="262626"/>
          <w:sz w:val="24"/>
          <w:szCs w:val="24"/>
        </w:rPr>
        <w:t>March</w:t>
      </w:r>
      <w:r w:rsidR="0000223D">
        <w:rPr>
          <w:rFonts w:ascii="Helvetica" w:eastAsia="Times New Roman" w:hAnsi="Helvetica" w:cs="Helvetica"/>
          <w:color w:val="262626"/>
          <w:sz w:val="24"/>
          <w:szCs w:val="24"/>
        </w:rPr>
        <w:t>,</w:t>
      </w:r>
      <w:r w:rsidRPr="00FD6541">
        <w:rPr>
          <w:rFonts w:ascii="Helvetica" w:eastAsia="Times New Roman" w:hAnsi="Helvetica" w:cs="Helvetica"/>
          <w:color w:val="262626"/>
          <w:sz w:val="24"/>
          <w:szCs w:val="24"/>
        </w:rPr>
        <w:t xml:space="preserve"> 2020. It established and funded the Higher Education Emergency Relief Fund (HEERF). These funds are </w:t>
      </w:r>
      <w:r w:rsidR="00B0637D">
        <w:rPr>
          <w:rFonts w:ascii="Helvetica" w:eastAsia="Times New Roman" w:hAnsi="Helvetica" w:cs="Helvetica"/>
          <w:color w:val="262626"/>
          <w:sz w:val="24"/>
          <w:szCs w:val="24"/>
        </w:rPr>
        <w:t xml:space="preserve">to provide financial assistance to </w:t>
      </w:r>
      <w:r>
        <w:rPr>
          <w:rFonts w:ascii="Helvetica" w:eastAsia="Times New Roman" w:hAnsi="Helvetica" w:cs="Helvetica"/>
          <w:color w:val="262626"/>
          <w:sz w:val="24"/>
          <w:szCs w:val="24"/>
        </w:rPr>
        <w:t>Trinidad State Junior</w:t>
      </w:r>
      <w:r w:rsidRPr="00FD6541">
        <w:rPr>
          <w:rFonts w:ascii="Helvetica" w:eastAsia="Times New Roman" w:hAnsi="Helvetica" w:cs="Helvetica"/>
          <w:color w:val="262626"/>
          <w:sz w:val="24"/>
          <w:szCs w:val="24"/>
        </w:rPr>
        <w:t xml:space="preserve"> College </w:t>
      </w:r>
      <w:r w:rsidR="00B0637D">
        <w:rPr>
          <w:rFonts w:ascii="Helvetica" w:eastAsia="Times New Roman" w:hAnsi="Helvetica" w:cs="Helvetica"/>
          <w:color w:val="262626"/>
          <w:sz w:val="24"/>
          <w:szCs w:val="24"/>
        </w:rPr>
        <w:t xml:space="preserve">students </w:t>
      </w:r>
      <w:r w:rsidRPr="00FD6541">
        <w:rPr>
          <w:rFonts w:ascii="Helvetica" w:eastAsia="Times New Roman" w:hAnsi="Helvetica" w:cs="Helvetica"/>
          <w:color w:val="262626"/>
          <w:sz w:val="24"/>
          <w:szCs w:val="24"/>
        </w:rPr>
        <w:t xml:space="preserve">for expenses related to the disruption of campus operations due to coronavirus. </w:t>
      </w:r>
    </w:p>
    <w:p w14:paraId="621F3BD1" w14:textId="77777777" w:rsidR="00DF5BB6" w:rsidRPr="00FD6541" w:rsidRDefault="00DF5BB6" w:rsidP="00DF5BB6">
      <w:pPr>
        <w:shd w:val="clear" w:color="auto" w:fill="FFFFFF"/>
        <w:spacing w:before="100" w:beforeAutospacing="1" w:after="100" w:afterAutospacing="1" w:line="240" w:lineRule="auto"/>
        <w:textAlignment w:val="baseline"/>
        <w:rPr>
          <w:rFonts w:ascii="Helvetica" w:eastAsia="Times New Roman" w:hAnsi="Helvetica" w:cs="Helvetica"/>
          <w:color w:val="262626"/>
          <w:sz w:val="24"/>
          <w:szCs w:val="24"/>
        </w:rPr>
      </w:pPr>
      <w:r w:rsidRPr="00FD6541">
        <w:rPr>
          <w:rFonts w:ascii="Helvetica" w:eastAsia="Times New Roman" w:hAnsi="Helvetica" w:cs="Helvetica"/>
          <w:color w:val="262626"/>
          <w:sz w:val="24"/>
          <w:szCs w:val="24"/>
        </w:rPr>
        <w:t xml:space="preserve">As a student of </w:t>
      </w:r>
      <w:r>
        <w:rPr>
          <w:rFonts w:ascii="Helvetica" w:eastAsia="Times New Roman" w:hAnsi="Helvetica" w:cs="Helvetica"/>
          <w:color w:val="262626"/>
          <w:sz w:val="24"/>
          <w:szCs w:val="24"/>
        </w:rPr>
        <w:t>TSJC</w:t>
      </w:r>
      <w:r w:rsidRPr="00FD6541">
        <w:rPr>
          <w:rFonts w:ascii="Helvetica" w:eastAsia="Times New Roman" w:hAnsi="Helvetica" w:cs="Helvetica"/>
          <w:color w:val="262626"/>
          <w:sz w:val="24"/>
          <w:szCs w:val="24"/>
        </w:rPr>
        <w:t xml:space="preserve"> if you incurred expenses or hardships related to the coronavirus that disrupted your education, we may be able to help! This </w:t>
      </w:r>
      <w:r w:rsidR="00B0637D">
        <w:rPr>
          <w:rFonts w:ascii="Helvetica" w:eastAsia="Times New Roman" w:hAnsi="Helvetica" w:cs="Helvetica"/>
          <w:color w:val="262626"/>
          <w:sz w:val="24"/>
          <w:szCs w:val="24"/>
        </w:rPr>
        <w:t xml:space="preserve">includes but is not limited </w:t>
      </w:r>
      <w:r w:rsidRPr="00FD6541">
        <w:rPr>
          <w:rFonts w:ascii="Helvetica" w:eastAsia="Times New Roman" w:hAnsi="Helvetica" w:cs="Helvetica"/>
          <w:color w:val="262626"/>
          <w:sz w:val="24"/>
          <w:szCs w:val="24"/>
        </w:rPr>
        <w:t xml:space="preserve">to rent, food, childcare, healthcare </w:t>
      </w:r>
      <w:r w:rsidR="00B0637D">
        <w:rPr>
          <w:rFonts w:ascii="Helvetica" w:eastAsia="Times New Roman" w:hAnsi="Helvetica" w:cs="Helvetica"/>
          <w:color w:val="262626"/>
          <w:sz w:val="24"/>
          <w:szCs w:val="24"/>
        </w:rPr>
        <w:t xml:space="preserve">or related </w:t>
      </w:r>
      <w:r w:rsidRPr="00FD6541">
        <w:rPr>
          <w:rFonts w:ascii="Helvetica" w:eastAsia="Times New Roman" w:hAnsi="Helvetica" w:cs="Helvetica"/>
          <w:color w:val="262626"/>
          <w:sz w:val="24"/>
          <w:szCs w:val="24"/>
        </w:rPr>
        <w:t>expenses.</w:t>
      </w:r>
    </w:p>
    <w:p w14:paraId="6346A63A" w14:textId="77777777" w:rsidR="00B0637D" w:rsidRDefault="00DF5BB6" w:rsidP="00DF5BB6">
      <w:pPr>
        <w:shd w:val="clear" w:color="auto" w:fill="FFFFFF"/>
        <w:spacing w:beforeAutospacing="1" w:after="0" w:afterAutospacing="1" w:line="240" w:lineRule="auto"/>
        <w:textAlignment w:val="baseline"/>
        <w:rPr>
          <w:rFonts w:ascii="Helvetica" w:eastAsia="Times New Roman" w:hAnsi="Helvetica" w:cs="Helvetica"/>
          <w:color w:val="262626"/>
          <w:sz w:val="24"/>
          <w:szCs w:val="24"/>
        </w:rPr>
      </w:pPr>
      <w:r w:rsidRPr="00FD6541">
        <w:rPr>
          <w:rFonts w:ascii="Helvetica" w:eastAsia="Times New Roman" w:hAnsi="Helvetica" w:cs="Helvetica"/>
          <w:color w:val="262626"/>
          <w:sz w:val="24"/>
          <w:szCs w:val="24"/>
        </w:rPr>
        <w:t xml:space="preserve">The </w:t>
      </w:r>
      <w:r>
        <w:rPr>
          <w:rFonts w:ascii="Helvetica" w:eastAsia="Times New Roman" w:hAnsi="Helvetica" w:cs="Helvetica"/>
          <w:color w:val="262626"/>
          <w:sz w:val="24"/>
          <w:szCs w:val="24"/>
        </w:rPr>
        <w:t>TSJC</w:t>
      </w:r>
      <w:r w:rsidRPr="00FD6541">
        <w:rPr>
          <w:rFonts w:ascii="Helvetica" w:eastAsia="Times New Roman" w:hAnsi="Helvetica" w:cs="Helvetica"/>
          <w:color w:val="262626"/>
          <w:sz w:val="24"/>
          <w:szCs w:val="24"/>
        </w:rPr>
        <w:t xml:space="preserve"> CARES Act Grant can help. </w:t>
      </w:r>
      <w:r w:rsidR="00B0637D">
        <w:rPr>
          <w:rFonts w:ascii="Helvetica" w:eastAsia="Times New Roman" w:hAnsi="Helvetica" w:cs="Helvetica"/>
          <w:color w:val="262626"/>
          <w:sz w:val="24"/>
          <w:szCs w:val="24"/>
        </w:rPr>
        <w:t xml:space="preserve">$300.00 awards are available to assist with expenses related to the COVID-19 disruption. </w:t>
      </w:r>
      <w:r w:rsidRPr="00FD6541">
        <w:rPr>
          <w:rFonts w:ascii="Helvetica" w:eastAsia="Times New Roman" w:hAnsi="Helvetica" w:cs="Helvetica"/>
          <w:color w:val="262626"/>
          <w:sz w:val="24"/>
          <w:szCs w:val="24"/>
        </w:rPr>
        <w:t>Please fill out the </w:t>
      </w:r>
      <w:hyperlink r:id="rId7" w:history="1">
        <w:r w:rsidRPr="00282591">
          <w:rPr>
            <w:rStyle w:val="Hyperlink"/>
            <w:rFonts w:ascii="Helvetica" w:eastAsia="Times New Roman" w:hAnsi="Helvetica" w:cs="Helvetica"/>
            <w:sz w:val="24"/>
            <w:szCs w:val="24"/>
            <w:bdr w:val="none" w:sz="0" w:space="0" w:color="auto" w:frame="1"/>
          </w:rPr>
          <w:t>TSJC CARES Act Grant Request form HERE</w:t>
        </w:r>
      </w:hyperlink>
      <w:r w:rsidRPr="00FD6541">
        <w:rPr>
          <w:rFonts w:ascii="Helvetica" w:eastAsia="Times New Roman" w:hAnsi="Helvetica" w:cs="Helvetica"/>
          <w:color w:val="262626"/>
          <w:sz w:val="24"/>
          <w:szCs w:val="24"/>
        </w:rPr>
        <w:t xml:space="preserve">. Funds will be processed through your </w:t>
      </w:r>
      <w:proofErr w:type="spellStart"/>
      <w:r w:rsidRPr="00FD6541">
        <w:rPr>
          <w:rFonts w:ascii="Helvetica" w:eastAsia="Times New Roman" w:hAnsi="Helvetica" w:cs="Helvetica"/>
          <w:color w:val="262626"/>
          <w:sz w:val="24"/>
          <w:szCs w:val="24"/>
        </w:rPr>
        <w:t>BankMobile</w:t>
      </w:r>
      <w:proofErr w:type="spellEnd"/>
      <w:r w:rsidRPr="00FD6541">
        <w:rPr>
          <w:rFonts w:ascii="Helvetica" w:eastAsia="Times New Roman" w:hAnsi="Helvetica" w:cs="Helvetica"/>
          <w:color w:val="262626"/>
          <w:sz w:val="24"/>
          <w:szCs w:val="24"/>
        </w:rPr>
        <w:t xml:space="preserve"> </w:t>
      </w:r>
      <w:r w:rsidR="007208BD">
        <w:rPr>
          <w:rFonts w:ascii="Helvetica" w:eastAsia="Times New Roman" w:hAnsi="Helvetica" w:cs="Helvetica"/>
          <w:color w:val="262626"/>
          <w:sz w:val="24"/>
          <w:szCs w:val="24"/>
        </w:rPr>
        <w:t>acc</w:t>
      </w:r>
      <w:r w:rsidRPr="00FD6541">
        <w:rPr>
          <w:rFonts w:ascii="Helvetica" w:eastAsia="Times New Roman" w:hAnsi="Helvetica" w:cs="Helvetica"/>
          <w:color w:val="262626"/>
          <w:sz w:val="24"/>
          <w:szCs w:val="24"/>
        </w:rPr>
        <w:t>ount.</w:t>
      </w:r>
    </w:p>
    <w:p w14:paraId="2863EF17" w14:textId="77777777" w:rsidR="00801D44" w:rsidRDefault="00801D44" w:rsidP="00DF5BB6">
      <w:pPr>
        <w:shd w:val="clear" w:color="auto" w:fill="FFFFFF"/>
        <w:spacing w:beforeAutospacing="1" w:after="0" w:afterAutospacing="1" w:line="240" w:lineRule="auto"/>
        <w:textAlignment w:val="baseline"/>
        <w:rPr>
          <w:rFonts w:ascii="Helvetica" w:eastAsia="Times New Roman" w:hAnsi="Helvetica" w:cs="Helvetica"/>
          <w:color w:val="262626"/>
          <w:sz w:val="24"/>
          <w:szCs w:val="24"/>
        </w:rPr>
      </w:pPr>
      <w:r>
        <w:rPr>
          <w:rFonts w:ascii="Helvetica" w:eastAsia="Times New Roman" w:hAnsi="Helvetica" w:cs="Helvetica"/>
          <w:color w:val="262626"/>
          <w:sz w:val="24"/>
          <w:szCs w:val="24"/>
        </w:rPr>
        <w:t>Eligible students include US citizen and Lawful Permanent Residents taking on campus classes during the spring 2020 semester who have completed high school.</w:t>
      </w:r>
    </w:p>
    <w:p w14:paraId="1CD80E0A" w14:textId="77777777" w:rsidR="00DF5BB6" w:rsidRPr="00FD6541" w:rsidRDefault="00DF5BB6" w:rsidP="00DF5BB6">
      <w:pPr>
        <w:shd w:val="clear" w:color="auto" w:fill="FFFFFF"/>
        <w:spacing w:beforeAutospacing="1" w:after="0" w:afterAutospacing="1" w:line="240" w:lineRule="auto"/>
        <w:textAlignment w:val="baseline"/>
        <w:rPr>
          <w:rFonts w:ascii="Helvetica" w:eastAsia="Times New Roman" w:hAnsi="Helvetica" w:cs="Helvetica"/>
          <w:color w:val="262626"/>
          <w:sz w:val="24"/>
          <w:szCs w:val="24"/>
        </w:rPr>
      </w:pPr>
      <w:r w:rsidRPr="00FD6541">
        <w:rPr>
          <w:rFonts w:ascii="Helvetica" w:eastAsia="Times New Roman" w:hAnsi="Helvetica" w:cs="Helvetica"/>
          <w:color w:val="262626"/>
          <w:sz w:val="24"/>
          <w:szCs w:val="24"/>
        </w:rPr>
        <w:t xml:space="preserve">CARES </w:t>
      </w:r>
      <w:r w:rsidR="00235280">
        <w:rPr>
          <w:rFonts w:ascii="Helvetica" w:eastAsia="Times New Roman" w:hAnsi="Helvetica" w:cs="Helvetica"/>
          <w:color w:val="262626"/>
          <w:sz w:val="24"/>
          <w:szCs w:val="24"/>
        </w:rPr>
        <w:t xml:space="preserve">Act Grant funding </w:t>
      </w:r>
      <w:r w:rsidR="00B0637D">
        <w:rPr>
          <w:rFonts w:ascii="Helvetica" w:eastAsia="Times New Roman" w:hAnsi="Helvetica" w:cs="Helvetica"/>
          <w:color w:val="262626"/>
          <w:sz w:val="24"/>
          <w:szCs w:val="24"/>
        </w:rPr>
        <w:t xml:space="preserve">is limited and </w:t>
      </w:r>
      <w:r w:rsidRPr="00FD6541">
        <w:rPr>
          <w:rFonts w:ascii="Helvetica" w:eastAsia="Times New Roman" w:hAnsi="Helvetica" w:cs="Helvetica"/>
          <w:color w:val="262626"/>
          <w:sz w:val="24"/>
          <w:szCs w:val="24"/>
        </w:rPr>
        <w:t xml:space="preserve">will be distributed as soon as possible while the funds last. Applying for the funding early is strongly encouraged. If you are unsure if you are eligible, please apply and we will assist you </w:t>
      </w:r>
      <w:r w:rsidR="007208BD">
        <w:rPr>
          <w:rFonts w:ascii="Helvetica" w:eastAsia="Times New Roman" w:hAnsi="Helvetica" w:cs="Helvetica"/>
          <w:color w:val="262626"/>
          <w:sz w:val="24"/>
          <w:szCs w:val="24"/>
        </w:rPr>
        <w:t>acc</w:t>
      </w:r>
      <w:r w:rsidRPr="00FD6541">
        <w:rPr>
          <w:rFonts w:ascii="Helvetica" w:eastAsia="Times New Roman" w:hAnsi="Helvetica" w:cs="Helvetica"/>
          <w:color w:val="262626"/>
          <w:sz w:val="24"/>
          <w:szCs w:val="24"/>
        </w:rPr>
        <w:t>ordingly.  </w:t>
      </w:r>
    </w:p>
    <w:p w14:paraId="279F5074" w14:textId="77777777" w:rsidR="00DF5BB6" w:rsidRPr="00801D44" w:rsidRDefault="00DF5BB6" w:rsidP="00801D44">
      <w:pPr>
        <w:shd w:val="clear" w:color="auto" w:fill="FFFFFF"/>
        <w:spacing w:before="100" w:beforeAutospacing="1" w:after="100" w:afterAutospacing="1" w:line="240" w:lineRule="auto"/>
        <w:jc w:val="center"/>
        <w:textAlignment w:val="baseline"/>
        <w:outlineLvl w:val="1"/>
        <w:rPr>
          <w:rFonts w:ascii="Arial" w:eastAsia="Times New Roman" w:hAnsi="Arial" w:cs="Arial"/>
          <w:color w:val="17365D" w:themeColor="text2" w:themeShade="BF"/>
          <w:sz w:val="28"/>
          <w:szCs w:val="28"/>
        </w:rPr>
      </w:pPr>
      <w:r w:rsidRPr="00801D44">
        <w:rPr>
          <w:rFonts w:ascii="Arial" w:eastAsia="Times New Roman" w:hAnsi="Arial" w:cs="Arial"/>
          <w:color w:val="17365D" w:themeColor="text2" w:themeShade="BF"/>
          <w:sz w:val="28"/>
          <w:szCs w:val="28"/>
        </w:rPr>
        <w:t>Eligibility requirements per the US Department of Education</w:t>
      </w:r>
    </w:p>
    <w:p w14:paraId="25DE3C2C" w14:textId="77777777" w:rsidR="00DF5BB6" w:rsidRPr="0029641E" w:rsidRDefault="00DF5BB6" w:rsidP="00DF5BB6">
      <w:pPr>
        <w:shd w:val="clear" w:color="auto" w:fill="FFFFFF"/>
        <w:spacing w:beforeAutospacing="1" w:after="0" w:afterAutospacing="1" w:line="240" w:lineRule="auto"/>
        <w:textAlignment w:val="baseline"/>
        <w:rPr>
          <w:rFonts w:ascii="Helvetica" w:eastAsia="Times New Roman" w:hAnsi="Helvetica" w:cs="Helvetica"/>
          <w:color w:val="262626"/>
          <w:sz w:val="24"/>
          <w:szCs w:val="24"/>
        </w:rPr>
      </w:pPr>
      <w:r w:rsidRPr="00FD6541">
        <w:rPr>
          <w:rFonts w:ascii="Helvetica" w:eastAsia="Times New Roman" w:hAnsi="Helvetica" w:cs="Helvetica"/>
          <w:color w:val="262626"/>
          <w:sz w:val="24"/>
          <w:szCs w:val="24"/>
        </w:rPr>
        <w:t>Eligible students include US citizens taking on campus classes who have completed high school. Students in programs that were exclusively online prior to March 13, 2020 are not eligible. Eligibility will be verified prior to the distribution of grant funding. Students who have not filed a FAFSA but who are eligible to file a FAFSA also may receive emergency financial aid grants. The criteria to participate in programs under Section 484 of the HEA include but are not limited to the following: U.S. citizenship or eligible noncitizen; a valid Social Security number; registration with Selective Service (if the student is male); and a high school diploma, GED, or completion of high school in an approved homeschool setting. Source: </w:t>
      </w:r>
      <w:hyperlink r:id="rId8" w:tgtFrame="_blank" w:history="1">
        <w:r w:rsidRPr="00FD6541">
          <w:rPr>
            <w:rFonts w:ascii="Helvetica" w:eastAsia="Times New Roman" w:hAnsi="Helvetica" w:cs="Helvetica"/>
            <w:color w:val="08786B"/>
            <w:sz w:val="24"/>
            <w:szCs w:val="24"/>
            <w:u w:val="single"/>
            <w:bdr w:val="none" w:sz="0" w:space="0" w:color="auto" w:frame="1"/>
          </w:rPr>
          <w:t>US Dept. of Education</w:t>
        </w:r>
      </w:hyperlink>
      <w:r w:rsidRPr="00FD6541">
        <w:rPr>
          <w:rFonts w:ascii="Helvetica" w:eastAsia="Times New Roman" w:hAnsi="Helvetica" w:cs="Helvetica"/>
          <w:color w:val="262626"/>
          <w:sz w:val="24"/>
          <w:szCs w:val="24"/>
        </w:rPr>
        <w:t>.</w:t>
      </w:r>
    </w:p>
    <w:p w14:paraId="59B72924" w14:textId="77777777" w:rsidR="00DF5BB6" w:rsidRDefault="00DF5BB6" w:rsidP="00DF5BB6"/>
    <w:sectPr w:rsidR="00DF5B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AB153" w14:textId="77777777" w:rsidR="00FB35A4" w:rsidRDefault="00FB35A4" w:rsidP="0093704B">
      <w:pPr>
        <w:spacing w:after="0" w:line="240" w:lineRule="auto"/>
      </w:pPr>
      <w:r>
        <w:separator/>
      </w:r>
    </w:p>
  </w:endnote>
  <w:endnote w:type="continuationSeparator" w:id="0">
    <w:p w14:paraId="53272AF4" w14:textId="77777777" w:rsidR="00FB35A4" w:rsidRDefault="00FB35A4" w:rsidP="0093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5717D" w14:textId="77777777" w:rsidR="00FB35A4" w:rsidRDefault="00FB35A4" w:rsidP="0093704B">
      <w:pPr>
        <w:spacing w:after="0" w:line="240" w:lineRule="auto"/>
      </w:pPr>
      <w:r>
        <w:separator/>
      </w:r>
    </w:p>
  </w:footnote>
  <w:footnote w:type="continuationSeparator" w:id="0">
    <w:p w14:paraId="43F96510" w14:textId="77777777" w:rsidR="00FB35A4" w:rsidRDefault="00FB35A4" w:rsidP="00937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5597E" w14:textId="77777777" w:rsidR="0093704B" w:rsidRDefault="0093704B" w:rsidP="0093704B">
    <w:pPr>
      <w:pStyle w:val="Header"/>
      <w:jc w:val="center"/>
    </w:pPr>
    <w:r>
      <w:rPr>
        <w:noProof/>
      </w:rPr>
      <w:drawing>
        <wp:inline distT="0" distB="0" distL="0" distR="0" wp14:anchorId="7AFCEE99" wp14:editId="545A589E">
          <wp:extent cx="3657600" cy="965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 Colorado for e-mail.jpg"/>
                  <pic:cNvPicPr/>
                </pic:nvPicPr>
                <pic:blipFill>
                  <a:blip r:embed="rId1">
                    <a:extLst>
                      <a:ext uri="{28A0092B-C50C-407E-A947-70E740481C1C}">
                        <a14:useLocalDpi xmlns:a14="http://schemas.microsoft.com/office/drawing/2010/main" val="0"/>
                      </a:ext>
                    </a:extLst>
                  </a:blip>
                  <a:stretch>
                    <a:fillRect/>
                  </a:stretch>
                </pic:blipFill>
                <pic:spPr>
                  <a:xfrm>
                    <a:off x="0" y="0"/>
                    <a:ext cx="3657600" cy="96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74901"/>
    <w:multiLevelType w:val="multilevel"/>
    <w:tmpl w:val="D62CF6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C5DF1"/>
    <w:multiLevelType w:val="hybridMultilevel"/>
    <w:tmpl w:val="4AB68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B6"/>
    <w:rsid w:val="0000223D"/>
    <w:rsid w:val="00022211"/>
    <w:rsid w:val="0005585E"/>
    <w:rsid w:val="00191C58"/>
    <w:rsid w:val="00194FF4"/>
    <w:rsid w:val="001A7BA7"/>
    <w:rsid w:val="001E681E"/>
    <w:rsid w:val="00235280"/>
    <w:rsid w:val="00282591"/>
    <w:rsid w:val="002A0C2B"/>
    <w:rsid w:val="00344E0A"/>
    <w:rsid w:val="004268A3"/>
    <w:rsid w:val="004601D2"/>
    <w:rsid w:val="0050415C"/>
    <w:rsid w:val="00506AA1"/>
    <w:rsid w:val="005264B1"/>
    <w:rsid w:val="00533A74"/>
    <w:rsid w:val="00645B54"/>
    <w:rsid w:val="006D365B"/>
    <w:rsid w:val="007208BD"/>
    <w:rsid w:val="00756263"/>
    <w:rsid w:val="007567CE"/>
    <w:rsid w:val="00762924"/>
    <w:rsid w:val="00792069"/>
    <w:rsid w:val="00801D44"/>
    <w:rsid w:val="00893E77"/>
    <w:rsid w:val="008D3272"/>
    <w:rsid w:val="008E3D2E"/>
    <w:rsid w:val="00917933"/>
    <w:rsid w:val="0093704B"/>
    <w:rsid w:val="009513CC"/>
    <w:rsid w:val="00996F04"/>
    <w:rsid w:val="00A62E25"/>
    <w:rsid w:val="00AD1F5F"/>
    <w:rsid w:val="00AF0503"/>
    <w:rsid w:val="00AF2991"/>
    <w:rsid w:val="00B0637D"/>
    <w:rsid w:val="00B14BE3"/>
    <w:rsid w:val="00B16E35"/>
    <w:rsid w:val="00B70FDB"/>
    <w:rsid w:val="00B74D36"/>
    <w:rsid w:val="00C47EF9"/>
    <w:rsid w:val="00C53325"/>
    <w:rsid w:val="00C746E2"/>
    <w:rsid w:val="00C965E3"/>
    <w:rsid w:val="00CA6C5B"/>
    <w:rsid w:val="00CB36A9"/>
    <w:rsid w:val="00CE6EA7"/>
    <w:rsid w:val="00D540A1"/>
    <w:rsid w:val="00DA6DD1"/>
    <w:rsid w:val="00DF5BB6"/>
    <w:rsid w:val="00E53FF6"/>
    <w:rsid w:val="00E63A31"/>
    <w:rsid w:val="00E716D1"/>
    <w:rsid w:val="00EB7EB4"/>
    <w:rsid w:val="00EF1C6A"/>
    <w:rsid w:val="00FB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968B8"/>
  <w15:chartTrackingRefBased/>
  <w15:docId w15:val="{AC6AD154-10B8-4DAD-9E16-AA9E8271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BB6"/>
  </w:style>
  <w:style w:type="paragraph" w:styleId="Heading1">
    <w:name w:val="heading 1"/>
    <w:basedOn w:val="Normal"/>
    <w:link w:val="Heading1Char"/>
    <w:uiPriority w:val="9"/>
    <w:qFormat/>
    <w:rsid w:val="00DF5B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B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F5B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BB6"/>
    <w:rPr>
      <w:color w:val="0000FF" w:themeColor="hyperlink"/>
      <w:u w:val="single"/>
    </w:rPr>
  </w:style>
  <w:style w:type="character" w:styleId="FollowedHyperlink">
    <w:name w:val="FollowedHyperlink"/>
    <w:basedOn w:val="DefaultParagraphFont"/>
    <w:uiPriority w:val="99"/>
    <w:semiHidden/>
    <w:unhideWhenUsed/>
    <w:rsid w:val="00DF5BB6"/>
    <w:rPr>
      <w:color w:val="800080" w:themeColor="followedHyperlink"/>
      <w:u w:val="single"/>
    </w:rPr>
  </w:style>
  <w:style w:type="paragraph" w:styleId="Header">
    <w:name w:val="header"/>
    <w:basedOn w:val="Normal"/>
    <w:link w:val="HeaderChar"/>
    <w:uiPriority w:val="99"/>
    <w:unhideWhenUsed/>
    <w:rsid w:val="0093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04B"/>
  </w:style>
  <w:style w:type="paragraph" w:styleId="Footer">
    <w:name w:val="footer"/>
    <w:basedOn w:val="Normal"/>
    <w:link w:val="FooterChar"/>
    <w:uiPriority w:val="99"/>
    <w:unhideWhenUsed/>
    <w:rsid w:val="00937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04B"/>
  </w:style>
  <w:style w:type="paragraph" w:styleId="BalloonText">
    <w:name w:val="Balloon Text"/>
    <w:basedOn w:val="Normal"/>
    <w:link w:val="BalloonTextChar"/>
    <w:uiPriority w:val="99"/>
    <w:semiHidden/>
    <w:unhideWhenUsed/>
    <w:rsid w:val="00917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9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pe/heerfstudentfaqs.pdf" TargetMode="External"/><Relationship Id="rId3" Type="http://schemas.openxmlformats.org/officeDocument/2006/relationships/settings" Target="settings.xml"/><Relationship Id="rId7" Type="http://schemas.openxmlformats.org/officeDocument/2006/relationships/hyperlink" Target="https://trinidadstatejuniorcollege-ybqqz.formstack.com/forms/coronavirus_aid_relief_and_economic_security_cares_act_funds_request_co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Trinidad State</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Atencio, Wilma</dc:creator>
  <cp:keywords/>
  <dc:description/>
  <cp:lastModifiedBy>Microsoft Office User</cp:lastModifiedBy>
  <cp:revision>2</cp:revision>
  <cp:lastPrinted>2020-08-21T21:28:00Z</cp:lastPrinted>
  <dcterms:created xsi:type="dcterms:W3CDTF">2021-01-11T14:57:00Z</dcterms:created>
  <dcterms:modified xsi:type="dcterms:W3CDTF">2021-01-11T14:57:00Z</dcterms:modified>
</cp:coreProperties>
</file>