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493" w:rsidRDefault="00020493" w:rsidP="00020493">
      <w:pPr>
        <w:jc w:val="center"/>
        <w:rPr>
          <w:b/>
          <w:sz w:val="24"/>
        </w:rPr>
      </w:pPr>
      <w:r>
        <w:rPr>
          <w:b/>
          <w:sz w:val="24"/>
        </w:rPr>
        <w:t>Summary of HLC Argument Points for Faculty</w:t>
      </w:r>
    </w:p>
    <w:p w:rsidR="007F70C9" w:rsidRPr="001667B0" w:rsidRDefault="0049298F" w:rsidP="007F70C9">
      <w:pPr>
        <w:rPr>
          <w:b/>
          <w:sz w:val="24"/>
        </w:rPr>
      </w:pPr>
      <w:r w:rsidRPr="001667B0">
        <w:rPr>
          <w:b/>
          <w:sz w:val="24"/>
        </w:rPr>
        <w:t xml:space="preserve">Criterion </w:t>
      </w:r>
      <w:r w:rsidR="007F70C9" w:rsidRPr="001667B0">
        <w:rPr>
          <w:b/>
          <w:sz w:val="24"/>
        </w:rPr>
        <w:t>1 - Mission</w:t>
      </w:r>
    </w:p>
    <w:p w:rsidR="007F70C9" w:rsidRDefault="007F70C9" w:rsidP="007F70C9">
      <w:r>
        <w:t>The institution‘s mission is clear and articulated publicly; it guides the institution‘s operations.</w:t>
      </w:r>
    </w:p>
    <w:p w:rsidR="007F70C9" w:rsidRPr="007F70C9" w:rsidRDefault="007F70C9" w:rsidP="007F70C9">
      <w:pPr>
        <w:rPr>
          <w:b/>
        </w:rPr>
      </w:pPr>
      <w:r w:rsidRPr="007F70C9">
        <w:rPr>
          <w:b/>
        </w:rPr>
        <w:t>1.A - Core Component 1.A</w:t>
      </w:r>
    </w:p>
    <w:p w:rsidR="007F70C9" w:rsidRDefault="007F70C9" w:rsidP="007F70C9">
      <w:r>
        <w:t>The institution‘s mission is broadly understood within the institution and guides its operations.</w:t>
      </w:r>
    </w:p>
    <w:p w:rsidR="007F70C9" w:rsidRDefault="007F70C9" w:rsidP="007F70C9">
      <w:r>
        <w:t>1. The mission statement is developed through a process suited to the nature and culture of the institution and is adopted by the governing board.</w:t>
      </w:r>
    </w:p>
    <w:p w:rsidR="007F70C9" w:rsidRDefault="007F70C9" w:rsidP="007F70C9">
      <w:r>
        <w:t>2. The institution‘s academic programs, student support services, and enrollment profile are consistent with its stated mission.</w:t>
      </w:r>
    </w:p>
    <w:p w:rsidR="007F70C9" w:rsidRDefault="007F70C9" w:rsidP="007F70C9">
      <w:r>
        <w:t>3. The institution‘s planning and budgeting priorities align with and support the mission. (This sub-component may be addressed by reference to the response to Criterion 5.C.1.)</w:t>
      </w:r>
    </w:p>
    <w:p w:rsidR="007F70C9" w:rsidRPr="007F70C9" w:rsidRDefault="007F70C9" w:rsidP="007F70C9">
      <w:pPr>
        <w:rPr>
          <w:b/>
        </w:rPr>
      </w:pPr>
      <w:r w:rsidRPr="007F70C9">
        <w:rPr>
          <w:b/>
        </w:rPr>
        <w:t>Argument</w:t>
      </w:r>
      <w:r>
        <w:rPr>
          <w:b/>
        </w:rPr>
        <w:t xml:space="preserve"> Points</w:t>
      </w:r>
    </w:p>
    <w:p w:rsidR="007F70C9" w:rsidRPr="007F70C9" w:rsidRDefault="007F70C9" w:rsidP="007F70C9">
      <w:pPr>
        <w:pStyle w:val="ListParagraph"/>
        <w:numPr>
          <w:ilvl w:val="0"/>
          <w:numId w:val="1"/>
        </w:numPr>
        <w:rPr>
          <w:sz w:val="23"/>
          <w:szCs w:val="23"/>
        </w:rPr>
      </w:pPr>
      <w:r w:rsidRPr="007F70C9">
        <w:rPr>
          <w:sz w:val="23"/>
          <w:szCs w:val="23"/>
        </w:rPr>
        <w:t>"TSJC's mission is to enrich the lives of our diverse communities by providing quality educational experiences and promoting lifelong learning."</w:t>
      </w:r>
    </w:p>
    <w:p w:rsidR="007F70C9" w:rsidRDefault="007F70C9" w:rsidP="007F70C9">
      <w:pPr>
        <w:pStyle w:val="ListParagraph"/>
        <w:numPr>
          <w:ilvl w:val="0"/>
          <w:numId w:val="1"/>
        </w:numPr>
      </w:pPr>
      <w:r>
        <w:t xml:space="preserve">Mission Development - TSJC's Mission as well as its foundational and planning documents are regularly reviewed by the Strategic Planning/Monitoring Committee to ensure that they continue to be viable and applicable directives for TSJC. </w:t>
      </w:r>
    </w:p>
    <w:p w:rsidR="007F70C9" w:rsidRDefault="007F70C9" w:rsidP="002E6536">
      <w:pPr>
        <w:pStyle w:val="ListParagraph"/>
        <w:numPr>
          <w:ilvl w:val="0"/>
          <w:numId w:val="1"/>
        </w:numPr>
      </w:pPr>
      <w:r>
        <w:t xml:space="preserve">The most current revision was drafted during the Fall 2013 term. The initial draft of the mission and vision was distributed, via a college-wide survey, and input was solicited from all faculty and staff in January 2014. The final draft was approved by the President's Cabinet on February 19, 2014. </w:t>
      </w:r>
    </w:p>
    <w:p w:rsidR="007F70C9" w:rsidRDefault="007F70C9" w:rsidP="007F70C9">
      <w:pPr>
        <w:pStyle w:val="ListParagraph"/>
        <w:numPr>
          <w:ilvl w:val="0"/>
          <w:numId w:val="1"/>
        </w:numPr>
      </w:pPr>
      <w:r>
        <w:t>TSJC's Mission Statement clearly commits the institution to provide quality educational experiences to our diverse communities. This commitment is the foundation for TSJC's Strategic Plan which is based on the following four Strategic Priorities:</w:t>
      </w:r>
    </w:p>
    <w:p w:rsidR="007F70C9" w:rsidRDefault="007F70C9" w:rsidP="007F70C9">
      <w:pPr>
        <w:pStyle w:val="ListParagraph"/>
        <w:numPr>
          <w:ilvl w:val="1"/>
          <w:numId w:val="1"/>
        </w:numPr>
      </w:pPr>
      <w:r w:rsidRPr="007F70C9">
        <w:rPr>
          <w:b/>
        </w:rPr>
        <w:t>Student Access:</w:t>
      </w:r>
      <w:r>
        <w:t xml:space="preserve"> Through the open enrollment policy and ongoing assessments within TSJC's service areas, TSJC will continue to provide lifelong learning opportunities to the diverse communities it serves.</w:t>
      </w:r>
    </w:p>
    <w:p w:rsidR="007F70C9" w:rsidRDefault="007F70C9" w:rsidP="007F70C9">
      <w:pPr>
        <w:pStyle w:val="ListParagraph"/>
        <w:numPr>
          <w:ilvl w:val="1"/>
          <w:numId w:val="1"/>
        </w:numPr>
      </w:pPr>
      <w:r w:rsidRPr="007F70C9">
        <w:rPr>
          <w:b/>
        </w:rPr>
        <w:t>Student Success:</w:t>
      </w:r>
      <w:r>
        <w:t xml:space="preserve"> Through continued excellence in teaching and learning, TSJC's faculty and staff will continue to facilitate the educational, career, and personal goals of the learner.</w:t>
      </w:r>
    </w:p>
    <w:p w:rsidR="007F70C9" w:rsidRDefault="007F70C9" w:rsidP="007F70C9">
      <w:pPr>
        <w:pStyle w:val="ListParagraph"/>
        <w:numPr>
          <w:ilvl w:val="1"/>
          <w:numId w:val="1"/>
        </w:numPr>
      </w:pPr>
      <w:r w:rsidRPr="007F70C9">
        <w:rPr>
          <w:b/>
        </w:rPr>
        <w:t>Operational Excellence:</w:t>
      </w:r>
      <w:r>
        <w:t xml:space="preserve"> TSJC will continue to conduct its business in a responsible manner, prudently using its financial and human resources.</w:t>
      </w:r>
    </w:p>
    <w:p w:rsidR="007F70C9" w:rsidRDefault="007F70C9" w:rsidP="007F70C9">
      <w:pPr>
        <w:pStyle w:val="ListParagraph"/>
        <w:numPr>
          <w:ilvl w:val="1"/>
          <w:numId w:val="1"/>
        </w:numPr>
      </w:pPr>
      <w:r w:rsidRPr="007F70C9">
        <w:rPr>
          <w:b/>
        </w:rPr>
        <w:t>Community Engagement:</w:t>
      </w:r>
      <w:r>
        <w:t xml:space="preserve"> TSJC will continue to anticipate, respond, and adapt to the evolving needs of its community.</w:t>
      </w:r>
    </w:p>
    <w:p w:rsidR="007F70C9" w:rsidRDefault="007F70C9" w:rsidP="007F70C9">
      <w:pPr>
        <w:pStyle w:val="ListParagraph"/>
        <w:numPr>
          <w:ilvl w:val="0"/>
          <w:numId w:val="1"/>
        </w:numPr>
      </w:pPr>
      <w:r w:rsidRPr="007F70C9">
        <w:t xml:space="preserve">The alignment of mission and strategic planning is the focus of TSJC's Quality Initiative. The implementation of the Strategic Plan contains the planning and budget priorities intended to bring to fruition by 2017 the goals and objectives originally stated. </w:t>
      </w:r>
    </w:p>
    <w:p w:rsidR="00FA5ADF" w:rsidRDefault="00FA5ADF" w:rsidP="007F70C9">
      <w:pPr>
        <w:rPr>
          <w:b/>
        </w:rPr>
      </w:pPr>
    </w:p>
    <w:p w:rsidR="00FA5ADF" w:rsidRDefault="00FA5ADF" w:rsidP="007F70C9">
      <w:pPr>
        <w:rPr>
          <w:b/>
        </w:rPr>
      </w:pPr>
    </w:p>
    <w:p w:rsidR="00FA5ADF" w:rsidRDefault="00FA5ADF" w:rsidP="007F70C9">
      <w:pPr>
        <w:rPr>
          <w:b/>
        </w:rPr>
      </w:pPr>
    </w:p>
    <w:p w:rsidR="007F70C9" w:rsidRPr="0049298F" w:rsidRDefault="00FA5ADF" w:rsidP="007F70C9">
      <w:pPr>
        <w:rPr>
          <w:b/>
        </w:rPr>
      </w:pPr>
      <w:r>
        <w:rPr>
          <w:b/>
        </w:rPr>
        <w:br w:type="page"/>
      </w:r>
      <w:r w:rsidR="007F70C9" w:rsidRPr="0049298F">
        <w:rPr>
          <w:b/>
        </w:rPr>
        <w:lastRenderedPageBreak/>
        <w:t>1.B - Core Component 1.B</w:t>
      </w:r>
    </w:p>
    <w:p w:rsidR="007F70C9" w:rsidRDefault="007F70C9" w:rsidP="007F70C9">
      <w:r>
        <w:t>The mission is articulated publicly.</w:t>
      </w:r>
    </w:p>
    <w:p w:rsidR="007F70C9" w:rsidRDefault="007F70C9" w:rsidP="007F70C9">
      <w:r>
        <w:t>1. The institution clearly articulates its mission through one or more public documents, such as statements of purpose, vision, values, goals, plans, or institutional priorities.</w:t>
      </w:r>
    </w:p>
    <w:p w:rsidR="007F70C9" w:rsidRDefault="007F70C9" w:rsidP="007F70C9">
      <w:r>
        <w:t>2. The mission document or documents are current and explain the extent of the institution‘s emphasis on the various aspects of its mission, such as instruction, scholarship, research, application of research, creative works, clinical service, public service, economic development, and religious or cultural purpose.</w:t>
      </w:r>
    </w:p>
    <w:p w:rsidR="007F70C9" w:rsidRDefault="007F70C9" w:rsidP="007F70C9">
      <w:r>
        <w:t>3. The mission document or documents identify the nature, scope, and intended constituents of the higher education programs and services the institution provides.</w:t>
      </w:r>
    </w:p>
    <w:p w:rsidR="007F70C9" w:rsidRDefault="007F70C9" w:rsidP="007F70C9">
      <w:pPr>
        <w:rPr>
          <w:b/>
        </w:rPr>
      </w:pPr>
      <w:r w:rsidRPr="0049298F">
        <w:rPr>
          <w:b/>
        </w:rPr>
        <w:t>Argument</w:t>
      </w:r>
      <w:r w:rsidR="0049298F" w:rsidRPr="0049298F">
        <w:rPr>
          <w:b/>
        </w:rPr>
        <w:t xml:space="preserve"> Points</w:t>
      </w:r>
    </w:p>
    <w:p w:rsidR="0007087D" w:rsidRDefault="0007087D" w:rsidP="0007087D">
      <w:pPr>
        <w:pStyle w:val="ListParagraph"/>
        <w:numPr>
          <w:ilvl w:val="0"/>
          <w:numId w:val="2"/>
        </w:numPr>
      </w:pPr>
      <w:r w:rsidRPr="0007087D">
        <w:t xml:space="preserve">As the first community college in Colorado, TSJC serves an important role in a underserved, rural area. </w:t>
      </w:r>
    </w:p>
    <w:p w:rsidR="0007087D" w:rsidRPr="0007087D" w:rsidRDefault="0007087D" w:rsidP="0007087D">
      <w:pPr>
        <w:pStyle w:val="ListParagraph"/>
        <w:numPr>
          <w:ilvl w:val="0"/>
          <w:numId w:val="2"/>
        </w:numPr>
      </w:pPr>
      <w:r w:rsidRPr="0007087D">
        <w:t>TSJC's Mission Statement, Vision Statement, and Core Values form a cohesive set of foundational documents, expressing TSJC's commitment to its students and community, and are shared widely internally and externally.</w:t>
      </w:r>
    </w:p>
    <w:p w:rsidR="0007087D" w:rsidRPr="0007087D" w:rsidRDefault="0007087D" w:rsidP="0007087D">
      <w:pPr>
        <w:pStyle w:val="ListParagraph"/>
        <w:numPr>
          <w:ilvl w:val="0"/>
          <w:numId w:val="2"/>
        </w:numPr>
      </w:pPr>
      <w:r w:rsidRPr="0007087D">
        <w:rPr>
          <w:b/>
        </w:rPr>
        <w:t>Trinidad State's mission</w:t>
      </w:r>
      <w:r w:rsidRPr="0007087D">
        <w:t xml:space="preserve"> is to enrich the lives of our diverse communities by providing quality educational experiences and promoting lifelong learning.</w:t>
      </w:r>
    </w:p>
    <w:p w:rsidR="0007087D" w:rsidRPr="0007087D" w:rsidRDefault="0007087D" w:rsidP="0007087D">
      <w:pPr>
        <w:pStyle w:val="ListParagraph"/>
        <w:numPr>
          <w:ilvl w:val="0"/>
          <w:numId w:val="2"/>
        </w:numPr>
      </w:pPr>
      <w:r w:rsidRPr="0007087D">
        <w:rPr>
          <w:b/>
        </w:rPr>
        <w:t>Trinidad State's vision</w:t>
      </w:r>
      <w:r w:rsidRPr="0007087D">
        <w:t xml:space="preserve"> is to adapt to change, embrace diversity, and educate for the future.</w:t>
      </w:r>
    </w:p>
    <w:p w:rsidR="0007087D" w:rsidRPr="0007087D" w:rsidRDefault="0007087D" w:rsidP="0007087D">
      <w:pPr>
        <w:pStyle w:val="ListParagraph"/>
        <w:numPr>
          <w:ilvl w:val="0"/>
          <w:numId w:val="2"/>
        </w:numPr>
      </w:pPr>
      <w:r w:rsidRPr="0007087D">
        <w:rPr>
          <w:b/>
        </w:rPr>
        <w:t>Students First:</w:t>
      </w:r>
      <w:r w:rsidRPr="0007087D">
        <w:t xml:space="preserve"> Student success is our purpose and the focal point of decision making and resource allocation.</w:t>
      </w:r>
    </w:p>
    <w:p w:rsidR="0007087D" w:rsidRPr="0007087D" w:rsidRDefault="0007087D" w:rsidP="0007087D">
      <w:pPr>
        <w:pStyle w:val="ListParagraph"/>
        <w:numPr>
          <w:ilvl w:val="0"/>
          <w:numId w:val="2"/>
        </w:numPr>
      </w:pPr>
      <w:r w:rsidRPr="0007087D">
        <w:rPr>
          <w:b/>
        </w:rPr>
        <w:t>Diversity in Community:</w:t>
      </w:r>
      <w:r w:rsidRPr="0007087D">
        <w:t xml:space="preserve"> We value individual attributes, capabilities, and differences, and we foster the collaboration and social responsibility that create a vital institution.</w:t>
      </w:r>
    </w:p>
    <w:p w:rsidR="0007087D" w:rsidRPr="0007087D" w:rsidRDefault="0007087D" w:rsidP="0007087D">
      <w:pPr>
        <w:pStyle w:val="ListParagraph"/>
        <w:numPr>
          <w:ilvl w:val="0"/>
          <w:numId w:val="2"/>
        </w:numPr>
      </w:pPr>
      <w:r w:rsidRPr="0007087D">
        <w:rPr>
          <w:b/>
        </w:rPr>
        <w:t>Communication:</w:t>
      </w:r>
      <w:r w:rsidRPr="0007087D">
        <w:t xml:space="preserve"> We value professionalism in our interactions and cultivate an open, friendly environment of fairness and integrity on our campuses and in our communities.</w:t>
      </w:r>
    </w:p>
    <w:p w:rsidR="0007087D" w:rsidRPr="0007087D" w:rsidRDefault="0007087D" w:rsidP="0007087D">
      <w:pPr>
        <w:pStyle w:val="ListParagraph"/>
        <w:numPr>
          <w:ilvl w:val="0"/>
          <w:numId w:val="2"/>
        </w:numPr>
      </w:pPr>
      <w:r w:rsidRPr="0007087D">
        <w:rPr>
          <w:b/>
        </w:rPr>
        <w:t>Responsiveness:</w:t>
      </w:r>
      <w:r w:rsidRPr="0007087D">
        <w:t xml:space="preserve"> We recognize and act upon opportunities to be innovative, flexible, and adaptable.</w:t>
      </w:r>
    </w:p>
    <w:p w:rsidR="0007087D" w:rsidRDefault="0007087D" w:rsidP="0007087D">
      <w:pPr>
        <w:pStyle w:val="ListParagraph"/>
        <w:numPr>
          <w:ilvl w:val="0"/>
          <w:numId w:val="2"/>
        </w:numPr>
      </w:pPr>
      <w:r w:rsidRPr="0007087D">
        <w:rPr>
          <w:b/>
        </w:rPr>
        <w:t>Lifelong Learning:</w:t>
      </w:r>
      <w:r w:rsidRPr="0007087D">
        <w:t xml:space="preserve"> We are dedicated to providing lifelong learning opportunities that are accessible and relevant for our students, faculty, staff, and community members to empower them to achieve their dreams.</w:t>
      </w:r>
    </w:p>
    <w:p w:rsidR="0007087D" w:rsidRDefault="0007087D" w:rsidP="0007087D">
      <w:pPr>
        <w:pStyle w:val="ListParagraph"/>
        <w:numPr>
          <w:ilvl w:val="0"/>
          <w:numId w:val="2"/>
        </w:numPr>
      </w:pPr>
      <w:r>
        <w:t>The mission documents are clearly articulated and publicized through a variety of communication networks including:</w:t>
      </w:r>
    </w:p>
    <w:p w:rsidR="0007087D" w:rsidRDefault="0007087D" w:rsidP="0007087D">
      <w:pPr>
        <w:pStyle w:val="ListParagraph"/>
        <w:numPr>
          <w:ilvl w:val="1"/>
          <w:numId w:val="2"/>
        </w:numPr>
      </w:pPr>
      <w:r>
        <w:t>TSJC website and internal college portal • Publications such as schedules, student handbook, catalog, Faculty Handbook, Employee Handbook • College documents such as its Strategic Plan • Posters throughout TSJC's campuses</w:t>
      </w:r>
    </w:p>
    <w:p w:rsidR="0007087D" w:rsidRDefault="0007087D" w:rsidP="0007087D">
      <w:pPr>
        <w:pStyle w:val="ListParagraph"/>
        <w:numPr>
          <w:ilvl w:val="0"/>
          <w:numId w:val="2"/>
        </w:numPr>
      </w:pPr>
      <w:r w:rsidRPr="0007087D">
        <w:t>Approximately 2,500 students enroll at TSJC on an annual basis.</w:t>
      </w:r>
      <w:r>
        <w:t xml:space="preserve">  </w:t>
      </w:r>
      <w:r w:rsidRPr="0007087D">
        <w:t>TSJC's offerings are designed to serve the needs through a broad range of learning in both career, technical and degree programs.</w:t>
      </w:r>
    </w:p>
    <w:p w:rsidR="00FA5ADF" w:rsidRDefault="00FA5ADF" w:rsidP="00FA5ADF">
      <w:pPr>
        <w:pStyle w:val="ListParagraph"/>
      </w:pPr>
      <w:r>
        <w:br w:type="page"/>
      </w:r>
    </w:p>
    <w:p w:rsidR="000A19AD" w:rsidRPr="000A19AD" w:rsidRDefault="000A19AD" w:rsidP="000A19AD">
      <w:pPr>
        <w:ind w:left="360"/>
        <w:rPr>
          <w:b/>
        </w:rPr>
      </w:pPr>
      <w:r w:rsidRPr="000A19AD">
        <w:rPr>
          <w:b/>
        </w:rPr>
        <w:lastRenderedPageBreak/>
        <w:t>1.C - Core Component 1.C</w:t>
      </w:r>
    </w:p>
    <w:p w:rsidR="000A19AD" w:rsidRDefault="000A19AD" w:rsidP="000A19AD">
      <w:pPr>
        <w:ind w:left="360"/>
      </w:pPr>
      <w:r>
        <w:t>The institution understands the relationship between its mission and the diversity of society.</w:t>
      </w:r>
    </w:p>
    <w:p w:rsidR="000A19AD" w:rsidRDefault="000A19AD" w:rsidP="000A19AD">
      <w:pPr>
        <w:ind w:left="360"/>
      </w:pPr>
      <w:r>
        <w:t>1. The institution addresses its role in a multicultural society.</w:t>
      </w:r>
    </w:p>
    <w:p w:rsidR="000A19AD" w:rsidRDefault="000A19AD" w:rsidP="000A19AD">
      <w:pPr>
        <w:ind w:left="360"/>
      </w:pPr>
      <w:r>
        <w:t>2. The institution‘s processes and activities reflect attention to human diversity as appropriate within its mission and for the constituencies it serves.</w:t>
      </w:r>
    </w:p>
    <w:p w:rsidR="000A19AD" w:rsidRDefault="000A19AD" w:rsidP="000A19AD">
      <w:pPr>
        <w:ind w:left="360"/>
        <w:rPr>
          <w:b/>
        </w:rPr>
      </w:pPr>
      <w:r w:rsidRPr="000A19AD">
        <w:rPr>
          <w:b/>
        </w:rPr>
        <w:t>Argument</w:t>
      </w:r>
      <w:r>
        <w:rPr>
          <w:b/>
        </w:rPr>
        <w:t xml:space="preserve"> Points</w:t>
      </w:r>
    </w:p>
    <w:p w:rsidR="000A19AD" w:rsidRDefault="000A19AD" w:rsidP="000A19AD">
      <w:pPr>
        <w:pStyle w:val="ListParagraph"/>
        <w:numPr>
          <w:ilvl w:val="0"/>
          <w:numId w:val="4"/>
        </w:numPr>
      </w:pPr>
      <w:r w:rsidRPr="000A19AD">
        <w:t>The Mission Statement, Vision Statement, Core Values, and Strategic Plan each intentionally affirms TSJC's commitment to serve its diverse population and to embrace the culture of the communities TSJC serves as evident in Criterion 1B.</w:t>
      </w:r>
    </w:p>
    <w:p w:rsidR="000A19AD" w:rsidRDefault="000A19AD" w:rsidP="000A19AD">
      <w:pPr>
        <w:pStyle w:val="ListParagraph"/>
        <w:numPr>
          <w:ilvl w:val="0"/>
          <w:numId w:val="4"/>
        </w:numPr>
      </w:pPr>
      <w:r>
        <w:t xml:space="preserve">TSJC has two campuses covering eight rural. Six of the eight counties in the service area are among the poorest of Colorado's 64 counties. </w:t>
      </w:r>
    </w:p>
    <w:p w:rsidR="000A19AD" w:rsidRDefault="000A19AD" w:rsidP="000A19AD">
      <w:pPr>
        <w:pStyle w:val="ListParagraph"/>
        <w:numPr>
          <w:ilvl w:val="0"/>
          <w:numId w:val="4"/>
        </w:numPr>
      </w:pPr>
      <w:r>
        <w:t>TSJC is recognized as a Hispanic Serving Institution (HSI) by the U. S. Department of Education and is a member of the Hispanic Association of Colleges and Universities (HACU).</w:t>
      </w:r>
    </w:p>
    <w:p w:rsidR="000A19AD" w:rsidRDefault="000A19AD" w:rsidP="000A19AD">
      <w:pPr>
        <w:pStyle w:val="ListParagraph"/>
        <w:numPr>
          <w:ilvl w:val="0"/>
          <w:numId w:val="4"/>
        </w:numPr>
      </w:pPr>
      <w:r>
        <w:t>The Strategic Plan and Annual Implementation Plan specifically address Student Access and are supported by a goal to Promote College Readiness. This goal is supported through the following activities:</w:t>
      </w:r>
    </w:p>
    <w:p w:rsidR="000A19AD" w:rsidRDefault="000A19AD" w:rsidP="000A19AD">
      <w:pPr>
        <w:pStyle w:val="ListParagraph"/>
        <w:numPr>
          <w:ilvl w:val="1"/>
          <w:numId w:val="4"/>
        </w:numPr>
      </w:pPr>
      <w:r>
        <w:t>Placement testing for high school students • Training high school counselors to ensure that steps are being taken to promote college readiness among their students. • Skill building opportunities for placement test preparation • Training workforce center employees to prepare unemployed workers for placement testing and enrollment into college level classes • Continuation of Adult Education Family Literacy Act (AEFLA) grants on each campus to support Adult Learning Centers</w:t>
      </w:r>
    </w:p>
    <w:p w:rsidR="000A19AD" w:rsidRDefault="000A19AD" w:rsidP="000A19AD">
      <w:pPr>
        <w:pStyle w:val="ListParagraph"/>
        <w:numPr>
          <w:ilvl w:val="0"/>
          <w:numId w:val="4"/>
        </w:numPr>
      </w:pPr>
      <w:r>
        <w:t>TSJC's Fall 2014 staff is comprised of the following attributes:</w:t>
      </w:r>
    </w:p>
    <w:p w:rsidR="000A19AD" w:rsidRDefault="000A19AD" w:rsidP="000A19AD">
      <w:pPr>
        <w:pStyle w:val="ListParagraph"/>
        <w:numPr>
          <w:ilvl w:val="1"/>
          <w:numId w:val="4"/>
        </w:numPr>
      </w:pPr>
      <w:r>
        <w:t>Instructional staff:</w:t>
      </w:r>
    </w:p>
    <w:p w:rsidR="000A19AD" w:rsidRDefault="000A19AD" w:rsidP="000A19AD">
      <w:pPr>
        <w:pStyle w:val="ListParagraph"/>
        <w:ind w:left="1440"/>
      </w:pPr>
      <w:r>
        <w:t>o 31% full-time, 69% part-time o 53% women, 47% men o 27% ethnic or racial minorities</w:t>
      </w:r>
    </w:p>
    <w:p w:rsidR="000A19AD" w:rsidRDefault="000A19AD" w:rsidP="000A19AD">
      <w:pPr>
        <w:pStyle w:val="ListParagraph"/>
        <w:numPr>
          <w:ilvl w:val="1"/>
          <w:numId w:val="4"/>
        </w:numPr>
      </w:pPr>
      <w:r>
        <w:t>Non-Instructional staff:</w:t>
      </w:r>
    </w:p>
    <w:p w:rsidR="000A19AD" w:rsidRDefault="000A19AD" w:rsidP="000A19AD">
      <w:pPr>
        <w:pStyle w:val="ListParagraph"/>
        <w:ind w:left="1440"/>
      </w:pPr>
      <w:r>
        <w:t>o 90% full-time, 10% part-time o 59% women, 41% men o 35% ethnic or racial minorities</w:t>
      </w:r>
    </w:p>
    <w:p w:rsidR="000A19AD" w:rsidRDefault="000A19AD" w:rsidP="000A19AD">
      <w:pPr>
        <w:pStyle w:val="ListParagraph"/>
        <w:numPr>
          <w:ilvl w:val="0"/>
          <w:numId w:val="5"/>
        </w:numPr>
      </w:pPr>
      <w:r w:rsidRPr="000A19AD">
        <w:t xml:space="preserve">TSJC provides a variety of student services to support inclusivity and diversity. </w:t>
      </w:r>
    </w:p>
    <w:p w:rsidR="000A19AD" w:rsidRDefault="000A19AD" w:rsidP="000A19AD">
      <w:pPr>
        <w:pStyle w:val="ListParagraph"/>
        <w:numPr>
          <w:ilvl w:val="1"/>
          <w:numId w:val="5"/>
        </w:numPr>
      </w:pPr>
      <w:r w:rsidRPr="000A19AD">
        <w:t>Departments promoting a multicultural society include the TSJC Educational Foundation, Special Populations/Disability Services Office, TRiO Program, Student Support Services (SSS), Adult Basic Education (ABE), Student Success Center and Learning Center, Colorado Opportunity Scholarship Initiative Center for Urban Excellence (COSI CUE), and Colorado Louis Strokes Alliance for Minority Participation (CO-AMP).</w:t>
      </w:r>
    </w:p>
    <w:p w:rsidR="00FA5ADF" w:rsidRDefault="00FA5ADF" w:rsidP="000A19AD">
      <w:r>
        <w:br w:type="page"/>
      </w:r>
    </w:p>
    <w:p w:rsidR="000A19AD" w:rsidRPr="000A19AD" w:rsidRDefault="000A19AD" w:rsidP="000A19AD">
      <w:pPr>
        <w:rPr>
          <w:b/>
        </w:rPr>
      </w:pPr>
      <w:r w:rsidRPr="000A19AD">
        <w:rPr>
          <w:b/>
        </w:rPr>
        <w:lastRenderedPageBreak/>
        <w:t>1.D - Core Component 1.D</w:t>
      </w:r>
    </w:p>
    <w:p w:rsidR="000A19AD" w:rsidRDefault="000A19AD" w:rsidP="000A19AD">
      <w:r>
        <w:t>The institution‘s mission demonstrates commitment to the public good.</w:t>
      </w:r>
    </w:p>
    <w:p w:rsidR="000A19AD" w:rsidRDefault="000A19AD" w:rsidP="000A19AD">
      <w:r>
        <w:t>1. Actions and decisions reflect an understanding that in its educational role the institution serves the public, not solely the institution, and thus entails a public obligation.</w:t>
      </w:r>
    </w:p>
    <w:p w:rsidR="000A19AD" w:rsidRDefault="000A19AD" w:rsidP="000A19AD">
      <w:r>
        <w:t>2. The institution‘s educational responsibilities take primacy over other purposes, such as generating financial returns for investors, contributing to a related or parent organization, or supporting external interests.</w:t>
      </w:r>
    </w:p>
    <w:p w:rsidR="000A19AD" w:rsidRDefault="000A19AD" w:rsidP="000A19AD">
      <w:r>
        <w:t>3. The institution engages with its identified external constituencies and communities of interest and responds to their needs as its mission and capacity allow.</w:t>
      </w:r>
    </w:p>
    <w:p w:rsidR="000A19AD" w:rsidRDefault="000A19AD" w:rsidP="000A19AD">
      <w:pPr>
        <w:rPr>
          <w:b/>
        </w:rPr>
      </w:pPr>
      <w:r w:rsidRPr="000A19AD">
        <w:rPr>
          <w:b/>
        </w:rPr>
        <w:t>Argument</w:t>
      </w:r>
      <w:r>
        <w:rPr>
          <w:b/>
        </w:rPr>
        <w:t xml:space="preserve"> Points</w:t>
      </w:r>
    </w:p>
    <w:p w:rsidR="006A1360" w:rsidRDefault="000A19AD" w:rsidP="006A1360">
      <w:pPr>
        <w:pStyle w:val="ListParagraph"/>
        <w:numPr>
          <w:ilvl w:val="0"/>
          <w:numId w:val="5"/>
        </w:numPr>
      </w:pPr>
      <w:r>
        <w:t xml:space="preserve">TSJC responds to the needs of its community through academic and non-academic endeavors that demonstrate commitment to the public good. </w:t>
      </w:r>
    </w:p>
    <w:p w:rsidR="000A19AD" w:rsidRDefault="000A19AD" w:rsidP="006A1360">
      <w:pPr>
        <w:pStyle w:val="ListParagraph"/>
        <w:numPr>
          <w:ilvl w:val="0"/>
          <w:numId w:val="5"/>
        </w:numPr>
      </w:pPr>
      <w:r>
        <w:t>Employees are heavily involved in the community by serving on various community committees, organizing student community service projects, and volunteering time and resources to organizations in need. Examples of this engagement include:</w:t>
      </w:r>
    </w:p>
    <w:p w:rsidR="000A19AD" w:rsidRDefault="000A19AD" w:rsidP="006A1360">
      <w:pPr>
        <w:pStyle w:val="ListParagraph"/>
        <w:numPr>
          <w:ilvl w:val="1"/>
          <w:numId w:val="5"/>
        </w:numPr>
      </w:pPr>
      <w:r>
        <w:t>Tax Help Colorado</w:t>
      </w:r>
    </w:p>
    <w:p w:rsidR="000A19AD" w:rsidRDefault="000A19AD" w:rsidP="006A1360">
      <w:pPr>
        <w:pStyle w:val="ListParagraph"/>
        <w:numPr>
          <w:ilvl w:val="1"/>
          <w:numId w:val="5"/>
        </w:numPr>
      </w:pPr>
      <w:r>
        <w:t>College for Kids</w:t>
      </w:r>
    </w:p>
    <w:p w:rsidR="000A19AD" w:rsidRDefault="000A19AD" w:rsidP="006A1360">
      <w:pPr>
        <w:pStyle w:val="ListParagraph"/>
        <w:numPr>
          <w:ilvl w:val="1"/>
          <w:numId w:val="5"/>
        </w:numPr>
      </w:pPr>
      <w:r>
        <w:t>Student Art Show</w:t>
      </w:r>
    </w:p>
    <w:p w:rsidR="006A1360" w:rsidRDefault="006A1360" w:rsidP="006A1360"/>
    <w:p w:rsidR="006A1360" w:rsidRDefault="006A1360" w:rsidP="006A1360"/>
    <w:p w:rsidR="006A1360" w:rsidRDefault="006A1360" w:rsidP="006A1360"/>
    <w:p w:rsidR="006A1360" w:rsidRDefault="006A1360" w:rsidP="006A1360"/>
    <w:p w:rsidR="006A1360" w:rsidRDefault="006A1360" w:rsidP="006A1360"/>
    <w:p w:rsidR="006A1360" w:rsidRDefault="006A1360" w:rsidP="006A1360"/>
    <w:p w:rsidR="006A1360" w:rsidRDefault="006A1360" w:rsidP="006A1360"/>
    <w:p w:rsidR="006A1360" w:rsidRDefault="006A1360" w:rsidP="006A1360"/>
    <w:p w:rsidR="006A1360" w:rsidRDefault="006A1360" w:rsidP="006A1360"/>
    <w:p w:rsidR="00FA5ADF" w:rsidRDefault="00FA5ADF" w:rsidP="006A1360">
      <w:r>
        <w:br w:type="page"/>
      </w:r>
    </w:p>
    <w:p w:rsidR="001667B0" w:rsidRPr="001667B0" w:rsidRDefault="001667B0" w:rsidP="001667B0">
      <w:pPr>
        <w:rPr>
          <w:b/>
          <w:sz w:val="24"/>
        </w:rPr>
      </w:pPr>
      <w:r w:rsidRPr="001667B0">
        <w:rPr>
          <w:b/>
          <w:sz w:val="24"/>
        </w:rPr>
        <w:lastRenderedPageBreak/>
        <w:t>2 - Integrity: Ethical and Responsible Conduct</w:t>
      </w:r>
    </w:p>
    <w:p w:rsidR="001667B0" w:rsidRDefault="001667B0" w:rsidP="001667B0">
      <w:r>
        <w:t>The institution acts with integrity; its conduct is ethical and responsible.</w:t>
      </w:r>
    </w:p>
    <w:p w:rsidR="001667B0" w:rsidRPr="001667B0" w:rsidRDefault="001667B0" w:rsidP="001667B0">
      <w:pPr>
        <w:rPr>
          <w:b/>
        </w:rPr>
      </w:pPr>
      <w:r w:rsidRPr="001667B0">
        <w:rPr>
          <w:b/>
        </w:rPr>
        <w:t>2.A - Core Component 2.A</w:t>
      </w:r>
    </w:p>
    <w:p w:rsidR="001667B0" w:rsidRDefault="001667B0" w:rsidP="001667B0">
      <w:r>
        <w:t>The institution operates with integrity in its financial, academic, personnel, and auxiliary functions; it establishes and follows policies and processes for fair and ethical behavior on the part of its governing board, administration, faculty, and staff.</w:t>
      </w:r>
    </w:p>
    <w:p w:rsidR="006A1360" w:rsidRPr="001667B0" w:rsidRDefault="001667B0" w:rsidP="001667B0">
      <w:pPr>
        <w:rPr>
          <w:b/>
        </w:rPr>
      </w:pPr>
      <w:r w:rsidRPr="001667B0">
        <w:rPr>
          <w:b/>
        </w:rPr>
        <w:t>Argument</w:t>
      </w:r>
      <w:r>
        <w:rPr>
          <w:b/>
        </w:rPr>
        <w:t xml:space="preserve"> Points</w:t>
      </w:r>
    </w:p>
    <w:p w:rsidR="000A19AD" w:rsidRDefault="001667B0" w:rsidP="001667B0">
      <w:pPr>
        <w:pStyle w:val="ListParagraph"/>
        <w:numPr>
          <w:ilvl w:val="0"/>
          <w:numId w:val="6"/>
        </w:numPr>
      </w:pPr>
      <w:r w:rsidRPr="001667B0">
        <w:t>TSJC operates with integrity through established policies and procedures which are communicated internally through organizational documents and externally via the website and publications.</w:t>
      </w:r>
    </w:p>
    <w:p w:rsidR="001667B0" w:rsidRDefault="001667B0" w:rsidP="001667B0">
      <w:pPr>
        <w:pStyle w:val="ListParagraph"/>
        <w:numPr>
          <w:ilvl w:val="0"/>
          <w:numId w:val="6"/>
        </w:numPr>
      </w:pPr>
      <w:r w:rsidRPr="001667B0">
        <w:t xml:space="preserve">TSJC is a state institution and is subject to the State of Colorado fiscal rules. </w:t>
      </w:r>
    </w:p>
    <w:p w:rsidR="001667B0" w:rsidRDefault="001667B0" w:rsidP="001667B0">
      <w:pPr>
        <w:pStyle w:val="ListParagraph"/>
        <w:numPr>
          <w:ilvl w:val="0"/>
          <w:numId w:val="6"/>
        </w:numPr>
      </w:pPr>
      <w:r w:rsidRPr="001667B0">
        <w:t xml:space="preserve">CCCS is under the governance, management, and jurisdiction of the SBCCOE. </w:t>
      </w:r>
    </w:p>
    <w:p w:rsidR="001667B0" w:rsidRDefault="001667B0" w:rsidP="001667B0">
      <w:pPr>
        <w:pStyle w:val="ListParagraph"/>
        <w:numPr>
          <w:ilvl w:val="0"/>
          <w:numId w:val="6"/>
        </w:numPr>
      </w:pPr>
      <w:r w:rsidRPr="001667B0">
        <w:t xml:space="preserve">TSJC has established fair and ethical practices for its administration, faculty, and staff under the governance of both CCCS and SBCCOE. </w:t>
      </w:r>
    </w:p>
    <w:p w:rsidR="001667B0" w:rsidRDefault="001667B0" w:rsidP="001667B0">
      <w:pPr>
        <w:pStyle w:val="ListParagraph"/>
        <w:numPr>
          <w:ilvl w:val="0"/>
          <w:numId w:val="6"/>
        </w:numPr>
      </w:pPr>
      <w:r w:rsidRPr="001667B0">
        <w:t xml:space="preserve">Board Policy (BP) sets forth policies for the entire System which are implemented through System President procedures (SP). In addition, each college establishes its own set of procedures to operate within BP and SP guidance. </w:t>
      </w:r>
    </w:p>
    <w:p w:rsidR="001667B0" w:rsidRDefault="001667B0" w:rsidP="001667B0">
      <w:pPr>
        <w:pStyle w:val="ListParagraph"/>
        <w:numPr>
          <w:ilvl w:val="0"/>
          <w:numId w:val="6"/>
        </w:numPr>
      </w:pPr>
      <w:r w:rsidRPr="001667B0">
        <w:t>The Trinidad State Junior College Procedures Handbook is made available to all employees via TSJC's internet and to all constituencies via TSJC's website.</w:t>
      </w:r>
    </w:p>
    <w:p w:rsidR="001667B0" w:rsidRDefault="001667B0" w:rsidP="002E6536">
      <w:pPr>
        <w:pStyle w:val="ListParagraph"/>
        <w:numPr>
          <w:ilvl w:val="0"/>
          <w:numId w:val="6"/>
        </w:numPr>
      </w:pPr>
      <w:r>
        <w:t xml:space="preserve">Financial - TSJC practices financial transparency by maintaining open communications in its financial planning. Budget-to-actuals reports are shared monthly with the Leadership and Academic Councils. On a quarterly basis, the budget-to-actuals report is disseminated college-wide. </w:t>
      </w:r>
    </w:p>
    <w:p w:rsidR="001667B0" w:rsidRDefault="001667B0" w:rsidP="001667B0">
      <w:pPr>
        <w:pStyle w:val="ListParagraph"/>
        <w:numPr>
          <w:ilvl w:val="0"/>
          <w:numId w:val="6"/>
        </w:numPr>
      </w:pPr>
      <w:r>
        <w:t xml:space="preserve">Academic - TSJC's offerings have been approved as postsecondary level courses and programs through the Common Course Numbering System (CCNS), a standardized list of courses used across the System's thirteen community colleges. </w:t>
      </w:r>
    </w:p>
    <w:p w:rsidR="001667B0" w:rsidRDefault="001667B0" w:rsidP="001667B0">
      <w:pPr>
        <w:pStyle w:val="ListParagraph"/>
        <w:numPr>
          <w:ilvl w:val="0"/>
          <w:numId w:val="6"/>
        </w:numPr>
      </w:pPr>
      <w:r>
        <w:t>Personnel - Employees at TSJC fall into three main categories, Administrative and Professional/Technical (APT), Classified, and Faculty. Positions categorized as APT and Faculty follow a different process from the Classified system. Classified employees are part of the state-wide system that is governed by the State of Colorado. The State Department of Personnel is responsible for salary, pay increases, benefits and policies for classified employees.</w:t>
      </w:r>
    </w:p>
    <w:p w:rsidR="001667B0" w:rsidRDefault="001667B0" w:rsidP="001667B0">
      <w:pPr>
        <w:pStyle w:val="ListParagraph"/>
        <w:numPr>
          <w:ilvl w:val="0"/>
          <w:numId w:val="6"/>
        </w:numPr>
      </w:pPr>
      <w:r>
        <w:t xml:space="preserve">Hiring Procedures for Exempt, Contractual Staff - In the event of a position vacancy, a formal search and screen process is used. However, dependent on circumstances, the following options exist at the discretion of the appointing authority: direct appointment, limited search and screen, national search and screen. </w:t>
      </w:r>
    </w:p>
    <w:p w:rsidR="0030577A" w:rsidRDefault="001667B0" w:rsidP="001667B0">
      <w:pPr>
        <w:pStyle w:val="ListParagraph"/>
        <w:numPr>
          <w:ilvl w:val="0"/>
          <w:numId w:val="6"/>
        </w:numPr>
      </w:pPr>
      <w:r>
        <w:t xml:space="preserve">All Classified and APT employees receive a formalized annual performance evaluation. Classified personnel also receive a mid-year evaluation. </w:t>
      </w:r>
    </w:p>
    <w:p w:rsidR="001667B0" w:rsidRDefault="001667B0" w:rsidP="001667B0">
      <w:pPr>
        <w:pStyle w:val="ListParagraph"/>
        <w:numPr>
          <w:ilvl w:val="0"/>
          <w:numId w:val="6"/>
        </w:numPr>
      </w:pPr>
      <w:r>
        <w:t>Faculty evaluations are based on two major components:</w:t>
      </w:r>
    </w:p>
    <w:p w:rsidR="001667B0" w:rsidRDefault="001667B0" w:rsidP="0030577A">
      <w:pPr>
        <w:pStyle w:val="ListParagraph"/>
        <w:numPr>
          <w:ilvl w:val="1"/>
          <w:numId w:val="6"/>
        </w:numPr>
      </w:pPr>
      <w:r>
        <w:t>Teaching Effectiveness: evaluated through Student Evaluations, Unscheduled Supervisor Evaluation of Instruction, and a portfolio providing evidence that administrative responsibilities are being carried out within an appropriate timeline; evidence of student retention efforts; and evidence of professional development in their respective field.</w:t>
      </w:r>
    </w:p>
    <w:p w:rsidR="001667B0" w:rsidRDefault="001667B0" w:rsidP="0030577A">
      <w:pPr>
        <w:pStyle w:val="ListParagraph"/>
        <w:numPr>
          <w:ilvl w:val="1"/>
          <w:numId w:val="6"/>
        </w:numPr>
      </w:pPr>
      <w:r>
        <w:t>College Service: included in the faculty portfolio provides evidence of service to TSJC and community; professional behavior; and recruitment efforts.</w:t>
      </w:r>
    </w:p>
    <w:p w:rsidR="001667B0" w:rsidRDefault="001667B0" w:rsidP="0030577A">
      <w:pPr>
        <w:pStyle w:val="ListParagraph"/>
        <w:numPr>
          <w:ilvl w:val="0"/>
          <w:numId w:val="6"/>
        </w:numPr>
      </w:pPr>
      <w:r>
        <w:lastRenderedPageBreak/>
        <w:t>APT employees, Classified staff, and Faculty are provided professional development opportunities during In-Service, CCCS sponsored trainings, and free webinars. Other position-related professional development opportunities are often available through STEM, Title V grants, and Carl D. Perkins programs.</w:t>
      </w:r>
    </w:p>
    <w:p w:rsidR="001667B0" w:rsidRDefault="001667B0" w:rsidP="002E6536">
      <w:pPr>
        <w:pStyle w:val="ListParagraph"/>
        <w:numPr>
          <w:ilvl w:val="0"/>
          <w:numId w:val="6"/>
        </w:numPr>
      </w:pPr>
      <w:r>
        <w:t>Compliance</w:t>
      </w:r>
      <w:r w:rsidR="0030577A">
        <w:t xml:space="preserve"> - </w:t>
      </w:r>
      <w:r>
        <w:t>TSJC has a comprehensive compliance program. Title IX policies were updated throughout the CCCS System in 2012. Human Resource (HR) ensures that notices required by law and those dictated by best practices are sent to all employees in a timely manner. Notices include information on TSJC's Campus Security Authorities (CSA), compliance with the Campus Security and Fire Safety Report, Violence Against Women Act (VAWA); Employee Rights and Conditions of Employment; Outside Employment; Drug Free Schools; Family Medical Leave Act (FMLA) and the Sexual Harassment and Discrimination notice. In addition, the Title IX Coordinator has also implemented college wide training on the above topics.</w:t>
      </w:r>
    </w:p>
    <w:p w:rsidR="0030577A" w:rsidRDefault="0030577A" w:rsidP="0030577A">
      <w:pPr>
        <w:pStyle w:val="ListParagraph"/>
        <w:numPr>
          <w:ilvl w:val="0"/>
          <w:numId w:val="6"/>
        </w:numPr>
      </w:pPr>
      <w:r w:rsidRPr="0030577A">
        <w:t>TSJC Catalog, Student Handbook, and Faculty Handbook indicate that TSJC complies with the Family Educational Rights and Privacy Act (FERPA).</w:t>
      </w:r>
    </w:p>
    <w:p w:rsidR="0030577A" w:rsidRDefault="0030577A" w:rsidP="0030577A"/>
    <w:p w:rsidR="0030577A" w:rsidRDefault="0030577A" w:rsidP="0030577A"/>
    <w:p w:rsidR="0030577A" w:rsidRDefault="0030577A" w:rsidP="0030577A"/>
    <w:p w:rsidR="0030577A" w:rsidRDefault="0030577A" w:rsidP="0030577A"/>
    <w:p w:rsidR="0030577A" w:rsidRDefault="0030577A" w:rsidP="0030577A"/>
    <w:p w:rsidR="0030577A" w:rsidRDefault="0030577A" w:rsidP="0030577A"/>
    <w:p w:rsidR="0030577A" w:rsidRDefault="0030577A" w:rsidP="0030577A"/>
    <w:p w:rsidR="0030577A" w:rsidRDefault="0030577A" w:rsidP="0030577A"/>
    <w:p w:rsidR="0030577A" w:rsidRDefault="0030577A" w:rsidP="0030577A"/>
    <w:p w:rsidR="0030577A" w:rsidRDefault="0030577A" w:rsidP="0030577A"/>
    <w:p w:rsidR="00FA5ADF" w:rsidRDefault="00FA5ADF" w:rsidP="0030577A">
      <w:r>
        <w:br w:type="page"/>
      </w:r>
    </w:p>
    <w:p w:rsidR="0030577A" w:rsidRPr="0030577A" w:rsidRDefault="0030577A" w:rsidP="0030577A">
      <w:pPr>
        <w:rPr>
          <w:b/>
        </w:rPr>
      </w:pPr>
      <w:r w:rsidRPr="0030577A">
        <w:rPr>
          <w:b/>
        </w:rPr>
        <w:lastRenderedPageBreak/>
        <w:t>2.B - Core Component 2.B</w:t>
      </w:r>
    </w:p>
    <w:p w:rsidR="0030577A" w:rsidRDefault="0030577A" w:rsidP="0030577A">
      <w:r>
        <w:t>The institution presents itself clearly and completely to its students and to the public with regard to its programs, requirements, faculty and staff, costs to students, control, and accreditation relationships.</w:t>
      </w:r>
    </w:p>
    <w:p w:rsidR="0030577A" w:rsidRDefault="0030577A" w:rsidP="0030577A">
      <w:pPr>
        <w:rPr>
          <w:b/>
        </w:rPr>
      </w:pPr>
      <w:r w:rsidRPr="0030577A">
        <w:rPr>
          <w:b/>
        </w:rPr>
        <w:t>Argument</w:t>
      </w:r>
      <w:r>
        <w:rPr>
          <w:b/>
        </w:rPr>
        <w:t xml:space="preserve"> Points</w:t>
      </w:r>
    </w:p>
    <w:p w:rsidR="0030577A" w:rsidRDefault="004F5D11" w:rsidP="004F5D11">
      <w:pPr>
        <w:pStyle w:val="ListParagraph"/>
        <w:numPr>
          <w:ilvl w:val="0"/>
          <w:numId w:val="7"/>
        </w:numPr>
      </w:pPr>
      <w:r w:rsidRPr="004F5D11">
        <w:t>TSJC presents itself clearly and completely to its students and the communities it serves through various sources including the catalog, student handbook, faculty handbook, website, social media platforms, and various marketing materials.</w:t>
      </w:r>
    </w:p>
    <w:p w:rsidR="004F5D11" w:rsidRPr="004F5D11" w:rsidRDefault="004F5D11" w:rsidP="004F5D11">
      <w:pPr>
        <w:pStyle w:val="ListParagraph"/>
        <w:numPr>
          <w:ilvl w:val="0"/>
          <w:numId w:val="7"/>
        </w:numPr>
      </w:pPr>
      <w:r>
        <w:rPr>
          <w:sz w:val="23"/>
          <w:szCs w:val="23"/>
        </w:rPr>
        <w:t>Academic program information can be found in the Course Catalog.</w:t>
      </w:r>
    </w:p>
    <w:p w:rsidR="004F5D11" w:rsidRDefault="004F5D11" w:rsidP="004F5D11">
      <w:pPr>
        <w:pStyle w:val="ListParagraph"/>
        <w:numPr>
          <w:ilvl w:val="0"/>
          <w:numId w:val="7"/>
        </w:numPr>
      </w:pPr>
      <w:r w:rsidRPr="004F5D11">
        <w:t xml:space="preserve">All program information can be found under the "Programs" tab. Along with course requirements and program advising sheets, many CTE programs have detailed program-specific information available, including Plans of Study and Gainful Employment information. </w:t>
      </w:r>
    </w:p>
    <w:p w:rsidR="004F5D11" w:rsidRDefault="004F5D11" w:rsidP="004F5D11">
      <w:pPr>
        <w:pStyle w:val="ListParagraph"/>
        <w:numPr>
          <w:ilvl w:val="0"/>
          <w:numId w:val="7"/>
        </w:numPr>
      </w:pPr>
      <w:r w:rsidRPr="004F5D11">
        <w:t>Gainful Employment information for programs include statistics for the occupation, placement rates, on-time completion rates, tuition and fee information, and median loan debt information based on disclosure requirements enacted by the Department of Education.</w:t>
      </w:r>
    </w:p>
    <w:p w:rsidR="004F5D11" w:rsidRPr="004F5D11" w:rsidRDefault="004F5D11" w:rsidP="004F5D11">
      <w:pPr>
        <w:pStyle w:val="ListParagraph"/>
        <w:numPr>
          <w:ilvl w:val="0"/>
          <w:numId w:val="7"/>
        </w:numPr>
      </w:pPr>
      <w:r>
        <w:rPr>
          <w:sz w:val="23"/>
          <w:szCs w:val="23"/>
        </w:rPr>
        <w:t>Regular admission is open to anyone 17 or older. Students under 17 may be admitted through the Concurrent Enrollment program or through a waiver request form. Students apply for admission by going to the TSJC website, under the "Admissions" tab.</w:t>
      </w:r>
    </w:p>
    <w:p w:rsidR="004F5D11" w:rsidRPr="004F5D11" w:rsidRDefault="004F5D11" w:rsidP="004F5D11">
      <w:pPr>
        <w:pStyle w:val="ListParagraph"/>
        <w:numPr>
          <w:ilvl w:val="0"/>
          <w:numId w:val="7"/>
        </w:numPr>
      </w:pPr>
      <w:r>
        <w:rPr>
          <w:sz w:val="23"/>
          <w:szCs w:val="23"/>
        </w:rPr>
        <w:t>Current faculty and staff information can be found on the website under the "About TSJC" tab.</w:t>
      </w:r>
    </w:p>
    <w:p w:rsidR="004F5D11" w:rsidRPr="004F5D11" w:rsidRDefault="004F5D11" w:rsidP="004F5D11">
      <w:pPr>
        <w:pStyle w:val="ListParagraph"/>
        <w:numPr>
          <w:ilvl w:val="0"/>
          <w:numId w:val="7"/>
        </w:numPr>
      </w:pPr>
      <w:r>
        <w:rPr>
          <w:sz w:val="23"/>
          <w:szCs w:val="23"/>
        </w:rPr>
        <w:t>The "Financial" tab on the top of TSJC's website includes information about Financial Aid, Tuition and Fees, Net Price Calculator, Payment Options, College Opportunity Fund (COF)and Scholarships at TSJC.</w:t>
      </w:r>
    </w:p>
    <w:p w:rsidR="004F5D11" w:rsidRPr="004F5D11" w:rsidRDefault="004F5D11" w:rsidP="004F5D11">
      <w:pPr>
        <w:pStyle w:val="ListParagraph"/>
        <w:numPr>
          <w:ilvl w:val="0"/>
          <w:numId w:val="7"/>
        </w:numPr>
      </w:pPr>
      <w:r>
        <w:rPr>
          <w:sz w:val="23"/>
          <w:szCs w:val="23"/>
        </w:rPr>
        <w:t>TSJC's accreditation relationship with the HLC can be found on the TSJC website under the "Administration" tab.</w:t>
      </w:r>
    </w:p>
    <w:p w:rsidR="004F5D11" w:rsidRDefault="004F5D11" w:rsidP="004F5D11"/>
    <w:p w:rsidR="004F5D11" w:rsidRDefault="004F5D11" w:rsidP="004F5D11"/>
    <w:p w:rsidR="004F5D11" w:rsidRDefault="004F5D11" w:rsidP="004F5D11"/>
    <w:p w:rsidR="004F5D11" w:rsidRDefault="004F5D11" w:rsidP="004F5D11"/>
    <w:p w:rsidR="004F5D11" w:rsidRDefault="004F5D11" w:rsidP="004F5D11"/>
    <w:p w:rsidR="00FA5ADF" w:rsidRDefault="00FA5ADF" w:rsidP="004F5D11">
      <w:r>
        <w:br w:type="page"/>
      </w:r>
    </w:p>
    <w:p w:rsidR="004F5D11" w:rsidRPr="004F5D11" w:rsidRDefault="004F5D11" w:rsidP="004F5D11">
      <w:pPr>
        <w:rPr>
          <w:b/>
        </w:rPr>
      </w:pPr>
      <w:r w:rsidRPr="004F5D11">
        <w:rPr>
          <w:b/>
        </w:rPr>
        <w:lastRenderedPageBreak/>
        <w:t>2.C - Core Component 2.C</w:t>
      </w:r>
    </w:p>
    <w:p w:rsidR="004F5D11" w:rsidRDefault="004F5D11" w:rsidP="004F5D11">
      <w:r>
        <w:t>The governing board of the institution is sufficiently autonomous to make decisions in the best interest of the institution and to assure its integrity.</w:t>
      </w:r>
    </w:p>
    <w:p w:rsidR="004F5D11" w:rsidRDefault="004F5D11" w:rsidP="004F5D11">
      <w:r>
        <w:t>1. The governing board‘s deliberations reflect priorities to preserve and enhance the institution.</w:t>
      </w:r>
    </w:p>
    <w:p w:rsidR="004F5D11" w:rsidRDefault="004F5D11" w:rsidP="004F5D11">
      <w:r>
        <w:t>2. The governing board reviews and considers the reasonable and relevant interests of the institution‘s internal and external constituencies during its decision-making deliberations.</w:t>
      </w:r>
    </w:p>
    <w:p w:rsidR="004F5D11" w:rsidRDefault="004F5D11" w:rsidP="004F5D11">
      <w:r>
        <w:t>3. The governing board preserves its independence from undue influence on the part of donors, elected officials, ownership interests or other external parties when such influence would not be in the best interest of the institution.</w:t>
      </w:r>
    </w:p>
    <w:p w:rsidR="004F5D11" w:rsidRDefault="004F5D11" w:rsidP="004F5D11">
      <w:r>
        <w:t>4. The governing board delegates day-to-day management of the institution to the administration and expects the faculty to oversee academic matters.</w:t>
      </w:r>
    </w:p>
    <w:p w:rsidR="004F5D11" w:rsidRDefault="004F5D11" w:rsidP="004F5D11">
      <w:pPr>
        <w:rPr>
          <w:b/>
        </w:rPr>
      </w:pPr>
      <w:r w:rsidRPr="004F5D11">
        <w:rPr>
          <w:b/>
        </w:rPr>
        <w:t>Argument</w:t>
      </w:r>
      <w:r>
        <w:rPr>
          <w:b/>
        </w:rPr>
        <w:t xml:space="preserve"> Points</w:t>
      </w:r>
    </w:p>
    <w:p w:rsidR="007F416B" w:rsidRDefault="007F416B" w:rsidP="007F416B">
      <w:pPr>
        <w:pStyle w:val="ListParagraph"/>
        <w:numPr>
          <w:ilvl w:val="0"/>
          <w:numId w:val="8"/>
        </w:numPr>
      </w:pPr>
      <w:r>
        <w:t xml:space="preserve">Each state system community college has a faculty forum through which faculty have the opportunity to communicate and actively participate in the making of decisions regarding matters which affect them. </w:t>
      </w:r>
    </w:p>
    <w:p w:rsidR="007F416B" w:rsidRDefault="007F416B" w:rsidP="007F416B">
      <w:pPr>
        <w:pStyle w:val="ListParagraph"/>
        <w:numPr>
          <w:ilvl w:val="0"/>
          <w:numId w:val="8"/>
        </w:numPr>
      </w:pPr>
      <w:r>
        <w:t>The State Faculty Advisory Council (SFAC) serves in an advisory capacity to the SBCCOE and the System President; and acts in a liaison capacity between TSJC faculties and the SBCCOE. The Faculty Council elects one member to serve as representative to the Board. The representative attends meetings in an advisory capacity, without the right to vote or attend executive sessions.</w:t>
      </w:r>
    </w:p>
    <w:p w:rsidR="0010788B" w:rsidRDefault="0010788B" w:rsidP="0010788B">
      <w:pPr>
        <w:pStyle w:val="ListParagraph"/>
        <w:numPr>
          <w:ilvl w:val="1"/>
          <w:numId w:val="8"/>
        </w:numPr>
      </w:pPr>
      <w:r>
        <w:t>Sue Nesbitt is our SFAC Representative</w:t>
      </w:r>
    </w:p>
    <w:p w:rsidR="007F416B" w:rsidRDefault="007F416B" w:rsidP="007F416B">
      <w:pPr>
        <w:pStyle w:val="ListParagraph"/>
        <w:numPr>
          <w:ilvl w:val="0"/>
          <w:numId w:val="8"/>
        </w:numPr>
      </w:pPr>
      <w:r>
        <w:t xml:space="preserve">Faculty governance at TSJC includes Faculty Senate, a faculty elected group of representatives, whose purpose is to lead the faculty in fulfillment of its responsibilities in the shared governance of TSJC and to represent faculty interests to College and community stakeholders per the Constitution and Bylaws of the TSJC Faculty Senate. </w:t>
      </w:r>
    </w:p>
    <w:p w:rsidR="007F416B" w:rsidRDefault="007F416B" w:rsidP="007F416B">
      <w:pPr>
        <w:pStyle w:val="ListParagraph"/>
        <w:numPr>
          <w:ilvl w:val="0"/>
          <w:numId w:val="8"/>
        </w:numPr>
      </w:pPr>
      <w:r>
        <w:t xml:space="preserve">Additional faculty governance is provided by faculty-driven standing committees per TSJC Procedure 2.9 Standing and Special Committee Guidelines. </w:t>
      </w:r>
    </w:p>
    <w:p w:rsidR="004F5D11" w:rsidRDefault="007F416B" w:rsidP="007F416B">
      <w:pPr>
        <w:pStyle w:val="ListParagraph"/>
        <w:numPr>
          <w:ilvl w:val="0"/>
          <w:numId w:val="8"/>
        </w:numPr>
      </w:pPr>
      <w:r>
        <w:t>The Faculty Senate president provides information and updates to TSJC Council. Minutes from TSJC Council are circulated college-wide via email distribution.</w:t>
      </w:r>
    </w:p>
    <w:p w:rsidR="007F416B" w:rsidRDefault="007F416B" w:rsidP="007F416B"/>
    <w:p w:rsidR="007F416B" w:rsidRDefault="007F416B" w:rsidP="007F416B"/>
    <w:p w:rsidR="007F416B" w:rsidRDefault="007F416B" w:rsidP="007F416B"/>
    <w:p w:rsidR="00FA5ADF" w:rsidRDefault="00FA5ADF" w:rsidP="007F416B">
      <w:r>
        <w:br w:type="page"/>
      </w:r>
    </w:p>
    <w:p w:rsidR="007F416B" w:rsidRPr="007F416B" w:rsidRDefault="007F416B" w:rsidP="007F416B">
      <w:pPr>
        <w:rPr>
          <w:b/>
        </w:rPr>
      </w:pPr>
      <w:r w:rsidRPr="007F416B">
        <w:rPr>
          <w:b/>
        </w:rPr>
        <w:lastRenderedPageBreak/>
        <w:t>2.D - Core Component 2.D</w:t>
      </w:r>
    </w:p>
    <w:p w:rsidR="007F416B" w:rsidRDefault="007F416B" w:rsidP="007F416B">
      <w:r>
        <w:t>The institution is committed to freedom of expression and the pursuit of truth in teaching and learning.</w:t>
      </w:r>
    </w:p>
    <w:p w:rsidR="007F416B" w:rsidRDefault="007F416B" w:rsidP="007F416B">
      <w:pPr>
        <w:rPr>
          <w:b/>
        </w:rPr>
      </w:pPr>
      <w:r w:rsidRPr="007F416B">
        <w:rPr>
          <w:b/>
        </w:rPr>
        <w:t>Argument</w:t>
      </w:r>
      <w:r>
        <w:rPr>
          <w:b/>
        </w:rPr>
        <w:t xml:space="preserve"> Points</w:t>
      </w:r>
    </w:p>
    <w:p w:rsidR="007F416B" w:rsidRPr="00CD0AA1" w:rsidRDefault="00CD0AA1" w:rsidP="007F416B">
      <w:pPr>
        <w:pStyle w:val="ListParagraph"/>
        <w:numPr>
          <w:ilvl w:val="0"/>
          <w:numId w:val="9"/>
        </w:numPr>
      </w:pPr>
      <w:r>
        <w:rPr>
          <w:sz w:val="23"/>
          <w:szCs w:val="23"/>
        </w:rPr>
        <w:t>TSJC Procedure 1.1 Academic Freedom and Responsibility addresses the right of academic freedom. The faculty is entitled to freedom in the classroom to discuss their subject, to express various viewpoints, to conduct research, and to publish results.</w:t>
      </w:r>
    </w:p>
    <w:p w:rsidR="00CD0AA1" w:rsidRDefault="00CD0AA1" w:rsidP="00CD0AA1">
      <w:pPr>
        <w:pStyle w:val="ListParagraph"/>
        <w:numPr>
          <w:ilvl w:val="0"/>
          <w:numId w:val="9"/>
        </w:numPr>
      </w:pPr>
      <w:r w:rsidRPr="00CD0AA1">
        <w:t>A recent Employment Climate Survey, in which 49% of TSJC's faculty participated, revealed that 91% of the faculty respondents agreed to the statement, "I am satisfied with the level of independence that I have in how I teach my classes."</w:t>
      </w:r>
    </w:p>
    <w:p w:rsidR="00CD0AA1" w:rsidRPr="00CD0AA1" w:rsidRDefault="00CD0AA1" w:rsidP="00CD0AA1">
      <w:pPr>
        <w:pStyle w:val="ListParagraph"/>
        <w:numPr>
          <w:ilvl w:val="0"/>
          <w:numId w:val="9"/>
        </w:numPr>
      </w:pPr>
      <w:r>
        <w:rPr>
          <w:sz w:val="23"/>
          <w:szCs w:val="23"/>
        </w:rPr>
        <w:t>TSJC's commitment to freedom of expression is further demonstrated by its employment of two Directors of Human Resources, one for each campus, to ensure the fair and equitable treatment of all employees, and by TSJC Procedure 3.50, which insures grievance procedures for an employee to follow when an action violates or inequitably affects that employee's working conditions.</w:t>
      </w:r>
    </w:p>
    <w:p w:rsidR="00CD0AA1" w:rsidRPr="00CD0AA1" w:rsidRDefault="00CD0AA1" w:rsidP="00CD0AA1">
      <w:pPr>
        <w:pStyle w:val="ListParagraph"/>
        <w:numPr>
          <w:ilvl w:val="0"/>
          <w:numId w:val="9"/>
        </w:numPr>
      </w:pPr>
      <w:r>
        <w:rPr>
          <w:sz w:val="23"/>
          <w:szCs w:val="23"/>
        </w:rPr>
        <w:t>The TSJC Student Handbook is a guide and reference for all student related issues, including freedom of expression (page 31).</w:t>
      </w:r>
    </w:p>
    <w:p w:rsidR="00CD0AA1" w:rsidRPr="00CD0AA1" w:rsidRDefault="00CD0AA1" w:rsidP="00CD0AA1">
      <w:pPr>
        <w:pStyle w:val="ListParagraph"/>
        <w:numPr>
          <w:ilvl w:val="0"/>
          <w:numId w:val="9"/>
        </w:numPr>
      </w:pPr>
      <w:r>
        <w:rPr>
          <w:sz w:val="23"/>
          <w:szCs w:val="23"/>
        </w:rPr>
        <w:t>TSJC Office of Student Life coordinates and supports diverse clubs and organizations that represent personal interests, sports, health, wellness and support throughout both campuses.</w:t>
      </w:r>
    </w:p>
    <w:p w:rsidR="00CD0AA1" w:rsidRDefault="00CD0AA1" w:rsidP="00CD0AA1"/>
    <w:p w:rsidR="00CD0AA1" w:rsidRDefault="00CD0AA1" w:rsidP="00CD0AA1"/>
    <w:p w:rsidR="00CD0AA1" w:rsidRDefault="00CD0AA1" w:rsidP="00CD0AA1"/>
    <w:p w:rsidR="00CD0AA1" w:rsidRDefault="00CD0AA1" w:rsidP="00CD0AA1"/>
    <w:p w:rsidR="00CD0AA1" w:rsidRDefault="00CD0AA1" w:rsidP="00CD0AA1"/>
    <w:p w:rsidR="00CD0AA1" w:rsidRDefault="00CD0AA1" w:rsidP="00CD0AA1"/>
    <w:p w:rsidR="00CD0AA1" w:rsidRDefault="00CD0AA1" w:rsidP="00CD0AA1"/>
    <w:p w:rsidR="00CD0AA1" w:rsidRDefault="00CD0AA1" w:rsidP="00CD0AA1"/>
    <w:p w:rsidR="00CD0AA1" w:rsidRDefault="00CD0AA1" w:rsidP="00CD0AA1"/>
    <w:p w:rsidR="00FA5ADF" w:rsidRDefault="00FA5ADF" w:rsidP="00CD0AA1">
      <w:r>
        <w:br w:type="page"/>
      </w:r>
    </w:p>
    <w:p w:rsidR="00CD0AA1" w:rsidRPr="00CD0AA1" w:rsidRDefault="00CD0AA1" w:rsidP="00CD0AA1">
      <w:pPr>
        <w:rPr>
          <w:b/>
        </w:rPr>
      </w:pPr>
      <w:r w:rsidRPr="00CD0AA1">
        <w:rPr>
          <w:b/>
        </w:rPr>
        <w:lastRenderedPageBreak/>
        <w:t>2.E - Core Component 2.E</w:t>
      </w:r>
    </w:p>
    <w:p w:rsidR="00CD0AA1" w:rsidRDefault="00CD0AA1" w:rsidP="00CD0AA1">
      <w:r>
        <w:t>The institution‘s policies and procedures call for responsible acquisition, discovery and application of knowledge by its faculty, students and staff.</w:t>
      </w:r>
    </w:p>
    <w:p w:rsidR="00CD0AA1" w:rsidRDefault="00CD0AA1" w:rsidP="00CD0AA1">
      <w:r>
        <w:t>1. The institution provides effective oversight and support services to ensure the integrity of research and scholarly practice conducted by its faculty, staff, and students.</w:t>
      </w:r>
    </w:p>
    <w:p w:rsidR="00CD0AA1" w:rsidRDefault="00CD0AA1" w:rsidP="00CD0AA1">
      <w:r>
        <w:t>2. Students are offered guidance in the ethical use of information resources.</w:t>
      </w:r>
    </w:p>
    <w:p w:rsidR="00CD0AA1" w:rsidRDefault="00CD0AA1" w:rsidP="00CD0AA1">
      <w:r>
        <w:t>3. The institution has and enforces policies on academic honesty and integrity.</w:t>
      </w:r>
    </w:p>
    <w:p w:rsidR="00CD0AA1" w:rsidRDefault="00CD0AA1" w:rsidP="00CD0AA1">
      <w:pPr>
        <w:rPr>
          <w:b/>
        </w:rPr>
      </w:pPr>
      <w:r w:rsidRPr="00CD0AA1">
        <w:rPr>
          <w:b/>
        </w:rPr>
        <w:t>Argument</w:t>
      </w:r>
      <w:r>
        <w:rPr>
          <w:b/>
        </w:rPr>
        <w:t xml:space="preserve"> Points</w:t>
      </w:r>
    </w:p>
    <w:p w:rsidR="00CD0AA1" w:rsidRDefault="00CD0AA1" w:rsidP="00CD0AA1">
      <w:pPr>
        <w:pStyle w:val="ListParagraph"/>
        <w:numPr>
          <w:ilvl w:val="0"/>
          <w:numId w:val="10"/>
        </w:numPr>
      </w:pPr>
      <w:r>
        <w:t xml:space="preserve">All TSJC employees are notified of the CCCS General Computer and Information System Procedure (SP 3-125c), which includes information on copyright. Guidance for ethical use of information starts in the classroom. </w:t>
      </w:r>
    </w:p>
    <w:p w:rsidR="00CD0AA1" w:rsidRDefault="00CD0AA1" w:rsidP="00CD0AA1">
      <w:pPr>
        <w:pStyle w:val="ListParagraph"/>
        <w:numPr>
          <w:ilvl w:val="0"/>
          <w:numId w:val="10"/>
        </w:numPr>
      </w:pPr>
      <w:r>
        <w:t>In classes, instructors provide students with expectations and guidelines on plagiarism, appropriate citations and campus resources.</w:t>
      </w:r>
    </w:p>
    <w:p w:rsidR="00CD0AA1" w:rsidRDefault="00CD0AA1" w:rsidP="00CD0AA1">
      <w:pPr>
        <w:pStyle w:val="ListParagraph"/>
        <w:numPr>
          <w:ilvl w:val="0"/>
          <w:numId w:val="10"/>
        </w:numPr>
      </w:pPr>
      <w:r>
        <w:t xml:space="preserve">TSJC's Writing Center employs tutors who are available to assist students with proper citation and instruction on avoiding plagiarism. Writing Center staff provide APA Style Workshops </w:t>
      </w:r>
      <w:r w:rsidRPr="00CD0AA1">
        <w:t xml:space="preserve">and handouts to guide students in writing successful papers. </w:t>
      </w:r>
    </w:p>
    <w:p w:rsidR="00CD0AA1" w:rsidRDefault="00CD0AA1" w:rsidP="00CD0AA1">
      <w:pPr>
        <w:pStyle w:val="ListParagraph"/>
        <w:numPr>
          <w:ilvl w:val="0"/>
          <w:numId w:val="10"/>
        </w:numPr>
      </w:pPr>
      <w:r w:rsidRPr="00CD0AA1">
        <w:t>In addition, students have 24/7 help through D2L Brainfuse HelpNow that also includes a writing lab.</w:t>
      </w:r>
    </w:p>
    <w:p w:rsidR="00CD0AA1" w:rsidRDefault="00CD0AA1" w:rsidP="00CD0AA1">
      <w:pPr>
        <w:pStyle w:val="ListParagraph"/>
        <w:numPr>
          <w:ilvl w:val="0"/>
          <w:numId w:val="10"/>
        </w:numPr>
      </w:pPr>
      <w:r w:rsidRPr="00CD0AA1">
        <w:t>Writing courses in the core curriculum include a learning objective to plan, write, and revise papers that are researched and appropriately documented. This information is included in the course syllabi, along with a caution about the consequences of plagiarism, and an invitation to seek assistance from their instructor or Writing Center tutors. Instructors also have class discussions about cheating and plagiarism throughout the semester to be sure that students are well informed.</w:t>
      </w:r>
    </w:p>
    <w:p w:rsidR="00CD0AA1" w:rsidRDefault="00CD0AA1" w:rsidP="00CD0AA1">
      <w:pPr>
        <w:pStyle w:val="ListParagraph"/>
        <w:numPr>
          <w:ilvl w:val="0"/>
          <w:numId w:val="10"/>
        </w:numPr>
      </w:pPr>
      <w:r>
        <w:t>In addition, TSJC uses "TurnItIn," an electronic plagiarism tool, on TSJC's learning management system, Brightspace by Desire2Learn (D2L). Students are encouraged to use "TurnItIn" as a tool to self-check papers before submitting them. "TurnItIn" checks the student's paper for potential plagiarism by comparing it against a comparison database and highlights content that matches material in that database.</w:t>
      </w:r>
    </w:p>
    <w:p w:rsidR="00CD0AA1" w:rsidRDefault="00CD0AA1" w:rsidP="00CD0AA1">
      <w:pPr>
        <w:pStyle w:val="ListParagraph"/>
        <w:numPr>
          <w:ilvl w:val="0"/>
          <w:numId w:val="10"/>
        </w:numPr>
      </w:pPr>
      <w:r>
        <w:t xml:space="preserve">TSJC addresses instances of academic dishonesty/integrity as violations of the student code of conduct. The Student Code of Conduct, published in the Student Handbook and available online, addresses academic misconduct which includes plagiarism, cheating, or any other form of academic dishonesty including, but not limited to, unauthorized collaboration, falsification of information, and/or helping someone else violate reasonable standards for academic behavior. </w:t>
      </w:r>
    </w:p>
    <w:p w:rsidR="00F54267" w:rsidRPr="00F54267" w:rsidRDefault="00F54267" w:rsidP="00CD0AA1">
      <w:pPr>
        <w:pStyle w:val="ListParagraph"/>
        <w:numPr>
          <w:ilvl w:val="0"/>
          <w:numId w:val="10"/>
        </w:numPr>
      </w:pPr>
      <w:r>
        <w:rPr>
          <w:sz w:val="23"/>
          <w:szCs w:val="23"/>
        </w:rPr>
        <w:t>A student who believes that he or she has been wrongfully charged with committing an act of academic dishonesty is advised to follow the Grade Appeal process outlined in detail in the Student Handbook.</w:t>
      </w:r>
    </w:p>
    <w:p w:rsidR="00576C3C" w:rsidRDefault="00576C3C" w:rsidP="00F54267">
      <w:pPr>
        <w:rPr>
          <w:b/>
          <w:sz w:val="24"/>
        </w:rPr>
      </w:pPr>
      <w:r>
        <w:rPr>
          <w:b/>
          <w:sz w:val="24"/>
        </w:rPr>
        <w:br w:type="page"/>
      </w:r>
    </w:p>
    <w:p w:rsidR="00F54267" w:rsidRPr="00F54267" w:rsidRDefault="00F54267" w:rsidP="00F54267">
      <w:pPr>
        <w:rPr>
          <w:b/>
          <w:sz w:val="24"/>
        </w:rPr>
      </w:pPr>
      <w:r w:rsidRPr="00F54267">
        <w:rPr>
          <w:b/>
          <w:sz w:val="24"/>
        </w:rPr>
        <w:lastRenderedPageBreak/>
        <w:t>3 - Teaching and Learning: Quality, Resources, and Support</w:t>
      </w:r>
    </w:p>
    <w:p w:rsidR="00F54267" w:rsidRDefault="00F54267" w:rsidP="00F54267">
      <w:r>
        <w:t>The institution provides high quality education, wherever and however its offerings are delivered.</w:t>
      </w:r>
    </w:p>
    <w:p w:rsidR="00F54267" w:rsidRPr="00F54267" w:rsidRDefault="00F54267" w:rsidP="00F54267">
      <w:pPr>
        <w:rPr>
          <w:b/>
        </w:rPr>
      </w:pPr>
      <w:r w:rsidRPr="00F54267">
        <w:rPr>
          <w:b/>
        </w:rPr>
        <w:t>3.A - Core Component 3.A</w:t>
      </w:r>
    </w:p>
    <w:p w:rsidR="00F54267" w:rsidRDefault="00F54267" w:rsidP="00F54267">
      <w:r>
        <w:t>The institution‘s degree programs are appropriate to higher education.</w:t>
      </w:r>
    </w:p>
    <w:p w:rsidR="00F54267" w:rsidRDefault="00F54267" w:rsidP="00F54267">
      <w:r>
        <w:t>1. Courses and programs are current and require levels of performance by students appropriate to the degree or certificate awarded.</w:t>
      </w:r>
    </w:p>
    <w:p w:rsidR="00F54267" w:rsidRDefault="00F54267" w:rsidP="00F54267">
      <w:r>
        <w:t>2. The institution articulates and differentiates learning goals for undergraduate, graduate, post-baccalaureate, post-graduate, and certificate programs.</w:t>
      </w:r>
    </w:p>
    <w:p w:rsidR="00F54267" w:rsidRDefault="00F54267" w:rsidP="00F54267">
      <w:r>
        <w:t>3. The institution‘s program quality and learning goals are consistent across all modes of delivery and all locations (on the main campus, at additional locations, by distance delivery, as dual credit, through contractual or consortial arrangements, or any other modality).</w:t>
      </w:r>
    </w:p>
    <w:p w:rsidR="00F54267" w:rsidRDefault="00F54267" w:rsidP="00F54267">
      <w:pPr>
        <w:rPr>
          <w:b/>
        </w:rPr>
      </w:pPr>
      <w:r w:rsidRPr="00F54267">
        <w:rPr>
          <w:b/>
        </w:rPr>
        <w:t>Argument</w:t>
      </w:r>
      <w:r>
        <w:rPr>
          <w:b/>
        </w:rPr>
        <w:t xml:space="preserve"> Points</w:t>
      </w:r>
    </w:p>
    <w:p w:rsidR="009D3848" w:rsidRDefault="009D3848" w:rsidP="009D3848">
      <w:pPr>
        <w:pStyle w:val="ListParagraph"/>
        <w:numPr>
          <w:ilvl w:val="0"/>
          <w:numId w:val="11"/>
        </w:numPr>
      </w:pPr>
      <w:r w:rsidRPr="009D3848">
        <w:t xml:space="preserve">CTE curriculum is developed by program faculty and deans with guidance from Program Advisory Committees whose members have experience and expertise in specific occupational fields. </w:t>
      </w:r>
    </w:p>
    <w:p w:rsidR="00F54267" w:rsidRDefault="009D3848" w:rsidP="009D3848">
      <w:pPr>
        <w:pStyle w:val="ListParagraph"/>
        <w:numPr>
          <w:ilvl w:val="0"/>
          <w:numId w:val="11"/>
        </w:numPr>
      </w:pPr>
      <w:r w:rsidRPr="009D3848">
        <w:t>CTE program Advisory Committees meet each semester to verify that programs continue to meet the needs of the workforce, to advise on Perkins grant spending, and to assist with internship and job placement opportunities for students.</w:t>
      </w:r>
    </w:p>
    <w:p w:rsidR="009D3848" w:rsidRDefault="009D3848" w:rsidP="009D3848">
      <w:pPr>
        <w:pStyle w:val="ListParagraph"/>
        <w:numPr>
          <w:ilvl w:val="0"/>
          <w:numId w:val="11"/>
        </w:numPr>
      </w:pPr>
      <w:r w:rsidRPr="009D3848">
        <w:t>The State Faculty Curriculum Committee (SFCC), is comprised of two faculty members from each of the thirteen community colleges of the CCCS. The SFCC addresses curricular issues and makes recommendations for courses to be included in the Common Course Numbering System (CCNS) curriculum.</w:t>
      </w:r>
    </w:p>
    <w:p w:rsidR="00197061" w:rsidRDefault="00197061" w:rsidP="00197061">
      <w:pPr>
        <w:pStyle w:val="ListParagraph"/>
        <w:numPr>
          <w:ilvl w:val="1"/>
          <w:numId w:val="11"/>
        </w:numPr>
      </w:pPr>
      <w:r>
        <w:t xml:space="preserve">Our representatives are </w:t>
      </w:r>
      <w:r w:rsidR="0010788B">
        <w:t>Ryan Newport</w:t>
      </w:r>
      <w:r>
        <w:t xml:space="preserve"> and Rhonda Schoenecker </w:t>
      </w:r>
    </w:p>
    <w:p w:rsidR="00197061" w:rsidRDefault="00197061" w:rsidP="00197061">
      <w:pPr>
        <w:pStyle w:val="ListParagraph"/>
        <w:numPr>
          <w:ilvl w:val="0"/>
          <w:numId w:val="11"/>
        </w:numPr>
      </w:pPr>
      <w:r w:rsidRPr="00197061">
        <w:t xml:space="preserve">Student expectations are communicated through course syllabi. </w:t>
      </w:r>
    </w:p>
    <w:p w:rsidR="00197061" w:rsidRDefault="00197061" w:rsidP="00197061">
      <w:pPr>
        <w:pStyle w:val="ListParagraph"/>
        <w:numPr>
          <w:ilvl w:val="0"/>
          <w:numId w:val="11"/>
        </w:numPr>
      </w:pPr>
      <w:r w:rsidRPr="00197061">
        <w:t xml:space="preserve">Faculty use a Master Syllabus Template to develop syllabi for their courses. In addition to pertinent course information, the course syllabus includes competencies, assessment of student learning, topical outlines, grading practices, and clock hour expectations for work both inside and outside of class. </w:t>
      </w:r>
    </w:p>
    <w:p w:rsidR="00197061" w:rsidRDefault="00197061" w:rsidP="00197061">
      <w:pPr>
        <w:pStyle w:val="ListParagraph"/>
        <w:numPr>
          <w:ilvl w:val="0"/>
          <w:numId w:val="11"/>
        </w:numPr>
      </w:pPr>
      <w:r w:rsidRPr="00197061">
        <w:t>Many faculty use rubrics that further articulate student expectations. Some programs have additional requirements, such as practicum or final projects demonstrating attainment of specialized skills or an understanding of course learning objectives.</w:t>
      </w:r>
    </w:p>
    <w:p w:rsidR="00197061" w:rsidRDefault="0026458C" w:rsidP="0026458C">
      <w:pPr>
        <w:pStyle w:val="ListParagraph"/>
        <w:numPr>
          <w:ilvl w:val="0"/>
          <w:numId w:val="11"/>
        </w:numPr>
      </w:pPr>
      <w:r w:rsidRPr="0026458C">
        <w:t>Program Reviews and Reports are conducted internally on CTE and A&amp;S programs every five years (Criterion 4.A.1). CTE programs go through a program review process every five years to assure statewide benchmarks are being met.</w:t>
      </w:r>
    </w:p>
    <w:p w:rsidR="0026458C" w:rsidRDefault="0026458C" w:rsidP="0026458C">
      <w:pPr>
        <w:pStyle w:val="ListParagraph"/>
        <w:numPr>
          <w:ilvl w:val="0"/>
          <w:numId w:val="11"/>
        </w:numPr>
      </w:pPr>
      <w:r w:rsidRPr="0026458C">
        <w:t>All Associate degrees require a minimum of 60 credit hours. TSJC also offers a wide range of CTE certificates, which require 6 to 58 credit hours.</w:t>
      </w:r>
    </w:p>
    <w:p w:rsidR="00AC35F7" w:rsidRDefault="00AC35F7" w:rsidP="00AC35F7">
      <w:pPr>
        <w:pStyle w:val="ListParagraph"/>
        <w:numPr>
          <w:ilvl w:val="0"/>
          <w:numId w:val="11"/>
        </w:numPr>
      </w:pPr>
      <w:r w:rsidRPr="00AC35F7">
        <w:t>A variety of delivery mode formats are available to TSJC students, including: face-to-face, hybrid, online, and Telepresence. Students access courses via the Portal on the website, which utilizes D2L, TSJC's learning management system.</w:t>
      </w:r>
    </w:p>
    <w:p w:rsidR="00AC35F7" w:rsidRDefault="00AC35F7" w:rsidP="00AC35F7">
      <w:pPr>
        <w:pStyle w:val="ListParagraph"/>
        <w:numPr>
          <w:ilvl w:val="0"/>
          <w:numId w:val="11"/>
        </w:numPr>
      </w:pPr>
      <w:r w:rsidRPr="00AC35F7">
        <w:t>All courses, regardless of their format, adhere to their specific program‘s curriculum map. The curriculum map specifies program and course learning outcomes. In addition, all course syllabi list student learning outcomes based on what students will know at the end of their educational experience.</w:t>
      </w:r>
    </w:p>
    <w:p w:rsidR="00AC35F7" w:rsidRPr="00AC35F7" w:rsidRDefault="00AC35F7" w:rsidP="00AC35F7">
      <w:pPr>
        <w:pStyle w:val="ListParagraph"/>
        <w:numPr>
          <w:ilvl w:val="0"/>
          <w:numId w:val="11"/>
        </w:numPr>
      </w:pPr>
      <w:r>
        <w:rPr>
          <w:sz w:val="23"/>
          <w:szCs w:val="23"/>
        </w:rPr>
        <w:lastRenderedPageBreak/>
        <w:t>TSJC is committed to using the Quality Matters (QM) standard as a foundation for the design of online and hybrid courses. The QM rubric standards are used to ensure that current course offerings meet distance learning design best practices.</w:t>
      </w:r>
    </w:p>
    <w:p w:rsidR="00AC35F7" w:rsidRDefault="00AC35F7" w:rsidP="00AC35F7">
      <w:pPr>
        <w:pStyle w:val="ListParagraph"/>
        <w:numPr>
          <w:ilvl w:val="0"/>
          <w:numId w:val="11"/>
        </w:numPr>
      </w:pPr>
      <w:r w:rsidRPr="00AC35F7">
        <w:t>TSJC provides a dual-credit program for high school students called the Concurrent Enrollment Program. Faculty members teaching in the Concurrent Enrollment Program maintain the same qualifications and credentials as their college program colleagues.</w:t>
      </w:r>
    </w:p>
    <w:p w:rsidR="00AC35F7" w:rsidRDefault="00AC35F7" w:rsidP="00AC35F7"/>
    <w:p w:rsidR="00AC35F7" w:rsidRDefault="00AC35F7" w:rsidP="00AC35F7"/>
    <w:p w:rsidR="00AC35F7" w:rsidRDefault="00AC35F7" w:rsidP="00AC35F7"/>
    <w:p w:rsidR="00AC35F7" w:rsidRDefault="00AC35F7" w:rsidP="00AC35F7"/>
    <w:p w:rsidR="00AC35F7" w:rsidRDefault="00AC35F7" w:rsidP="00AC35F7"/>
    <w:p w:rsidR="00AC35F7" w:rsidRDefault="00AC35F7" w:rsidP="00AC35F7"/>
    <w:p w:rsidR="00AC35F7" w:rsidRDefault="00AC35F7" w:rsidP="00AC35F7"/>
    <w:p w:rsidR="00AC35F7" w:rsidRDefault="00AC35F7" w:rsidP="00AC35F7"/>
    <w:p w:rsidR="00AC35F7" w:rsidRDefault="00AC35F7" w:rsidP="00AC35F7"/>
    <w:p w:rsidR="00AC35F7" w:rsidRDefault="00AC35F7" w:rsidP="00AC35F7"/>
    <w:p w:rsidR="00AC35F7" w:rsidRDefault="00AC35F7" w:rsidP="00AC35F7"/>
    <w:p w:rsidR="00AC35F7" w:rsidRDefault="00AC35F7" w:rsidP="00AC35F7"/>
    <w:p w:rsidR="00AC35F7" w:rsidRDefault="00AC35F7" w:rsidP="00AC35F7"/>
    <w:p w:rsidR="00576C3C" w:rsidRDefault="00576C3C" w:rsidP="00AC35F7">
      <w:r>
        <w:br w:type="page"/>
      </w:r>
    </w:p>
    <w:p w:rsidR="00AC35F7" w:rsidRPr="00AC35F7" w:rsidRDefault="00AC35F7" w:rsidP="00AC35F7">
      <w:pPr>
        <w:rPr>
          <w:b/>
        </w:rPr>
      </w:pPr>
      <w:r w:rsidRPr="00AC35F7">
        <w:rPr>
          <w:b/>
        </w:rPr>
        <w:lastRenderedPageBreak/>
        <w:t>3.B - Core Component 3.B</w:t>
      </w:r>
    </w:p>
    <w:p w:rsidR="00AC35F7" w:rsidRDefault="00AC35F7" w:rsidP="00AC35F7">
      <w:r>
        <w:t>The institution demonstrates that the exercise of intellectual inquiry and the acquisition, application, and integration of broad learning and skills are integral to its educational programs.</w:t>
      </w:r>
    </w:p>
    <w:p w:rsidR="00AC35F7" w:rsidRDefault="00AC35F7" w:rsidP="00AC35F7">
      <w:r>
        <w:t>1. The general education program is appropriate to the mission, educational offerings, and degree levels of the institution.</w:t>
      </w:r>
    </w:p>
    <w:p w:rsidR="00AC35F7" w:rsidRDefault="00AC35F7" w:rsidP="00AC35F7">
      <w:r>
        <w:t>2. The institution articulates the purposes, content, and intended learning outcomes of its undergraduate general education requirements. The program of general education is grounded in a philosophy or framework developed by the institution or adopted from an established framework. It imparts broad knowledge and intellectual concepts to students and develops skills and attitudes that the institution believes every college-educated person should possess.</w:t>
      </w:r>
    </w:p>
    <w:p w:rsidR="00AC35F7" w:rsidRDefault="00AC35F7" w:rsidP="00AC35F7">
      <w:r>
        <w:t>3. Every degree program offered by the institution engages students in collecting, analyzing, and communicating information; in mastering modes of inquiry or creative work; and in developing skills adaptable to changing environments.</w:t>
      </w:r>
    </w:p>
    <w:p w:rsidR="00AC35F7" w:rsidRDefault="00AC35F7" w:rsidP="00AC35F7">
      <w:r>
        <w:t>4. The education offered by the institution recognizes the human and cultural diversity of the world in which students live and work.</w:t>
      </w:r>
    </w:p>
    <w:p w:rsidR="00AC35F7" w:rsidRDefault="00AC35F7" w:rsidP="00AC35F7">
      <w:r>
        <w:t>5. The faculty and students contribute to scholarship, creative work, and the discovery of knowledge to the extent appropriate to their programs and the institution‘s mission.</w:t>
      </w:r>
    </w:p>
    <w:p w:rsidR="00AC35F7" w:rsidRDefault="00AC35F7" w:rsidP="00AC35F7">
      <w:pPr>
        <w:rPr>
          <w:b/>
        </w:rPr>
      </w:pPr>
      <w:r w:rsidRPr="00AC35F7">
        <w:rPr>
          <w:b/>
        </w:rPr>
        <w:t>Argument</w:t>
      </w:r>
      <w:r>
        <w:rPr>
          <w:b/>
        </w:rPr>
        <w:t xml:space="preserve"> Points</w:t>
      </w:r>
    </w:p>
    <w:p w:rsidR="00AC35F7" w:rsidRDefault="00AC35F7" w:rsidP="00AC35F7">
      <w:pPr>
        <w:pStyle w:val="ListParagraph"/>
        <w:numPr>
          <w:ilvl w:val="0"/>
          <w:numId w:val="12"/>
        </w:numPr>
      </w:pPr>
      <w:r w:rsidRPr="00AC35F7">
        <w:t>General education classes provide college-level core competencies that address comprehension, verbal and written communication, critical reasoning, creative thinking, and demonstrate professionalism.</w:t>
      </w:r>
    </w:p>
    <w:p w:rsidR="00CD0AA1" w:rsidRDefault="00AC35F7" w:rsidP="00AC35F7">
      <w:pPr>
        <w:pStyle w:val="ListParagraph"/>
        <w:numPr>
          <w:ilvl w:val="0"/>
          <w:numId w:val="12"/>
        </w:numPr>
      </w:pPr>
      <w:r w:rsidRPr="00AC35F7">
        <w:t>CTE certificates and degrees include competency-based applied learning that contributes to the academic knowledge, higher-order reason</w:t>
      </w:r>
      <w:r>
        <w:t>ing and problem-solving skills.</w:t>
      </w:r>
    </w:p>
    <w:p w:rsidR="00AC35F7" w:rsidRDefault="00AC35F7" w:rsidP="00AC35F7">
      <w:pPr>
        <w:pStyle w:val="ListParagraph"/>
        <w:numPr>
          <w:ilvl w:val="0"/>
          <w:numId w:val="12"/>
        </w:numPr>
      </w:pPr>
      <w:r w:rsidRPr="00AC35F7">
        <w:t>Program advising sheets, which prescribe the undergraduate general education requirements for each program of study, are listed in the catalog, as well as on the website and in departmental print brochures distributed in the L</w:t>
      </w:r>
      <w:r>
        <w:t xml:space="preserve">earning </w:t>
      </w:r>
      <w:r w:rsidRPr="00AC35F7">
        <w:t>C</w:t>
      </w:r>
      <w:r>
        <w:t>enter</w:t>
      </w:r>
      <w:r w:rsidRPr="00AC35F7">
        <w:t xml:space="preserve"> and S</w:t>
      </w:r>
      <w:r>
        <w:t xml:space="preserve">tudent </w:t>
      </w:r>
      <w:r w:rsidRPr="00AC35F7">
        <w:t>S</w:t>
      </w:r>
      <w:r>
        <w:t xml:space="preserve">uccess </w:t>
      </w:r>
      <w:r w:rsidRPr="00AC35F7">
        <w:t>C</w:t>
      </w:r>
      <w:r>
        <w:t>enter</w:t>
      </w:r>
      <w:r w:rsidRPr="00AC35F7">
        <w:t>.</w:t>
      </w:r>
    </w:p>
    <w:p w:rsidR="00AC35F7" w:rsidRDefault="00AC35F7" w:rsidP="00AC35F7">
      <w:pPr>
        <w:pStyle w:val="ListParagraph"/>
        <w:numPr>
          <w:ilvl w:val="0"/>
          <w:numId w:val="12"/>
        </w:numPr>
      </w:pPr>
      <w:r w:rsidRPr="00AC35F7">
        <w:t xml:space="preserve">The rubric for assessing general education was revised by faculty in 2014, switching from a three-level to a four-level rubric. </w:t>
      </w:r>
    </w:p>
    <w:p w:rsidR="00AC35F7" w:rsidRDefault="00AC35F7" w:rsidP="00AC35F7">
      <w:pPr>
        <w:pStyle w:val="ListParagraph"/>
        <w:numPr>
          <w:ilvl w:val="0"/>
          <w:numId w:val="12"/>
        </w:numPr>
      </w:pPr>
      <w:r w:rsidRPr="00AC35F7">
        <w:t>Competencies and GEOs in the new rubric were also slightly revised to be more cross-disciplinary, with descriptions to ensure that both CTE and A&amp;S faculty can use the same rubric for assessment.</w:t>
      </w:r>
    </w:p>
    <w:p w:rsidR="00AC35F7" w:rsidRDefault="00D1177A" w:rsidP="00D1177A">
      <w:pPr>
        <w:pStyle w:val="ListParagraph"/>
        <w:numPr>
          <w:ilvl w:val="0"/>
          <w:numId w:val="12"/>
        </w:numPr>
      </w:pPr>
      <w:r w:rsidRPr="00D1177A">
        <w:t>Faculty members use the GEO rubric to assess each student's attainment of the general education outcomes by assigning a value in alignment with the rubric. Activities and/or assignments used for assessment may vary by class or discipline as appropriate.</w:t>
      </w:r>
    </w:p>
    <w:p w:rsidR="00D1177A" w:rsidRDefault="00D1177A" w:rsidP="00D1177A">
      <w:pPr>
        <w:pStyle w:val="ListParagraph"/>
        <w:numPr>
          <w:ilvl w:val="0"/>
          <w:numId w:val="12"/>
        </w:numPr>
      </w:pPr>
      <w:r w:rsidRPr="00D1177A">
        <w:t>Student learning outcomes are listed on course syllabi and instructors ensure assessments align with these outcomes.</w:t>
      </w:r>
    </w:p>
    <w:p w:rsidR="00D1177A" w:rsidRDefault="00D1177A" w:rsidP="00D1177A">
      <w:pPr>
        <w:pStyle w:val="ListParagraph"/>
        <w:numPr>
          <w:ilvl w:val="0"/>
          <w:numId w:val="12"/>
        </w:numPr>
      </w:pPr>
      <w:r w:rsidRPr="00D1177A">
        <w:t>TSJC serves approximately 4300 students annually (duplicated headcount for Summer, Fall, and Spring). More than half of the student population is recognized as first generation.</w:t>
      </w:r>
    </w:p>
    <w:p w:rsidR="00D1177A" w:rsidRDefault="00D1177A" w:rsidP="00D1177A">
      <w:pPr>
        <w:pStyle w:val="ListParagraph"/>
        <w:numPr>
          <w:ilvl w:val="0"/>
          <w:numId w:val="12"/>
        </w:numPr>
      </w:pPr>
      <w:r w:rsidRPr="00D1177A">
        <w:t xml:space="preserve">Close to 60% of the student population are women and almost half of the student population is classified as an ethnic or racial minority. </w:t>
      </w:r>
    </w:p>
    <w:p w:rsidR="00D1177A" w:rsidRDefault="00D1177A" w:rsidP="00D1177A">
      <w:pPr>
        <w:pStyle w:val="ListParagraph"/>
        <w:numPr>
          <w:ilvl w:val="0"/>
          <w:numId w:val="12"/>
        </w:numPr>
      </w:pPr>
      <w:r w:rsidRPr="00D1177A">
        <w:t>TSJC offers degrees and certificates in 106 areas of study ranging from transfer degrees to one-semester certificates.</w:t>
      </w:r>
    </w:p>
    <w:p w:rsidR="00D1177A" w:rsidRDefault="00D1177A" w:rsidP="00D1177A">
      <w:pPr>
        <w:pStyle w:val="ListParagraph"/>
        <w:numPr>
          <w:ilvl w:val="0"/>
          <w:numId w:val="12"/>
        </w:numPr>
      </w:pPr>
      <w:r>
        <w:t>A variety of campus experiences contribute to the human and cultural diversity opportunities at TSJC including Student Life, TRiO, Athletics (Trinidad Campus) and Residence Life (Trinidad Campus).</w:t>
      </w:r>
    </w:p>
    <w:p w:rsidR="00D1177A" w:rsidRDefault="00D1177A" w:rsidP="00D1177A">
      <w:pPr>
        <w:pStyle w:val="ListParagraph"/>
        <w:numPr>
          <w:ilvl w:val="0"/>
          <w:numId w:val="12"/>
        </w:numPr>
      </w:pPr>
      <w:r>
        <w:lastRenderedPageBreak/>
        <w:t xml:space="preserve">Student Life at TSJC includes student government, student activities, and clubs and organizations on both campuses. Student clubs and cultural events provide TSJC students with a campus experience to understand and recognize human and cultural diversity. </w:t>
      </w:r>
    </w:p>
    <w:p w:rsidR="00D1177A" w:rsidRDefault="00D1177A" w:rsidP="00D1177A">
      <w:pPr>
        <w:pStyle w:val="ListParagraph"/>
        <w:numPr>
          <w:ilvl w:val="1"/>
          <w:numId w:val="12"/>
        </w:numPr>
      </w:pPr>
      <w:r>
        <w:t xml:space="preserve">The Valley Campus, for example, has seven active clubs including PTK (Phi Theta Kappa), PBL (Phi Beta Lambda), Student Nurses Association, Alpha Delta Nu, Aquaculture Anonymous, Trigger Point – Massage, and Luke 3:11. </w:t>
      </w:r>
    </w:p>
    <w:p w:rsidR="00D1177A" w:rsidRDefault="00D1177A" w:rsidP="00D1177A">
      <w:pPr>
        <w:pStyle w:val="ListParagraph"/>
        <w:numPr>
          <w:ilvl w:val="1"/>
          <w:numId w:val="12"/>
        </w:numPr>
      </w:pPr>
      <w:r>
        <w:t>On the Trinidad Campus, clubs and organizations include the Cosmetology Club, Welding Club, PTK, Nursing Club, Gun Club and competitive Trap Shooting Club.</w:t>
      </w:r>
    </w:p>
    <w:p w:rsidR="00D1177A" w:rsidRDefault="00D1177A" w:rsidP="00D1177A">
      <w:pPr>
        <w:pStyle w:val="ListParagraph"/>
        <w:numPr>
          <w:ilvl w:val="0"/>
          <w:numId w:val="12"/>
        </w:numPr>
      </w:pPr>
      <w:r w:rsidRPr="00D1177A">
        <w:t>TRiO Student Support Services programs operate on both campuses.</w:t>
      </w:r>
      <w:r>
        <w:t xml:space="preserve"> M</w:t>
      </w:r>
      <w:r w:rsidRPr="00D1177A">
        <w:t>ore than 390 students on both campuses take advantage of TRiO programs at TSJC.</w:t>
      </w:r>
    </w:p>
    <w:p w:rsidR="00D1177A" w:rsidRDefault="00D1177A" w:rsidP="00D1177A">
      <w:pPr>
        <w:pStyle w:val="ListParagraph"/>
        <w:numPr>
          <w:ilvl w:val="0"/>
          <w:numId w:val="12"/>
        </w:numPr>
      </w:pPr>
      <w:r w:rsidRPr="00D1177A">
        <w:t>Athletics at the Trinidad Campus host seven competitive NJCAA teams. Sports include Men's and Women's Basketball, Softball, Baseball, Men's and Women's Soccer and Volleyball.</w:t>
      </w:r>
    </w:p>
    <w:p w:rsidR="00D1177A" w:rsidRDefault="00D1177A" w:rsidP="00D1177A">
      <w:pPr>
        <w:pStyle w:val="ListParagraph"/>
        <w:numPr>
          <w:ilvl w:val="0"/>
          <w:numId w:val="12"/>
        </w:numPr>
      </w:pPr>
      <w:r w:rsidRPr="00D1177A">
        <w:t>Fall 2015, TSJC had more than 230 students living in the four residence halls.</w:t>
      </w:r>
    </w:p>
    <w:p w:rsidR="00D1177A" w:rsidRDefault="00D1177A" w:rsidP="00D1177A">
      <w:pPr>
        <w:pStyle w:val="ListParagraph"/>
        <w:numPr>
          <w:ilvl w:val="0"/>
          <w:numId w:val="12"/>
        </w:numPr>
      </w:pPr>
      <w:r w:rsidRPr="00D1177A">
        <w:t>Approximately 15 TSJC students are trained Residence Life Assistants and provide support, security and resources for students living in the halls.</w:t>
      </w:r>
    </w:p>
    <w:p w:rsidR="00D1177A" w:rsidRDefault="00D1177A" w:rsidP="00D1177A">
      <w:pPr>
        <w:pStyle w:val="ListParagraph"/>
        <w:numPr>
          <w:ilvl w:val="0"/>
          <w:numId w:val="12"/>
        </w:numPr>
      </w:pPr>
      <w:r w:rsidRPr="00D1177A">
        <w:t>Undergraduate research is being conducted by the Science department at TSJC, in collaboration with other institutions, and supported through grant-funded initiatives.</w:t>
      </w:r>
    </w:p>
    <w:p w:rsidR="00D1177A" w:rsidRPr="00D1177A" w:rsidRDefault="00D1177A" w:rsidP="00D1177A">
      <w:pPr>
        <w:pStyle w:val="ListParagraph"/>
        <w:numPr>
          <w:ilvl w:val="1"/>
          <w:numId w:val="12"/>
        </w:numPr>
      </w:pPr>
      <w:r>
        <w:rPr>
          <w:sz w:val="23"/>
          <w:szCs w:val="23"/>
        </w:rPr>
        <w:t>TSJC is a member of two National Science Foundation (NSF) undergraduate research collaborations, the Genomics Education Partnership (GEP) and the Community College Undergraduate Research Initiative (CCURI).</w:t>
      </w:r>
    </w:p>
    <w:p w:rsidR="00D1177A" w:rsidRPr="00D1177A" w:rsidRDefault="00D1177A" w:rsidP="00D1177A">
      <w:pPr>
        <w:pStyle w:val="ListParagraph"/>
        <w:numPr>
          <w:ilvl w:val="1"/>
          <w:numId w:val="12"/>
        </w:numPr>
      </w:pPr>
      <w:r w:rsidRPr="00D1177A">
        <w:t>TSJC also provides undergraduate research opportunities through two programs funded by the Colorado Space Grant Consortium.</w:t>
      </w:r>
    </w:p>
    <w:p w:rsidR="00D1177A" w:rsidRPr="001E42CF" w:rsidRDefault="001E42CF" w:rsidP="00D1177A">
      <w:pPr>
        <w:pStyle w:val="ListParagraph"/>
        <w:numPr>
          <w:ilvl w:val="0"/>
          <w:numId w:val="12"/>
        </w:numPr>
      </w:pPr>
      <w:r>
        <w:rPr>
          <w:sz w:val="23"/>
          <w:szCs w:val="23"/>
        </w:rPr>
        <w:t>The Psychology program focuses on real-world application of counseling techniques, psychological principles, and theories through community outreach.</w:t>
      </w:r>
    </w:p>
    <w:p w:rsidR="001E42CF" w:rsidRDefault="001E42CF" w:rsidP="001E42CF">
      <w:pPr>
        <w:pStyle w:val="ListParagraph"/>
        <w:numPr>
          <w:ilvl w:val="0"/>
          <w:numId w:val="12"/>
        </w:numPr>
      </w:pPr>
      <w:r w:rsidRPr="001E42CF">
        <w:t>TSJC‘s Elementary Education program offers students the opportunity to volunteer in the public schools through a credit-bearing lab course.</w:t>
      </w:r>
    </w:p>
    <w:p w:rsidR="001E42CF" w:rsidRDefault="001E42CF" w:rsidP="001E42CF">
      <w:pPr>
        <w:pStyle w:val="ListParagraph"/>
        <w:numPr>
          <w:ilvl w:val="0"/>
          <w:numId w:val="12"/>
        </w:numPr>
      </w:pPr>
      <w:r w:rsidRPr="001E42CF">
        <w:t>TSJC has unique and creative assignments in the Occupational Safety and Health (OSH) online courses which promote discovery of knowledge through supervised learning experiences that students complete in the company of a mentor.</w:t>
      </w:r>
    </w:p>
    <w:p w:rsidR="001E42CF" w:rsidRDefault="001E42CF" w:rsidP="001E42CF"/>
    <w:p w:rsidR="00576C3C" w:rsidRDefault="00576C3C" w:rsidP="001E42CF">
      <w:r>
        <w:br w:type="page"/>
      </w:r>
    </w:p>
    <w:p w:rsidR="008151EF" w:rsidRPr="008151EF" w:rsidRDefault="008151EF" w:rsidP="008151EF">
      <w:pPr>
        <w:rPr>
          <w:b/>
        </w:rPr>
      </w:pPr>
      <w:r w:rsidRPr="008151EF">
        <w:rPr>
          <w:b/>
        </w:rPr>
        <w:lastRenderedPageBreak/>
        <w:t>3.C - Core Component 3.C</w:t>
      </w:r>
    </w:p>
    <w:p w:rsidR="008151EF" w:rsidRDefault="008151EF" w:rsidP="008151EF">
      <w:r>
        <w:t>The institution has the faculty and staff needed for effective, high-quality programs and student services.</w:t>
      </w:r>
    </w:p>
    <w:p w:rsidR="008151EF" w:rsidRDefault="008151EF" w:rsidP="008151EF">
      <w:r>
        <w:t>1. The institution has sufficient numbers and continuity of faculty members to carry out both the classroom and the non-classroom roles of faculty, including oversight of the curriculum and expectations for student performance; establishment of academic credentials for instructional staff; involvement in assessment of student learning.</w:t>
      </w:r>
    </w:p>
    <w:p w:rsidR="008151EF" w:rsidRDefault="008151EF" w:rsidP="008151EF">
      <w:r>
        <w:t>2. All instructors are appropriately qualified, including those in dual credit, contractual, and consortial programs.</w:t>
      </w:r>
    </w:p>
    <w:p w:rsidR="008151EF" w:rsidRDefault="008151EF" w:rsidP="008151EF">
      <w:r>
        <w:t>3. Instructors are evaluated regularly in accordance with established institutional policies and procedures.</w:t>
      </w:r>
    </w:p>
    <w:p w:rsidR="008151EF" w:rsidRDefault="008151EF" w:rsidP="008151EF">
      <w:r>
        <w:t>4. The institution has processes and resources for assuring that instructors are current in their disciplines and adept in their teaching roles; it supports their professional development.</w:t>
      </w:r>
    </w:p>
    <w:p w:rsidR="008151EF" w:rsidRDefault="008151EF" w:rsidP="008151EF">
      <w:r>
        <w:t>5. Instructors are accessible for student inquiry.</w:t>
      </w:r>
    </w:p>
    <w:p w:rsidR="008151EF" w:rsidRDefault="008151EF" w:rsidP="008151EF">
      <w:r>
        <w:t>6. Staff members providing student support services, such as tutoring, financial aid advising, academic advising, and co-curricular activities, are appropriately qualified, trained, and supported in their professional development.</w:t>
      </w:r>
    </w:p>
    <w:p w:rsidR="00D1177A" w:rsidRDefault="008151EF" w:rsidP="008151EF">
      <w:pPr>
        <w:rPr>
          <w:b/>
        </w:rPr>
      </w:pPr>
      <w:r w:rsidRPr="008151EF">
        <w:rPr>
          <w:b/>
        </w:rPr>
        <w:t>Argument</w:t>
      </w:r>
      <w:r>
        <w:rPr>
          <w:b/>
        </w:rPr>
        <w:t xml:space="preserve"> Points</w:t>
      </w:r>
    </w:p>
    <w:p w:rsidR="008151EF" w:rsidRDefault="008151EF" w:rsidP="008151EF">
      <w:pPr>
        <w:pStyle w:val="ListParagraph"/>
        <w:numPr>
          <w:ilvl w:val="0"/>
          <w:numId w:val="13"/>
        </w:numPr>
      </w:pPr>
      <w:r>
        <w:t xml:space="preserve">The current (Fall 2014) ratio of students to faculty is 14:1. </w:t>
      </w:r>
    </w:p>
    <w:p w:rsidR="008151EF" w:rsidRDefault="008151EF" w:rsidP="008151EF">
      <w:pPr>
        <w:pStyle w:val="ListParagraph"/>
        <w:numPr>
          <w:ilvl w:val="0"/>
          <w:numId w:val="13"/>
        </w:numPr>
      </w:pPr>
      <w:r>
        <w:t>The average years of service for faculty is 9 years, as of June 30, 2015.</w:t>
      </w:r>
    </w:p>
    <w:p w:rsidR="008151EF" w:rsidRDefault="008151EF" w:rsidP="008151EF">
      <w:pPr>
        <w:pStyle w:val="ListParagraph"/>
        <w:numPr>
          <w:ilvl w:val="0"/>
          <w:numId w:val="13"/>
        </w:numPr>
      </w:pPr>
      <w:r>
        <w:t>Faculty expectations are outlined in TSJC Procedure 3.10 Faculty Job Description.</w:t>
      </w:r>
    </w:p>
    <w:p w:rsidR="008151EF" w:rsidRDefault="008151EF" w:rsidP="008151EF">
      <w:pPr>
        <w:pStyle w:val="ListParagraph"/>
        <w:numPr>
          <w:ilvl w:val="0"/>
          <w:numId w:val="13"/>
        </w:numPr>
      </w:pPr>
      <w:r w:rsidRPr="008151EF">
        <w:t>Faculty are expected to assess student learning, report student learning outcomes, and attend student assessment training and/or activities. In addition, faculty are expected to participate in professional activities, including, but not limited to, curriculum development, in-service training, and committee assignments.</w:t>
      </w:r>
    </w:p>
    <w:p w:rsidR="008151EF" w:rsidRDefault="008151EF" w:rsidP="008151EF">
      <w:pPr>
        <w:pStyle w:val="ListParagraph"/>
        <w:numPr>
          <w:ilvl w:val="0"/>
          <w:numId w:val="13"/>
        </w:numPr>
      </w:pPr>
      <w:r>
        <w:t>Procedure 3.10 also defines the faculty workload, in compliance with BP 3-80 Faculty and Instructor Workload, as a minimum of a 40-hour work week, in keeping with the requirements for all State employees.  A portion of these hours may be performed either on or off-campus.</w:t>
      </w:r>
    </w:p>
    <w:p w:rsidR="008151EF" w:rsidRDefault="008151EF" w:rsidP="008151EF">
      <w:pPr>
        <w:pStyle w:val="ListParagraph"/>
        <w:numPr>
          <w:ilvl w:val="0"/>
          <w:numId w:val="13"/>
        </w:numPr>
      </w:pPr>
      <w:r w:rsidRPr="008151EF">
        <w:t>The Faculty Credentials Handbook clearly establishes guidelines to determine qualified faculty members.</w:t>
      </w:r>
    </w:p>
    <w:p w:rsidR="008151EF" w:rsidRDefault="008151EF" w:rsidP="008151EF">
      <w:pPr>
        <w:pStyle w:val="ListParagraph"/>
        <w:numPr>
          <w:ilvl w:val="0"/>
          <w:numId w:val="13"/>
        </w:numPr>
      </w:pPr>
      <w:r w:rsidRPr="008151EF">
        <w:t>Generally, academic programs require a Master's degree in the discipline, or 18 graduate hours in the discipline plus a Master's degree. Some CTE programs or developmental education courses require a bachelor's degree, licensure, certification and/or work experience in lieu of a graduate degree. Adjunct instructors are expected to have the same credentials as their full-time colleagues. Faculty credentials are filed in the office of Human Resources.</w:t>
      </w:r>
    </w:p>
    <w:p w:rsidR="008151EF" w:rsidRDefault="008151EF" w:rsidP="008151EF">
      <w:pPr>
        <w:pStyle w:val="ListParagraph"/>
        <w:numPr>
          <w:ilvl w:val="0"/>
          <w:numId w:val="13"/>
        </w:numPr>
      </w:pPr>
      <w:r>
        <w:t xml:space="preserve">TSJC evaluates faculty members‘  job </w:t>
      </w:r>
      <w:r w:rsidR="0060112D">
        <w:t>performance</w:t>
      </w:r>
      <w:r>
        <w:t xml:space="preserve">. </w:t>
      </w:r>
    </w:p>
    <w:p w:rsidR="002E6536" w:rsidRDefault="008151EF" w:rsidP="008151EF">
      <w:pPr>
        <w:pStyle w:val="ListParagraph"/>
        <w:numPr>
          <w:ilvl w:val="0"/>
          <w:numId w:val="13"/>
        </w:numPr>
      </w:pPr>
      <w:r>
        <w:t xml:space="preserve">Factors in the evaluation process are weighted around two main components. Teaching Effectiveness, weighted at 70%, includes classroom performance, administrative responsibilities, retention, and professional development. College Service, weighted at 30%, includes professional behavior, recruitment, and service to TSJC and the community. </w:t>
      </w:r>
    </w:p>
    <w:p w:rsidR="008151EF" w:rsidRDefault="008151EF" w:rsidP="008151EF">
      <w:pPr>
        <w:pStyle w:val="ListParagraph"/>
        <w:numPr>
          <w:ilvl w:val="0"/>
          <w:numId w:val="13"/>
        </w:numPr>
      </w:pPr>
      <w:r>
        <w:t>The overall evaluation process consists of Student Evaluations and Unscheduled Supervisor Evaluations (classroom observation). Checklists have been created to track teaching effectiveness and college service activities.</w:t>
      </w:r>
    </w:p>
    <w:p w:rsidR="008151EF" w:rsidRDefault="008151EF" w:rsidP="008151EF">
      <w:pPr>
        <w:pStyle w:val="ListParagraph"/>
        <w:numPr>
          <w:ilvl w:val="0"/>
          <w:numId w:val="13"/>
        </w:numPr>
      </w:pPr>
      <w:r>
        <w:t>Faculty who have worked at TSJC for less than three years are classified as provisional faculty. In some cases, the provisional status may be extended by one year. Once the provisional period is over, full-time faculty are classified as non-provisional. The Faculty Evaluation /Pay Plan in the Procedures Manual, section 3.16 establishes the frequency for supervisor and student evaluations of faculty as follows:</w:t>
      </w:r>
    </w:p>
    <w:p w:rsidR="002E6536" w:rsidRDefault="002E6536" w:rsidP="002E6536">
      <w:pPr>
        <w:pStyle w:val="ListParagraph"/>
        <w:numPr>
          <w:ilvl w:val="1"/>
          <w:numId w:val="13"/>
        </w:numPr>
      </w:pPr>
      <w:r>
        <w:lastRenderedPageBreak/>
        <w:t>Provisional Faculty</w:t>
      </w:r>
    </w:p>
    <w:p w:rsidR="002E6536" w:rsidRDefault="002E6536" w:rsidP="002E6536">
      <w:pPr>
        <w:pStyle w:val="ListParagraph"/>
        <w:numPr>
          <w:ilvl w:val="2"/>
          <w:numId w:val="13"/>
        </w:numPr>
      </w:pPr>
      <w:r>
        <w:t>Formal Student Evaluations of Teaching Activities for one class, chosen by the Supervisor, and one unscheduled Supervisor Evaluation of Instruction will be conducted during both the fall and spring semesters.</w:t>
      </w:r>
    </w:p>
    <w:p w:rsidR="002E6536" w:rsidRDefault="002E6536" w:rsidP="002E6536">
      <w:pPr>
        <w:pStyle w:val="ListParagraph"/>
        <w:numPr>
          <w:ilvl w:val="1"/>
          <w:numId w:val="13"/>
        </w:numPr>
      </w:pPr>
      <w:r>
        <w:t>Non-Provisional Faculty</w:t>
      </w:r>
    </w:p>
    <w:p w:rsidR="002E6536" w:rsidRDefault="002E6536" w:rsidP="002E6536">
      <w:pPr>
        <w:pStyle w:val="ListParagraph"/>
        <w:numPr>
          <w:ilvl w:val="2"/>
          <w:numId w:val="13"/>
        </w:numPr>
      </w:pPr>
      <w:r>
        <w:t>Formal Student Evaluations of Teaching Activities for one class, chosen by the Supervisor, and one unscheduled Supervisor Evaluation of Instruction will be conducted, at the discretion of the Supervisor, during either the fall or the spring semester.</w:t>
      </w:r>
    </w:p>
    <w:p w:rsidR="002E6536" w:rsidRDefault="002E6536" w:rsidP="002E6536">
      <w:pPr>
        <w:pStyle w:val="ListParagraph"/>
        <w:numPr>
          <w:ilvl w:val="0"/>
          <w:numId w:val="13"/>
        </w:numPr>
      </w:pPr>
      <w:r w:rsidRPr="002E6536">
        <w:t>Adjunct and concurrent enrollment instructors will be evaluated during their first and second semesters of employment via Student Evaluation of Teaching Activities and unscheduled Supervisor Evaluations of Instruction for classes chosen by the Supervisor. Continuing adjunct and concurrent enrollment instructors will be evaluated at least once per year, using the same methods. Concurrent enrollment and adjunct instructors will not be required to submit Annual Performance Plans or Faculty Self-Evaluations.</w:t>
      </w:r>
    </w:p>
    <w:p w:rsidR="002E6536" w:rsidRDefault="002E6536" w:rsidP="002E6536">
      <w:pPr>
        <w:pStyle w:val="ListParagraph"/>
        <w:numPr>
          <w:ilvl w:val="0"/>
          <w:numId w:val="13"/>
        </w:numPr>
      </w:pPr>
      <w:r>
        <w:t>Professional development:</w:t>
      </w:r>
      <w:r w:rsidRPr="002E6536">
        <w:t xml:space="preserve"> tuition scholarships may be available for CTE faculty who are required to take classes for re-certification.</w:t>
      </w:r>
      <w:r>
        <w:t xml:space="preserve">   </w:t>
      </w:r>
      <w:r w:rsidRPr="002E6536">
        <w:t>TSJC offers EDU 250 and EDU 260, which are geared toward teaching, adult learning, and current trends within CTE.</w:t>
      </w:r>
    </w:p>
    <w:p w:rsidR="002E6536" w:rsidRDefault="002E6536" w:rsidP="002E6536">
      <w:pPr>
        <w:pStyle w:val="ListParagraph"/>
        <w:numPr>
          <w:ilvl w:val="0"/>
          <w:numId w:val="13"/>
        </w:numPr>
      </w:pPr>
      <w:r>
        <w:t>Throughout the academic year, assessment training activities and workshops are held. These assessment activities focus on reporting assessment results on TracDat, sharing best practices in assessment, and analyzing assessment results.</w:t>
      </w:r>
    </w:p>
    <w:p w:rsidR="002E6536" w:rsidRDefault="002E6536" w:rsidP="002E6536">
      <w:pPr>
        <w:pStyle w:val="ListParagraph"/>
        <w:numPr>
          <w:ilvl w:val="0"/>
          <w:numId w:val="13"/>
        </w:numPr>
      </w:pPr>
      <w:r>
        <w:t xml:space="preserve">Opportunities </w:t>
      </w:r>
      <w:r w:rsidRPr="002E6536">
        <w:t>have been accomplished by offering continuing education opportunities, on-site workshops for groups and individuals, webinars, 2:2 and 2:4 Annual Faculty-to-Faculty Conferences</w:t>
      </w:r>
      <w:r>
        <w:t xml:space="preserve">, </w:t>
      </w:r>
      <w:r w:rsidRPr="002E6536">
        <w:t xml:space="preserve">and providing support for offsite workshops and conferences. </w:t>
      </w:r>
    </w:p>
    <w:p w:rsidR="002E6536" w:rsidRDefault="002E6536" w:rsidP="002E6536">
      <w:pPr>
        <w:pStyle w:val="ListParagraph"/>
        <w:numPr>
          <w:ilvl w:val="0"/>
          <w:numId w:val="13"/>
        </w:numPr>
      </w:pPr>
      <w:r w:rsidRPr="002E6536">
        <w:t>Other conferences centered around continuing education courses, technology training, Brain Based Learning, and Understanding and Engaging Under-Resourced College Students.</w:t>
      </w:r>
    </w:p>
    <w:p w:rsidR="002E6536" w:rsidRDefault="002E6536" w:rsidP="002E6536">
      <w:pPr>
        <w:pStyle w:val="ListParagraph"/>
        <w:numPr>
          <w:ilvl w:val="0"/>
          <w:numId w:val="13"/>
        </w:numPr>
      </w:pPr>
      <w:r w:rsidRPr="002E6536">
        <w:t>On-site group professional development has included training for classroom technologies, D2L, and QM.</w:t>
      </w:r>
    </w:p>
    <w:p w:rsidR="002E6536" w:rsidRDefault="002E6536" w:rsidP="002E6536">
      <w:pPr>
        <w:pStyle w:val="ListParagraph"/>
        <w:numPr>
          <w:ilvl w:val="0"/>
          <w:numId w:val="13"/>
        </w:numPr>
      </w:pPr>
      <w:r w:rsidRPr="002E6536">
        <w:t>Additional trainings included better understanding t</w:t>
      </w:r>
      <w:r>
        <w:t xml:space="preserve">he current generation known as </w:t>
      </w:r>
      <w:r w:rsidRPr="002E6536">
        <w:t>Generation Me,‖ various assessment training and activities, training pertaining to transfer and articulation agreements, program review workshops, CCCS Computer Services/Systems training, and Wings Over the Rockies</w:t>
      </w:r>
      <w:r>
        <w:t>.</w:t>
      </w:r>
    </w:p>
    <w:p w:rsidR="002E6536" w:rsidRDefault="002E6536" w:rsidP="002E6536">
      <w:pPr>
        <w:pStyle w:val="ListParagraph"/>
        <w:numPr>
          <w:ilvl w:val="0"/>
          <w:numId w:val="13"/>
        </w:numPr>
      </w:pPr>
      <w:r w:rsidRPr="002E6536">
        <w:t>Workshops and conferences are discipline specific and include the Colorado Learning and Teaching with Technology Conference (COLTT), the International Conference on Technology in Collegiate Mathematics (ICTCM) conference, biomedical careers faculty development, environmental policy, COMSOL multi-physics, and developmental education training. Additional best practice conferences, which include the Alliance of Hispanic Serving Institution Educators (AHSIE) supporting the work of Hispanic Serving Institutions (HSIs), Cisco Live Conference, and STEMtech, have been attended by faculty and staff.</w:t>
      </w:r>
    </w:p>
    <w:p w:rsidR="002E6536" w:rsidRDefault="002E6536" w:rsidP="002E6536">
      <w:pPr>
        <w:pStyle w:val="ListParagraph"/>
        <w:numPr>
          <w:ilvl w:val="0"/>
          <w:numId w:val="13"/>
        </w:numPr>
      </w:pPr>
      <w:r>
        <w:t>Other p</w:t>
      </w:r>
      <w:r w:rsidRPr="002E6536">
        <w:t>rofessional Development opportunities have included ongoing trainings with Scott Lewis and Mimi Lufkin. Mr. Lewis is from the National Center for Higher Education Risk Management, and he has presented on issues related to Violence Against Women; sexual misconduct; Student/Staff Conduct; Behavioral Intervention/Threat Assessment; Titles VI, VII, IX, ADA, and other civil rights issues; and general risk management in education. Ms. Lufkin is with the National Alliance for Partnerships in Equity, and she has facilitated workshops with both faculty and staff to identify trends and to plan action steps that will improve TSJC‘s non-traditional-to-gender participation, retention, and completion. Ms. Lufkin‘s professional development training has focused on ―Micromessaging,‖ which is a research-based, educator professional development program to address gender and culturally based biases that occur in the classroom.</w:t>
      </w:r>
    </w:p>
    <w:p w:rsidR="002E6536" w:rsidRDefault="002E6536" w:rsidP="002E6536">
      <w:pPr>
        <w:pStyle w:val="ListParagraph"/>
        <w:numPr>
          <w:ilvl w:val="0"/>
          <w:numId w:val="13"/>
        </w:numPr>
      </w:pPr>
      <w:r>
        <w:t>TSJC's student services staff are part of several state-level work groups that meet in various capacities for training and professional development, including:</w:t>
      </w:r>
    </w:p>
    <w:p w:rsidR="002E6536" w:rsidRDefault="002E6536" w:rsidP="002E6536">
      <w:pPr>
        <w:pStyle w:val="ListParagraph"/>
        <w:numPr>
          <w:ilvl w:val="0"/>
          <w:numId w:val="13"/>
        </w:numPr>
      </w:pPr>
      <w:r>
        <w:t>Monthly meetings:</w:t>
      </w:r>
    </w:p>
    <w:p w:rsidR="002E6536" w:rsidRDefault="002E6536" w:rsidP="002E6536">
      <w:pPr>
        <w:pStyle w:val="ListParagraph"/>
        <w:numPr>
          <w:ilvl w:val="1"/>
          <w:numId w:val="13"/>
        </w:numPr>
      </w:pPr>
      <w:r>
        <w:lastRenderedPageBreak/>
        <w:t>Registrar Group • Advisor Group • Financial Aid Directors • Institutional Research • Scheduler (phone conference) • Title IX Coordinators • Vice President Student Services</w:t>
      </w:r>
    </w:p>
    <w:p w:rsidR="002E6536" w:rsidRDefault="002E6536" w:rsidP="002E6536">
      <w:pPr>
        <w:pStyle w:val="ListParagraph"/>
        <w:numPr>
          <w:ilvl w:val="0"/>
          <w:numId w:val="13"/>
        </w:numPr>
      </w:pPr>
      <w:r>
        <w:t>Meetings 2-4 times per year:</w:t>
      </w:r>
    </w:p>
    <w:p w:rsidR="002E6536" w:rsidRDefault="002E6536" w:rsidP="002E6536">
      <w:pPr>
        <w:pStyle w:val="ListParagraph"/>
        <w:numPr>
          <w:ilvl w:val="1"/>
          <w:numId w:val="13"/>
        </w:numPr>
      </w:pPr>
      <w:r>
        <w:t>Default Prevention Group • Testing Group • Degree Works Group • Transcript Evaluation • Behavioral Intervention Team</w:t>
      </w:r>
    </w:p>
    <w:p w:rsidR="002E6536" w:rsidRDefault="002E6536" w:rsidP="002E6536">
      <w:pPr>
        <w:pStyle w:val="ListParagraph"/>
        <w:numPr>
          <w:ilvl w:val="0"/>
          <w:numId w:val="13"/>
        </w:numPr>
      </w:pPr>
      <w:r>
        <w:t>Email network group:</w:t>
      </w:r>
    </w:p>
    <w:p w:rsidR="002E6536" w:rsidRDefault="002E6536" w:rsidP="002E6536">
      <w:pPr>
        <w:pStyle w:val="ListParagraph"/>
        <w:numPr>
          <w:ilvl w:val="1"/>
          <w:numId w:val="13"/>
        </w:numPr>
      </w:pPr>
      <w:r>
        <w:t>Admissions Power Users • Concurrent Enrollment • Disability Services • Gainful Employment • Student Discipline • Housing • Tuition Classification • Veteran</w:t>
      </w:r>
    </w:p>
    <w:p w:rsidR="002E6536" w:rsidRDefault="002E6536" w:rsidP="002E6536">
      <w:pPr>
        <w:pStyle w:val="ListParagraph"/>
        <w:numPr>
          <w:ilvl w:val="0"/>
          <w:numId w:val="13"/>
        </w:numPr>
      </w:pPr>
      <w:r>
        <w:t>CCCS hosts an annual Student Services Conference for all Student Services staff each June. In 2014, TSJC staff attended several professional development trainings including: National Association of Student Personnel Administrators (NASPA); ASPIRE (TRiO Regional Group); American Student Association Community Colleges (ASACC); Federal Student Aid Conference;</w:t>
      </w:r>
    </w:p>
    <w:p w:rsidR="00576C3C" w:rsidRDefault="002E6536" w:rsidP="0060112D">
      <w:pPr>
        <w:pStyle w:val="ListParagraph"/>
      </w:pPr>
      <w:r>
        <w:t>National Alliance for Concurrent Enrollment Partnerships (NACEP); Association of Title IX Administrators (ATIXA); National Behavioral Intervention Team Association (NABITA); National Alliance for Partners in Equity (NAPE); micro-messaging; Campus Security Authority Training (CSA); and Workplace Answers staff trainings.</w:t>
      </w:r>
      <w:r w:rsidR="00576C3C">
        <w:br w:type="page"/>
      </w:r>
    </w:p>
    <w:p w:rsidR="0060112D" w:rsidRPr="0060112D" w:rsidRDefault="0060112D" w:rsidP="0060112D">
      <w:pPr>
        <w:rPr>
          <w:b/>
        </w:rPr>
      </w:pPr>
      <w:r w:rsidRPr="0060112D">
        <w:rPr>
          <w:b/>
        </w:rPr>
        <w:lastRenderedPageBreak/>
        <w:t>3.D - Core Component 3.D</w:t>
      </w:r>
    </w:p>
    <w:p w:rsidR="0060112D" w:rsidRDefault="0060112D" w:rsidP="0060112D">
      <w:r>
        <w:t>The institution provides support for student learning and effective teaching.</w:t>
      </w:r>
    </w:p>
    <w:p w:rsidR="0060112D" w:rsidRDefault="0060112D" w:rsidP="0060112D">
      <w:r>
        <w:t>1. The institution provides student support services suited to the needs of its student populations.</w:t>
      </w:r>
    </w:p>
    <w:p w:rsidR="0060112D" w:rsidRDefault="0060112D" w:rsidP="0060112D">
      <w:r>
        <w:t>2. The institution provides for learning support and preparatory instruction to address the academic needs of its students. It has a process for directing entering students to courses and programs for which the students are adequately prepared.</w:t>
      </w:r>
    </w:p>
    <w:p w:rsidR="0060112D" w:rsidRDefault="0060112D" w:rsidP="0060112D">
      <w:r>
        <w:t>3. The institution provides academic advising suited to its programs and the needs of its students.</w:t>
      </w:r>
    </w:p>
    <w:p w:rsidR="0060112D" w:rsidRDefault="0060112D" w:rsidP="0060112D">
      <w:r>
        <w:t>4. The institution provides to students and instructors the infrastructure and resources necessary to support effective teaching and learning (technological infrastructure, scientific laboratories, libraries, performance spaces, clinical practice sites, museum collections, as appropriate to the institution‘s offerings).</w:t>
      </w:r>
    </w:p>
    <w:p w:rsidR="0060112D" w:rsidRDefault="0060112D" w:rsidP="0060112D">
      <w:r>
        <w:t>5. The institution provides to students guidance in the effective use of research and information resources.</w:t>
      </w:r>
    </w:p>
    <w:p w:rsidR="0060112D" w:rsidRDefault="0060112D" w:rsidP="0060112D">
      <w:pPr>
        <w:rPr>
          <w:b/>
        </w:rPr>
      </w:pPr>
      <w:r w:rsidRPr="0060112D">
        <w:rPr>
          <w:b/>
        </w:rPr>
        <w:t>Argument</w:t>
      </w:r>
      <w:r>
        <w:rPr>
          <w:b/>
        </w:rPr>
        <w:t xml:space="preserve"> Points</w:t>
      </w:r>
    </w:p>
    <w:p w:rsidR="0060112D" w:rsidRDefault="004B0DF0" w:rsidP="004B0DF0">
      <w:pPr>
        <w:pStyle w:val="ListParagraph"/>
        <w:numPr>
          <w:ilvl w:val="0"/>
          <w:numId w:val="15"/>
        </w:numPr>
      </w:pPr>
      <w:r w:rsidRPr="004B0DF0">
        <w:t>TSJC provides several avenues of support to meet the needs of the students and increase educational completion. This is accomplished through multiple programs that start with the Student Success Center (SSC) and Learning Center (LC) on each campus.</w:t>
      </w:r>
    </w:p>
    <w:p w:rsidR="004B0DF0" w:rsidRDefault="004B0DF0" w:rsidP="004B0DF0">
      <w:pPr>
        <w:pStyle w:val="ListParagraph"/>
        <w:numPr>
          <w:ilvl w:val="0"/>
          <w:numId w:val="15"/>
        </w:numPr>
      </w:pPr>
      <w:r>
        <w:t>TSJC provides comprehensive academic support to all students. Services offered at the LC and SSC include:</w:t>
      </w:r>
    </w:p>
    <w:p w:rsidR="004B0DF0" w:rsidRDefault="004B0DF0" w:rsidP="004B0DF0">
      <w:pPr>
        <w:pStyle w:val="ListParagraph"/>
        <w:numPr>
          <w:ilvl w:val="1"/>
          <w:numId w:val="15"/>
        </w:numPr>
      </w:pPr>
      <w:r>
        <w:t>Academic Advising - for help in interpreting placement scores, explaining pre-requisites, reviewing advising sheets and developing an educational plan for attainment of a degree or certificate.</w:t>
      </w:r>
    </w:p>
    <w:p w:rsidR="004B0DF0" w:rsidRDefault="004B0DF0" w:rsidP="004B0DF0">
      <w:pPr>
        <w:pStyle w:val="ListParagraph"/>
        <w:numPr>
          <w:ilvl w:val="1"/>
          <w:numId w:val="15"/>
        </w:numPr>
      </w:pPr>
      <w:r>
        <w:t>Tutoring - one-on-one and/or study group assistance for any course offered at TSJC. Online tutoring is also available through Brainfuse for all TSJC students.</w:t>
      </w:r>
    </w:p>
    <w:p w:rsidR="004B0DF0" w:rsidRDefault="004B0DF0" w:rsidP="004B0DF0">
      <w:pPr>
        <w:pStyle w:val="ListParagraph"/>
        <w:numPr>
          <w:ilvl w:val="1"/>
          <w:numId w:val="15"/>
        </w:numPr>
      </w:pPr>
      <w:r>
        <w:t>Academic support - including mentoring, career advisement, and personal guidance.</w:t>
      </w:r>
    </w:p>
    <w:p w:rsidR="004B0DF0" w:rsidRDefault="004B0DF0" w:rsidP="004B0DF0">
      <w:pPr>
        <w:pStyle w:val="ListParagraph"/>
        <w:numPr>
          <w:ilvl w:val="1"/>
          <w:numId w:val="15"/>
        </w:numPr>
      </w:pPr>
      <w:r>
        <w:t>Drop-in assistance - on writing assignments for any course, and drop-in assistance for all students in any level of mathematics. Computer labs are available for research and writing assignments.</w:t>
      </w:r>
    </w:p>
    <w:p w:rsidR="004B0DF0" w:rsidRDefault="004B0DF0" w:rsidP="004B0DF0">
      <w:pPr>
        <w:pStyle w:val="ListParagraph"/>
        <w:numPr>
          <w:ilvl w:val="1"/>
          <w:numId w:val="15"/>
        </w:numPr>
      </w:pPr>
      <w:r>
        <w:t>Transfer advising - visitations to four-year campuses to attend orientation sessions with advisors, faculty and students; and advisement in the selection of a four-year college.</w:t>
      </w:r>
    </w:p>
    <w:p w:rsidR="004B0DF0" w:rsidRDefault="004B0DF0" w:rsidP="004B0DF0">
      <w:pPr>
        <w:pStyle w:val="ListParagraph"/>
        <w:numPr>
          <w:ilvl w:val="1"/>
          <w:numId w:val="15"/>
        </w:numPr>
      </w:pPr>
      <w:r>
        <w:t>Financial aid literacy - guidance and counseling on making informed financial decisions during and after college. Assistance with completion of financial aid applications and forms. The TRiO programs utilize a CollegeInColorado.org financial literacy tool called Money 101: www.cicmoney101.org</w:t>
      </w:r>
    </w:p>
    <w:p w:rsidR="004B0DF0" w:rsidRDefault="004B0DF0" w:rsidP="004B0DF0">
      <w:pPr>
        <w:pStyle w:val="ListParagraph"/>
        <w:numPr>
          <w:ilvl w:val="1"/>
          <w:numId w:val="15"/>
        </w:numPr>
      </w:pPr>
      <w:r>
        <w:t>Cultural activities and events - learning outside the traditional classroom through cultural tours and activities. One example of this was the Valley Campus visit to the Ludlow Massacre event in Spring 2014. Ten students participated in this event that showcased the 100th anniversary of the Ludlow Massacre site. See attached support information for the transfer and cultural activities.</w:t>
      </w:r>
    </w:p>
    <w:p w:rsidR="004B0DF0" w:rsidRDefault="004B0DF0" w:rsidP="004B0DF0">
      <w:pPr>
        <w:pStyle w:val="ListParagraph"/>
        <w:numPr>
          <w:ilvl w:val="1"/>
          <w:numId w:val="15"/>
        </w:numPr>
      </w:pPr>
      <w:r>
        <w:t>Grant Aid – TRiO participants on both campuses have access to grant aid scholarships. In 2014-2015, $63,000 in grant aid funding was awarded to 95 students. Criteria and selection for aid is supported through an application process on each campus.</w:t>
      </w:r>
    </w:p>
    <w:p w:rsidR="004B0DF0" w:rsidRDefault="004B0DF0" w:rsidP="004B0DF0">
      <w:pPr>
        <w:pStyle w:val="ListParagraph"/>
        <w:numPr>
          <w:ilvl w:val="1"/>
          <w:numId w:val="15"/>
        </w:numPr>
      </w:pPr>
      <w:r>
        <w:t>Adult Basic Education - for students who enter the program at the 0-8.9 grade level. Instruction is individualized - basically a one-on-one format. In 2014/15, leveled, content classes were added to supplement the individualized format.</w:t>
      </w:r>
    </w:p>
    <w:p w:rsidR="004B0DF0" w:rsidRDefault="004B0DF0" w:rsidP="004B0DF0">
      <w:pPr>
        <w:pStyle w:val="ListParagraph"/>
        <w:numPr>
          <w:ilvl w:val="1"/>
          <w:numId w:val="15"/>
        </w:numPr>
      </w:pPr>
      <w:r>
        <w:t>Adult Secondary Education - for students who enter the program at the 9.0-12.9 grade level. Many of these students are able to complete a high school equivalency certificate (GED) within a year.</w:t>
      </w:r>
    </w:p>
    <w:p w:rsidR="004B0DF0" w:rsidRDefault="004B0DF0" w:rsidP="004B0DF0">
      <w:pPr>
        <w:pStyle w:val="ListParagraph"/>
        <w:numPr>
          <w:ilvl w:val="1"/>
          <w:numId w:val="15"/>
        </w:numPr>
      </w:pPr>
      <w:r>
        <w:lastRenderedPageBreak/>
        <w:t>ESL Program - for individuals who are non-native English speakers. Similar to the ABE and GED services, the ESL classes are individualized, but also include the smaller, direct learning classes as well.</w:t>
      </w:r>
    </w:p>
    <w:p w:rsidR="004B0DF0" w:rsidRDefault="004B0DF0" w:rsidP="004B0DF0">
      <w:pPr>
        <w:pStyle w:val="ListParagraph"/>
        <w:numPr>
          <w:ilvl w:val="1"/>
          <w:numId w:val="15"/>
        </w:numPr>
      </w:pPr>
      <w:r>
        <w:t>Family Literacy Program - for individuals who wish to prepare for the GED or need to learn English that have young children for whom they cannot find (or afford) childcare. Two afternoons each week, on-site child care is offered under the supervision of trained childcare workers.</w:t>
      </w:r>
    </w:p>
    <w:p w:rsidR="00CB7081" w:rsidRDefault="00CB7081" w:rsidP="00CB7081">
      <w:pPr>
        <w:pStyle w:val="ListParagraph"/>
        <w:numPr>
          <w:ilvl w:val="0"/>
          <w:numId w:val="15"/>
        </w:numPr>
      </w:pPr>
      <w:r>
        <w:t xml:space="preserve">The Samuel Freudenthal Memorial Library on the Trinidad Campus has more than 50,000 volumes, 80 periodical titles and six newspapers. The library has a computer lab available to students, as well as wireless internet for personal laptop use. </w:t>
      </w:r>
    </w:p>
    <w:p w:rsidR="00CB7081" w:rsidRDefault="00CB7081" w:rsidP="00CB7081">
      <w:pPr>
        <w:pStyle w:val="ListParagraph"/>
        <w:numPr>
          <w:ilvl w:val="0"/>
          <w:numId w:val="15"/>
        </w:numPr>
      </w:pPr>
      <w:r>
        <w:t>The Valley Campus library services are a hybrid of on and off campus resources for students. On campus, textbook libraries, laptop lending, an in-house iPad library and program specific resources are housed in the LC. The Nielsen Library at Adams State University is located six blocks from the Valley Campus. Students at TSJC have access to the Nielsen Library and the Alamosa Public Library.</w:t>
      </w:r>
    </w:p>
    <w:p w:rsidR="00CB7081" w:rsidRDefault="00CB7081" w:rsidP="00CB7081">
      <w:pPr>
        <w:pStyle w:val="ListParagraph"/>
      </w:pPr>
    </w:p>
    <w:p w:rsidR="00CB7081" w:rsidRDefault="00CB7081" w:rsidP="00CB7081">
      <w:pPr>
        <w:pStyle w:val="ListParagraph"/>
      </w:pPr>
    </w:p>
    <w:p w:rsidR="00CB7081" w:rsidRDefault="00CB7081" w:rsidP="00CB7081">
      <w:pPr>
        <w:pStyle w:val="ListParagraph"/>
      </w:pPr>
    </w:p>
    <w:p w:rsidR="00CB7081" w:rsidRDefault="00CB7081" w:rsidP="00CB7081">
      <w:pPr>
        <w:pStyle w:val="ListParagraph"/>
      </w:pPr>
    </w:p>
    <w:p w:rsidR="00CB7081" w:rsidRDefault="00CB7081" w:rsidP="00CB7081">
      <w:pPr>
        <w:pStyle w:val="ListParagraph"/>
      </w:pPr>
    </w:p>
    <w:p w:rsidR="00CB7081" w:rsidRDefault="00CB7081" w:rsidP="00CB7081">
      <w:pPr>
        <w:pStyle w:val="ListParagraph"/>
      </w:pPr>
    </w:p>
    <w:p w:rsidR="00CB7081" w:rsidRDefault="00CB7081" w:rsidP="00CB7081">
      <w:pPr>
        <w:pStyle w:val="ListParagraph"/>
      </w:pPr>
    </w:p>
    <w:p w:rsidR="00CB7081" w:rsidRDefault="00CB7081" w:rsidP="00CB7081">
      <w:pPr>
        <w:pStyle w:val="ListParagraph"/>
      </w:pPr>
    </w:p>
    <w:p w:rsidR="00CB7081" w:rsidRDefault="00CB7081" w:rsidP="00CB7081">
      <w:pPr>
        <w:pStyle w:val="ListParagraph"/>
      </w:pPr>
    </w:p>
    <w:p w:rsidR="00CB7081" w:rsidRDefault="00CB7081" w:rsidP="00CB7081">
      <w:pPr>
        <w:pStyle w:val="ListParagraph"/>
      </w:pPr>
    </w:p>
    <w:p w:rsidR="00CB7081" w:rsidRDefault="00CB7081" w:rsidP="00CB7081">
      <w:pPr>
        <w:pStyle w:val="ListParagraph"/>
      </w:pPr>
    </w:p>
    <w:p w:rsidR="00CB7081" w:rsidRDefault="00CB7081" w:rsidP="00CB7081">
      <w:pPr>
        <w:pStyle w:val="ListParagraph"/>
      </w:pPr>
    </w:p>
    <w:p w:rsidR="00CB7081" w:rsidRDefault="00CB7081" w:rsidP="00CB7081">
      <w:pPr>
        <w:pStyle w:val="ListParagraph"/>
      </w:pPr>
    </w:p>
    <w:p w:rsidR="00CB7081" w:rsidRDefault="00CB7081" w:rsidP="00CB7081">
      <w:pPr>
        <w:pStyle w:val="ListParagraph"/>
      </w:pPr>
    </w:p>
    <w:p w:rsidR="00576C3C" w:rsidRDefault="00576C3C" w:rsidP="00CB7081">
      <w:pPr>
        <w:pStyle w:val="ListParagraph"/>
      </w:pPr>
      <w:r>
        <w:br w:type="page"/>
      </w:r>
    </w:p>
    <w:p w:rsidR="00CB7081" w:rsidRPr="00CB7081" w:rsidRDefault="00CB7081" w:rsidP="00CB7081">
      <w:pPr>
        <w:rPr>
          <w:b/>
        </w:rPr>
      </w:pPr>
      <w:r w:rsidRPr="00CB7081">
        <w:rPr>
          <w:b/>
        </w:rPr>
        <w:lastRenderedPageBreak/>
        <w:t>3.E - Core Component 3.E</w:t>
      </w:r>
    </w:p>
    <w:p w:rsidR="00CB7081" w:rsidRDefault="00CB7081" w:rsidP="00CB7081">
      <w:r>
        <w:t>The institution fulfills the claims it makes for an enriched educational environment.</w:t>
      </w:r>
    </w:p>
    <w:p w:rsidR="00CB7081" w:rsidRDefault="00CB7081" w:rsidP="00CB7081">
      <w:r>
        <w:t>1. Co-curricular programs are suited to the institution‘s mission and contribute to the educational experience of its students.</w:t>
      </w:r>
    </w:p>
    <w:p w:rsidR="00CB7081" w:rsidRDefault="00CB7081" w:rsidP="00CB7081">
      <w:r>
        <w:t>2. The institution demonstrates any claims it makes about contributions to its students‘ educational experience by virtue of aspects of its mission, such as research, community engagement, service learning, religious or spiritual purpose, and economic development.</w:t>
      </w:r>
    </w:p>
    <w:p w:rsidR="00CD0AA1" w:rsidRDefault="00CB7081" w:rsidP="00CB7081">
      <w:pPr>
        <w:rPr>
          <w:b/>
        </w:rPr>
      </w:pPr>
      <w:r w:rsidRPr="00CB7081">
        <w:rPr>
          <w:b/>
        </w:rPr>
        <w:t>Argument Points</w:t>
      </w:r>
    </w:p>
    <w:p w:rsidR="00CB7081" w:rsidRDefault="00CB7081" w:rsidP="00CB7081">
      <w:pPr>
        <w:pStyle w:val="ListParagraph"/>
        <w:numPr>
          <w:ilvl w:val="0"/>
          <w:numId w:val="16"/>
        </w:numPr>
      </w:pPr>
      <w:r w:rsidRPr="00CB7081">
        <w:t>TSJC provides opportunities, beyond classroom instruction, to enhance the educational experience provided to its students.</w:t>
      </w:r>
    </w:p>
    <w:p w:rsidR="00CB7081" w:rsidRDefault="00CB7081" w:rsidP="00CB7081">
      <w:pPr>
        <w:pStyle w:val="ListParagraph"/>
        <w:numPr>
          <w:ilvl w:val="0"/>
          <w:numId w:val="16"/>
        </w:numPr>
      </w:pPr>
      <w:r>
        <w:t>TSJC's Trinidad Campus is a residential campus with four Residence Halls. Resident as well as commuter students can dine in the campus cafeteria. In addition, all students have access to the Student Center to play pool, hang out with friends, or watch TV. It's a comfortable place to study, use computers, or make snacks in the kitchenette. There is a weight room and cardio room available to students.</w:t>
      </w:r>
    </w:p>
    <w:p w:rsidR="00CB7081" w:rsidRDefault="00CB7081" w:rsidP="00CB7081">
      <w:pPr>
        <w:pStyle w:val="ListParagraph"/>
        <w:numPr>
          <w:ilvl w:val="0"/>
          <w:numId w:val="16"/>
        </w:numPr>
      </w:pPr>
      <w:r>
        <w:t>TSJC's Valley Campus is a commuter campus. The Valley Campus Office of Student Life works in alliance with students, faculty, administrators, staff and the surrounding community to promote a vision of developing a strong multicultural, diverse, and inclusive student life department. The Office of Student Life is committed to producing future leaders who are well-prepared to effectively compete in a global society, as well as to support continuous professional, leadership, and development opportunities through providing a wide range of programming, activities, campus clubs, awareness events, etc.</w:t>
      </w:r>
    </w:p>
    <w:p w:rsidR="00CB7081" w:rsidRDefault="00CB7081" w:rsidP="00F87505">
      <w:pPr>
        <w:pStyle w:val="ListParagraph"/>
        <w:numPr>
          <w:ilvl w:val="0"/>
          <w:numId w:val="16"/>
        </w:numPr>
      </w:pPr>
      <w:r w:rsidRPr="00CB7081">
        <w:t>Student Government Association (SGA) is to represent the interests and welfare of the student body. The primary purpose of SGA is the encouragement of student participation, involvement in co-curricular and student life events, and promoting a strong college community. SGA is committed to its responsibility to govern the legislation of Student Activity Fee monies, and as such is committed to transparency and fairness of all expenditures.</w:t>
      </w:r>
    </w:p>
    <w:p w:rsidR="00F87505" w:rsidRDefault="00F87505" w:rsidP="00F87505">
      <w:pPr>
        <w:pStyle w:val="ListParagraph"/>
        <w:numPr>
          <w:ilvl w:val="0"/>
          <w:numId w:val="16"/>
        </w:numPr>
      </w:pPr>
      <w:r>
        <w:t>Honor societies, athletics, students clubs are also included in this section.</w:t>
      </w:r>
    </w:p>
    <w:p w:rsidR="00F87505" w:rsidRDefault="00F87505" w:rsidP="00F87505"/>
    <w:p w:rsidR="00F87505" w:rsidRDefault="00F87505" w:rsidP="00F87505"/>
    <w:p w:rsidR="00F87505" w:rsidRDefault="00F87505" w:rsidP="00F87505"/>
    <w:p w:rsidR="00F87505" w:rsidRDefault="00F87505" w:rsidP="00F87505"/>
    <w:p w:rsidR="00F87505" w:rsidRDefault="00F87505" w:rsidP="00F87505"/>
    <w:p w:rsidR="00576C3C" w:rsidRDefault="00576C3C" w:rsidP="00F87505">
      <w:r>
        <w:br w:type="page"/>
      </w:r>
    </w:p>
    <w:p w:rsidR="004D354B" w:rsidRPr="004D354B" w:rsidRDefault="004D354B" w:rsidP="004D354B">
      <w:pPr>
        <w:rPr>
          <w:b/>
          <w:sz w:val="24"/>
        </w:rPr>
      </w:pPr>
      <w:r w:rsidRPr="004D354B">
        <w:rPr>
          <w:b/>
          <w:sz w:val="24"/>
        </w:rPr>
        <w:lastRenderedPageBreak/>
        <w:t>4 - Teaching and Learning: Evaluation and Improvement</w:t>
      </w:r>
    </w:p>
    <w:p w:rsidR="004D354B" w:rsidRDefault="004D354B" w:rsidP="004D354B">
      <w:r>
        <w:t>The institution demonstrates responsibility for the quality of its educational programs, learning environments, and support services, and it evaluates their effectiveness for student learning through processes designed to promote continuous improvement.</w:t>
      </w:r>
    </w:p>
    <w:p w:rsidR="00F87505" w:rsidRDefault="004D354B" w:rsidP="004D354B">
      <w:pPr>
        <w:rPr>
          <w:b/>
        </w:rPr>
      </w:pPr>
      <w:r w:rsidRPr="004D354B">
        <w:rPr>
          <w:b/>
        </w:rPr>
        <w:t>4.A - Core Component 4.A</w:t>
      </w:r>
    </w:p>
    <w:p w:rsidR="004D354B" w:rsidRPr="004D354B" w:rsidRDefault="004D354B" w:rsidP="004D354B">
      <w:r w:rsidRPr="004D354B">
        <w:t>The institution demonstrates responsibility for the quality of its educational programs.</w:t>
      </w:r>
    </w:p>
    <w:p w:rsidR="004D354B" w:rsidRPr="004D354B" w:rsidRDefault="004D354B" w:rsidP="004D354B">
      <w:r w:rsidRPr="004D354B">
        <w:t>1. The institution maintains a practice of regular program reviews.</w:t>
      </w:r>
    </w:p>
    <w:p w:rsidR="004D354B" w:rsidRPr="004D354B" w:rsidRDefault="004D354B" w:rsidP="004D354B">
      <w:r w:rsidRPr="004D354B">
        <w:t>2. The institution evaluates all the credit that it transcripts, including what it awards for experiential learning or other forms of prior learning, or relies on the evaluation of responsible third parties.</w:t>
      </w:r>
    </w:p>
    <w:p w:rsidR="004D354B" w:rsidRPr="004D354B" w:rsidRDefault="004D354B" w:rsidP="004D354B">
      <w:r w:rsidRPr="004D354B">
        <w:t>3. The institution has policies that assure the quality of the credit it accepts in transfer.</w:t>
      </w:r>
    </w:p>
    <w:p w:rsidR="004D354B" w:rsidRPr="004D354B" w:rsidRDefault="004D354B" w:rsidP="004D354B">
      <w:r w:rsidRPr="004D354B">
        <w:t>4. The institution maintains and exercises authority over the prerequisites for courses, rigor of courses, expectations for student learning, access to learning resources, and faculty qualifications for all its programs, including dual credit programs. It assures that its dual credit courses or programs for high school students are equivalent in learning outcomes and levels of achievement to its higher education curriculum.</w:t>
      </w:r>
    </w:p>
    <w:p w:rsidR="004D354B" w:rsidRPr="004D354B" w:rsidRDefault="004D354B" w:rsidP="004D354B">
      <w:r w:rsidRPr="004D354B">
        <w:t>5. The institution maintains specialized accreditation for its programs as appropriate to its educational purposes.</w:t>
      </w:r>
    </w:p>
    <w:p w:rsidR="004D354B" w:rsidRPr="004D354B" w:rsidRDefault="004D354B" w:rsidP="004D354B">
      <w:r w:rsidRPr="004D354B">
        <w:t>6. The institution evaluates the success of its graduates. The institution assures that the degree or certificate programs it represents as preparation for advanced study or employment accomplish these purposes. For all programs, the institution looks to indicators it deems appropriate to its mission, such as employment rates, admission rates to advanced degree programs, and participation rates in fellowships, internships, and special programs (e.g., Peace Corps and Americorps).</w:t>
      </w:r>
    </w:p>
    <w:p w:rsidR="004D354B" w:rsidRDefault="004D354B" w:rsidP="004D354B">
      <w:pPr>
        <w:rPr>
          <w:b/>
        </w:rPr>
      </w:pPr>
      <w:r w:rsidRPr="004D354B">
        <w:rPr>
          <w:b/>
        </w:rPr>
        <w:t>Argument</w:t>
      </w:r>
      <w:r>
        <w:rPr>
          <w:b/>
        </w:rPr>
        <w:t xml:space="preserve"> Points</w:t>
      </w:r>
    </w:p>
    <w:p w:rsidR="004D354B" w:rsidRDefault="004D354B" w:rsidP="004D354B">
      <w:pPr>
        <w:pStyle w:val="ListParagraph"/>
        <w:numPr>
          <w:ilvl w:val="0"/>
          <w:numId w:val="17"/>
        </w:numPr>
      </w:pPr>
      <w:r w:rsidRPr="004D354B">
        <w:t>TSJC engages in processes to ensure critical reflection and improvement of its educational programs. Program review (self-assessment approach) is the platform to advocate for program needs in achieving educational excellence and to provide information for college-wide decision-making and resource allocation. Action items, developed through program review, align with TSJC's strategic priorities, demonstrating support of the mission and keeping the focus on student learning.</w:t>
      </w:r>
    </w:p>
    <w:p w:rsidR="004D354B" w:rsidRDefault="004D354B" w:rsidP="004D354B">
      <w:pPr>
        <w:pStyle w:val="ListParagraph"/>
        <w:numPr>
          <w:ilvl w:val="0"/>
          <w:numId w:val="17"/>
        </w:numPr>
      </w:pPr>
      <w:r>
        <w:t>The A&amp;S Program Assessment Schedule indicates whether programs are scheduled for a Program Report or Program Review. Program Reports include both qualitative and quantitative information such as faculty staffing information, student head count by course, FTE generation, course completion rates, grade distribution, educational support, assessment data, and faculty summary information. The Program Reviews include similar data trends; however, the review also includes an internal program SWOT analysis.</w:t>
      </w:r>
    </w:p>
    <w:p w:rsidR="004D354B" w:rsidRDefault="004D354B" w:rsidP="004D354B">
      <w:pPr>
        <w:pStyle w:val="ListParagraph"/>
        <w:numPr>
          <w:ilvl w:val="0"/>
          <w:numId w:val="17"/>
        </w:numPr>
      </w:pPr>
      <w:r w:rsidRPr="004D354B">
        <w:t>Program reviews for CTE programs have multiple federal and state requirements that require reporting on a five-year reporting cycle. Assurances include accessibility without discrimination; preparation for advanced education and/or entry-level employment; credentialed faculty; course compliance with the CCNS; opportunity for work-site based learning; Plans of Study; and a Five Year Plan; (program strengths, weaknesses, goals, and benchmarks).</w:t>
      </w:r>
    </w:p>
    <w:p w:rsidR="004D354B" w:rsidRDefault="00545F33" w:rsidP="00545F33">
      <w:pPr>
        <w:pStyle w:val="ListParagraph"/>
        <w:numPr>
          <w:ilvl w:val="0"/>
          <w:numId w:val="17"/>
        </w:numPr>
      </w:pPr>
      <w:r w:rsidRPr="00545F33">
        <w:t>The planning, development, and evaluation of each CTE program are established through the Educational Master Plan and the Annual Implementation Plan.</w:t>
      </w:r>
    </w:p>
    <w:p w:rsidR="00545F33" w:rsidRDefault="00545F33" w:rsidP="00545F33">
      <w:pPr>
        <w:pStyle w:val="ListParagraph"/>
        <w:numPr>
          <w:ilvl w:val="0"/>
          <w:numId w:val="17"/>
        </w:numPr>
      </w:pPr>
      <w:r w:rsidRPr="00545F33">
        <w:lastRenderedPageBreak/>
        <w:t>Each program advisory committee meeting is to include the following: student statistics; curriculum information and/or changes; program pass rates; projected enrollment information for following year; program accomplishments; and SWOT analysis and goals for coming year.</w:t>
      </w:r>
    </w:p>
    <w:p w:rsidR="00545F33" w:rsidRDefault="00576C3C" w:rsidP="00576C3C">
      <w:pPr>
        <w:pStyle w:val="ListParagraph"/>
        <w:numPr>
          <w:ilvl w:val="0"/>
          <w:numId w:val="17"/>
        </w:numPr>
      </w:pPr>
      <w:r>
        <w:t xml:space="preserve">VE-135 Data Reporting is a database which contains demographic and programmatic information for post-secondary level students that is primarily used to report enrollment and follow-up (placement) information for CTE students. To comply with state and federal Perkins regulations for CTE funding, CCCS is required by law to collect Colorado CTE enrollment and student follow-up data each year. </w:t>
      </w:r>
    </w:p>
    <w:p w:rsidR="00576C3C" w:rsidRDefault="00576C3C" w:rsidP="00576C3C">
      <w:pPr>
        <w:pStyle w:val="ListParagraph"/>
      </w:pPr>
      <w:r>
        <w:br w:type="page"/>
      </w:r>
    </w:p>
    <w:p w:rsidR="00576C3C" w:rsidRPr="00576C3C" w:rsidRDefault="00576C3C" w:rsidP="00576C3C">
      <w:pPr>
        <w:pStyle w:val="ListParagraph"/>
        <w:rPr>
          <w:b/>
        </w:rPr>
      </w:pPr>
      <w:r w:rsidRPr="00576C3C">
        <w:rPr>
          <w:b/>
        </w:rPr>
        <w:lastRenderedPageBreak/>
        <w:t>4.B - Core Component 4.B</w:t>
      </w:r>
    </w:p>
    <w:p w:rsidR="00576C3C" w:rsidRDefault="00576C3C" w:rsidP="00576C3C">
      <w:pPr>
        <w:pStyle w:val="ListParagraph"/>
      </w:pPr>
    </w:p>
    <w:p w:rsidR="00576C3C" w:rsidRDefault="00576C3C" w:rsidP="00576C3C">
      <w:pPr>
        <w:pStyle w:val="ListParagraph"/>
      </w:pPr>
      <w:r>
        <w:t>The institution demonstrates a commitment to educational achievement and improvement through ongoing assessment of student learning.</w:t>
      </w:r>
    </w:p>
    <w:p w:rsidR="00576C3C" w:rsidRDefault="00576C3C" w:rsidP="00576C3C">
      <w:pPr>
        <w:pStyle w:val="ListParagraph"/>
      </w:pPr>
    </w:p>
    <w:p w:rsidR="00576C3C" w:rsidRDefault="00576C3C" w:rsidP="00576C3C">
      <w:pPr>
        <w:pStyle w:val="ListParagraph"/>
      </w:pPr>
      <w:r>
        <w:t>1. The institution has clearly stated goals for student learning and effective processes for assessment of student learning and achievement of learning goals.</w:t>
      </w:r>
    </w:p>
    <w:p w:rsidR="00576C3C" w:rsidRDefault="00576C3C" w:rsidP="00576C3C">
      <w:pPr>
        <w:pStyle w:val="ListParagraph"/>
      </w:pPr>
    </w:p>
    <w:p w:rsidR="00576C3C" w:rsidRDefault="00576C3C" w:rsidP="00576C3C">
      <w:pPr>
        <w:pStyle w:val="ListParagraph"/>
      </w:pPr>
      <w:r>
        <w:t>2. The institution assesses achievement of the learning outcomes that it claims for its curricular and co-curricular programs.</w:t>
      </w:r>
    </w:p>
    <w:p w:rsidR="00576C3C" w:rsidRDefault="00576C3C" w:rsidP="00576C3C">
      <w:pPr>
        <w:pStyle w:val="ListParagraph"/>
      </w:pPr>
    </w:p>
    <w:p w:rsidR="00576C3C" w:rsidRDefault="00576C3C" w:rsidP="00576C3C">
      <w:pPr>
        <w:pStyle w:val="ListParagraph"/>
      </w:pPr>
      <w:r>
        <w:t>3. The institution uses the information gained from assessment to improve student learning.</w:t>
      </w:r>
    </w:p>
    <w:p w:rsidR="00576C3C" w:rsidRDefault="00576C3C" w:rsidP="00576C3C">
      <w:pPr>
        <w:pStyle w:val="ListParagraph"/>
      </w:pPr>
    </w:p>
    <w:p w:rsidR="00576C3C" w:rsidRDefault="00576C3C" w:rsidP="00576C3C">
      <w:pPr>
        <w:pStyle w:val="ListParagraph"/>
      </w:pPr>
      <w:r>
        <w:t>4. The institution‘s processes and methodologies to assess student learning reflect good practice, including the substantial participation of faculty and other instructional staff members.</w:t>
      </w:r>
    </w:p>
    <w:p w:rsidR="00576C3C" w:rsidRDefault="00576C3C" w:rsidP="00576C3C">
      <w:pPr>
        <w:pStyle w:val="ListParagraph"/>
      </w:pPr>
    </w:p>
    <w:p w:rsidR="00576C3C" w:rsidRDefault="00576C3C" w:rsidP="00576C3C">
      <w:pPr>
        <w:pStyle w:val="ListParagraph"/>
        <w:rPr>
          <w:b/>
        </w:rPr>
      </w:pPr>
      <w:r w:rsidRPr="00576C3C">
        <w:rPr>
          <w:b/>
        </w:rPr>
        <w:t>Argument Points</w:t>
      </w:r>
    </w:p>
    <w:p w:rsidR="00576C3C" w:rsidRDefault="00576C3C" w:rsidP="00576C3C">
      <w:pPr>
        <w:pStyle w:val="ListParagraph"/>
        <w:numPr>
          <w:ilvl w:val="0"/>
          <w:numId w:val="17"/>
        </w:numPr>
      </w:pPr>
      <w:r w:rsidRPr="00576C3C">
        <w:t>TSJC is committed to cultivating a culture of continuous improvement to support its mission at the highest level. TSJC has established and clearly articulated a cycle of assessment activities that have broadened its comprehensive understanding of assessment and moved the institution beyond basic course level assessment. The culture of assessment continues to grow by using the TSJC Assessment Cycle to foster collaboration, share assessment results, and promote continuous quality improvement.</w:t>
      </w:r>
    </w:p>
    <w:p w:rsidR="00576C3C" w:rsidRDefault="00576C3C" w:rsidP="00576C3C">
      <w:pPr>
        <w:pStyle w:val="ListParagraph"/>
        <w:numPr>
          <w:ilvl w:val="0"/>
          <w:numId w:val="17"/>
        </w:numPr>
      </w:pPr>
      <w:r>
        <w:t>Since 2001, the Assessment for Improvement of Student Learning Committee (AISLC) has been the driving force for creating, supporting, and delivering assessment-related professional development opportunities to improve global understanding of assessment.</w:t>
      </w:r>
    </w:p>
    <w:p w:rsidR="00576C3C" w:rsidRDefault="00576C3C" w:rsidP="00576C3C">
      <w:pPr>
        <w:pStyle w:val="ListParagraph"/>
        <w:numPr>
          <w:ilvl w:val="0"/>
          <w:numId w:val="17"/>
        </w:numPr>
      </w:pPr>
      <w:r>
        <w:t>The purpose of the AISLC is to enhance the continuous improvement of student learning through ongoing analysis of data related to student learning. The AISLC oversees campus-wide processes related to assessment.</w:t>
      </w:r>
    </w:p>
    <w:p w:rsidR="00576C3C" w:rsidRDefault="00576C3C" w:rsidP="00576C3C">
      <w:pPr>
        <w:pStyle w:val="ListParagraph"/>
        <w:numPr>
          <w:ilvl w:val="0"/>
          <w:numId w:val="17"/>
        </w:numPr>
      </w:pPr>
      <w:r>
        <w:t>All academic programs at TSJC collect, report and use assessment data at three levels: general education, programs, and courses. TSJC has clearly stated goals for student learning at each level of assessment.</w:t>
      </w:r>
    </w:p>
    <w:p w:rsidR="00576C3C" w:rsidRDefault="00576C3C" w:rsidP="00576C3C">
      <w:pPr>
        <w:pStyle w:val="ListParagraph"/>
        <w:numPr>
          <w:ilvl w:val="0"/>
          <w:numId w:val="17"/>
        </w:numPr>
      </w:pPr>
      <w:r>
        <w:t>General education assessment is a continuous cycle that involves planning, collecting, analyzing, interpreting and reporting data by all faculty members. As described in Criterion 3.B, general education assessment focuses on achievement of student learning of the following five competencies established for TSJC graduates:</w:t>
      </w:r>
    </w:p>
    <w:p w:rsidR="00576C3C" w:rsidRDefault="00576C3C" w:rsidP="00576C3C">
      <w:pPr>
        <w:pStyle w:val="ListParagraph"/>
        <w:numPr>
          <w:ilvl w:val="1"/>
          <w:numId w:val="17"/>
        </w:numPr>
      </w:pPr>
      <w:r>
        <w:t xml:space="preserve">1. Read and comprehend college-level or industry-standard literature </w:t>
      </w:r>
    </w:p>
    <w:p w:rsidR="00576C3C" w:rsidRDefault="00576C3C" w:rsidP="00576C3C">
      <w:pPr>
        <w:pStyle w:val="ListParagraph"/>
        <w:numPr>
          <w:ilvl w:val="1"/>
          <w:numId w:val="17"/>
        </w:numPr>
      </w:pPr>
      <w:r>
        <w:t xml:space="preserve">2. Explain and defend ideas orally and/or in writing </w:t>
      </w:r>
    </w:p>
    <w:p w:rsidR="00576C3C" w:rsidRDefault="00576C3C" w:rsidP="00576C3C">
      <w:pPr>
        <w:pStyle w:val="ListParagraph"/>
        <w:numPr>
          <w:ilvl w:val="1"/>
          <w:numId w:val="17"/>
        </w:numPr>
      </w:pPr>
      <w:r>
        <w:t>3. Examine ideas using critical reasoning</w:t>
      </w:r>
    </w:p>
    <w:p w:rsidR="00576C3C" w:rsidRDefault="00576C3C" w:rsidP="00576C3C">
      <w:pPr>
        <w:pStyle w:val="ListParagraph"/>
        <w:numPr>
          <w:ilvl w:val="1"/>
          <w:numId w:val="17"/>
        </w:numPr>
      </w:pPr>
      <w:r>
        <w:t xml:space="preserve">4. Solve problems using logic, mathematics, computers, and creative thinking </w:t>
      </w:r>
    </w:p>
    <w:p w:rsidR="00576C3C" w:rsidRDefault="00576C3C" w:rsidP="00576C3C">
      <w:pPr>
        <w:pStyle w:val="ListParagraph"/>
        <w:numPr>
          <w:ilvl w:val="1"/>
          <w:numId w:val="17"/>
        </w:numPr>
      </w:pPr>
      <w:r>
        <w:t>5. Demonstrate professionalism</w:t>
      </w:r>
    </w:p>
    <w:p w:rsidR="00576C3C" w:rsidRDefault="00576C3C" w:rsidP="00576C3C">
      <w:pPr>
        <w:pStyle w:val="ListParagraph"/>
        <w:numPr>
          <w:ilvl w:val="0"/>
          <w:numId w:val="17"/>
        </w:numPr>
      </w:pPr>
      <w:r w:rsidRPr="00576C3C">
        <w:t xml:space="preserve">The competencies and GEOs are posted on TracDat, TSJC's assessment reporting software. </w:t>
      </w:r>
    </w:p>
    <w:p w:rsidR="00576C3C" w:rsidRDefault="00576C3C" w:rsidP="00576C3C">
      <w:pPr>
        <w:pStyle w:val="ListParagraph"/>
        <w:numPr>
          <w:ilvl w:val="0"/>
          <w:numId w:val="17"/>
        </w:numPr>
      </w:pPr>
      <w:r w:rsidRPr="00576C3C">
        <w:t>TSJC's annual assessment cycle involves measuring one or more GEO each year across all content areas for the AA, AS, AGS, and AAS degree programs.</w:t>
      </w:r>
    </w:p>
    <w:p w:rsidR="00576C3C" w:rsidRDefault="00576C3C" w:rsidP="00576C3C">
      <w:pPr>
        <w:pStyle w:val="ListParagraph"/>
        <w:numPr>
          <w:ilvl w:val="0"/>
          <w:numId w:val="17"/>
        </w:numPr>
      </w:pPr>
      <w:r w:rsidRPr="00576C3C">
        <w:t>Curriculum assessment schedules have been developed in TracDat to determine which GEO will be measured and reported on each year for each course.</w:t>
      </w:r>
    </w:p>
    <w:p w:rsidR="00576C3C" w:rsidRDefault="00576C3C" w:rsidP="00576C3C">
      <w:pPr>
        <w:pStyle w:val="ListParagraph"/>
        <w:numPr>
          <w:ilvl w:val="0"/>
          <w:numId w:val="17"/>
        </w:numPr>
      </w:pPr>
      <w:r w:rsidRPr="00576C3C">
        <w:t xml:space="preserve">The process for assessment of general education begins with faculty consulting the curriculum map, located in each program's TracDat page, for the designated GEO(s) to be measured throughout the current semester for each course they are teaching. </w:t>
      </w:r>
    </w:p>
    <w:p w:rsidR="00576C3C" w:rsidRDefault="00576C3C" w:rsidP="00576C3C">
      <w:pPr>
        <w:pStyle w:val="ListParagraph"/>
        <w:numPr>
          <w:ilvl w:val="0"/>
          <w:numId w:val="17"/>
        </w:numPr>
      </w:pPr>
      <w:r w:rsidRPr="00576C3C">
        <w:lastRenderedPageBreak/>
        <w:t xml:space="preserve">For each course, faculty determine their assessment instruments, and measure student outcomes using the 1-4 scale of the general education assessment rubric. </w:t>
      </w:r>
    </w:p>
    <w:p w:rsidR="00576C3C" w:rsidRDefault="00576C3C" w:rsidP="00576C3C">
      <w:pPr>
        <w:pStyle w:val="ListParagraph"/>
        <w:numPr>
          <w:ilvl w:val="0"/>
          <w:numId w:val="17"/>
        </w:numPr>
      </w:pPr>
      <w:r w:rsidRPr="00576C3C">
        <w:t xml:space="preserve">General education assessment results are reported through TracDat with the use of a General Education Reporting Spreadsheet linked in each program's TracDat document tab. Each faculty member has a designated page on each semester's spreadsheet, consisting of the template for reporting. </w:t>
      </w:r>
    </w:p>
    <w:p w:rsidR="00576C3C" w:rsidRDefault="00576C3C" w:rsidP="00576C3C">
      <w:pPr>
        <w:pStyle w:val="ListParagraph"/>
        <w:numPr>
          <w:ilvl w:val="0"/>
          <w:numId w:val="17"/>
        </w:numPr>
      </w:pPr>
      <w:r w:rsidRPr="00576C3C">
        <w:t xml:space="preserve">Collected data is analyzed by the Assessment Coordinators and AISLC members. Results are </w:t>
      </w:r>
    </w:p>
    <w:p w:rsidR="00576C3C" w:rsidRDefault="00576C3C" w:rsidP="00576C3C">
      <w:pPr>
        <w:pStyle w:val="ListParagraph"/>
      </w:pPr>
      <w:r w:rsidRPr="00576C3C">
        <w:t>presented at the Fall in-service each year.</w:t>
      </w:r>
    </w:p>
    <w:p w:rsidR="00576C3C" w:rsidRDefault="00576C3C" w:rsidP="00576C3C">
      <w:pPr>
        <w:pStyle w:val="ListParagraph"/>
        <w:numPr>
          <w:ilvl w:val="0"/>
          <w:numId w:val="17"/>
        </w:numPr>
      </w:pPr>
      <w:r w:rsidRPr="00576C3C">
        <w:t>Program-level assessment is a continuous cycle comprising a variety of activities, including curriculum mapping, data collection, analysis, interpretation, reporting, and application of assessment results both to improve instruction within the program and refine the assessment process itself.</w:t>
      </w:r>
    </w:p>
    <w:p w:rsidR="00576C3C" w:rsidRDefault="00576C3C" w:rsidP="00576C3C">
      <w:pPr>
        <w:pStyle w:val="ListParagraph"/>
        <w:numPr>
          <w:ilvl w:val="0"/>
          <w:numId w:val="17"/>
        </w:numPr>
      </w:pPr>
      <w:r>
        <w:t>Course-level assessment is based on identifying and acquiring student work within specific courses that best relates to specific Student Learning Outcomes (SLOs). The development of course SLOs began with all departments or disciplines reviewing each course‘s list of competencies as stated on CCNS. Faculty determined the most important 5-6 skills, knowledge, or intended learning outcomes of the course, ensuring alignment with PLOs.</w:t>
      </w:r>
    </w:p>
    <w:p w:rsidR="00576C3C" w:rsidRDefault="00576C3C" w:rsidP="00576C3C">
      <w:pPr>
        <w:pStyle w:val="ListParagraph"/>
        <w:numPr>
          <w:ilvl w:val="0"/>
          <w:numId w:val="17"/>
        </w:numPr>
      </w:pPr>
      <w:r w:rsidRPr="00576C3C">
        <w:t>In 2014, the rubric for assessing general education was revised (see Criterion 3.B.2), switching from a three-level to a four-level rubric for more discrimination in measurement and improved ability to determine movement across the rubric with improvement. Competencies and GEOs in the new rubric were also revised to be more cross-disciplinary, with descriptions that ensure the competencies apply to both the CTE and the A&amp;S disciplines.</w:t>
      </w:r>
    </w:p>
    <w:p w:rsidR="00576C3C" w:rsidRDefault="00576C3C" w:rsidP="00576C3C">
      <w:pPr>
        <w:pStyle w:val="ListParagraph"/>
        <w:numPr>
          <w:ilvl w:val="0"/>
          <w:numId w:val="17"/>
        </w:numPr>
      </w:pPr>
      <w:r w:rsidRPr="00576C3C">
        <w:t>The ALTITUDE (Assessing Learning, Thinking and Instruction at TSJC Using Displays and Examples) Conference brings together faculty from both campuses for a one-day meeting of collective collaboration and communication, all in an effort to share a variety of methods and techniques used by different programs to assess and improve student learning through the process.</w:t>
      </w:r>
    </w:p>
    <w:p w:rsidR="00FA5ADF" w:rsidRDefault="00FA5ADF" w:rsidP="00FA5ADF">
      <w:pPr>
        <w:pStyle w:val="ListParagraph"/>
        <w:numPr>
          <w:ilvl w:val="0"/>
          <w:numId w:val="17"/>
        </w:numPr>
      </w:pPr>
      <w:r>
        <w:t>TSJC uses assessment and data analysis to implement changes at TSJC. An Integrated Planning Cycle has been developed and shared internally. The cycle is a monthly representation of institutional efforts at coordination. It illustrates the timing of activities that lead to development of the budget and the annual Implementation Plan. Included in the Integrated Planning Cycle are:</w:t>
      </w:r>
    </w:p>
    <w:p w:rsidR="00FA5ADF" w:rsidRDefault="00FA5ADF" w:rsidP="00FA5ADF">
      <w:pPr>
        <w:pStyle w:val="ListParagraph"/>
        <w:numPr>
          <w:ilvl w:val="1"/>
          <w:numId w:val="17"/>
        </w:numPr>
      </w:pPr>
      <w:r>
        <w:t>Assessment of Student Learning activities to keep faculty involved in the reporting of assessment activities and results. An annual assessment conference, referred to as the ALTITUDE Conference, is held each February for faculty to share assessment results across disciplines. Assessment results contribute to development of annual Program Reports.</w:t>
      </w:r>
    </w:p>
    <w:p w:rsidR="00FA5ADF" w:rsidRDefault="00FA5ADF" w:rsidP="00FA5ADF">
      <w:pPr>
        <w:pStyle w:val="ListParagraph"/>
        <w:numPr>
          <w:ilvl w:val="1"/>
          <w:numId w:val="17"/>
        </w:numPr>
      </w:pPr>
      <w:r>
        <w:t>Assessment of Student Services activities include an annual summer retreat to identify and prioritize division needs and recommendations for continuous improvement. The Student Services Plan is developed between September and November and is shared college-wide. In April, plan outcomes, which are aligned with the Strategic Plan, are tied to the budget and Implementation Plan.</w:t>
      </w:r>
    </w:p>
    <w:p w:rsidR="00FA5ADF" w:rsidRDefault="00FA5ADF" w:rsidP="00FA5ADF">
      <w:pPr>
        <w:pStyle w:val="ListParagraph"/>
        <w:numPr>
          <w:ilvl w:val="1"/>
          <w:numId w:val="17"/>
        </w:numPr>
      </w:pPr>
      <w:r>
        <w:t>Program Report information is due by December and the reports are finalized by the end of January. Information from the Program Reports is necessary for the development of the Educational Master Plan.</w:t>
      </w:r>
    </w:p>
    <w:p w:rsidR="00FA5ADF" w:rsidRDefault="00FA5ADF" w:rsidP="00FA5ADF">
      <w:pPr>
        <w:pStyle w:val="ListParagraph"/>
        <w:numPr>
          <w:ilvl w:val="1"/>
          <w:numId w:val="17"/>
        </w:numPr>
      </w:pPr>
      <w:r>
        <w:t>Educational Master Plan is developed in February and finalized in March for inclusion in the budgeting and Implementation Plan decisions.</w:t>
      </w:r>
    </w:p>
    <w:p w:rsidR="00FA5ADF" w:rsidRDefault="00FA5ADF" w:rsidP="00FA5ADF">
      <w:pPr>
        <w:pStyle w:val="ListParagraph"/>
        <w:numPr>
          <w:ilvl w:val="1"/>
          <w:numId w:val="17"/>
        </w:numPr>
      </w:pPr>
      <w:r>
        <w:t>Budget development begins in April with input resulting from the outcomes noted in the Assessment of Student Learning, Assessment of Student Services, Program Reports, and the Educational Master Plan.</w:t>
      </w:r>
    </w:p>
    <w:p w:rsidR="00FA5ADF" w:rsidRDefault="00FA5ADF" w:rsidP="00FA5ADF">
      <w:pPr>
        <w:pStyle w:val="ListParagraph"/>
        <w:numPr>
          <w:ilvl w:val="1"/>
          <w:numId w:val="17"/>
        </w:numPr>
      </w:pPr>
      <w:r>
        <w:t>Implementation Plan development begins in May using information from all plans. The Implementation Plan is finalized and shared college-wide in September.</w:t>
      </w:r>
    </w:p>
    <w:p w:rsidR="00FA5ADF" w:rsidRDefault="00FA5ADF" w:rsidP="00FA5ADF">
      <w:pPr>
        <w:pStyle w:val="ListParagraph"/>
        <w:numPr>
          <w:ilvl w:val="0"/>
          <w:numId w:val="17"/>
        </w:numPr>
      </w:pPr>
      <w:r>
        <w:t xml:space="preserve">TSJC uses TracDat assessment management software for documentation and reporting. TracDat assessment work sessions are scheduled throughout each semester to offer instruction and help to any faculty member still </w:t>
      </w:r>
      <w:r>
        <w:lastRenderedPageBreak/>
        <w:t>unfamiliar with collecting, documenting, and using learning outcomes results to improve learning in the classroom. During the sessions, AISLC members work one-on-one with individual faculty.</w:t>
      </w:r>
    </w:p>
    <w:p w:rsidR="00FA5ADF" w:rsidRDefault="00FA5ADF" w:rsidP="00FA5ADF">
      <w:pPr>
        <w:pStyle w:val="ListParagraph"/>
        <w:numPr>
          <w:ilvl w:val="0"/>
          <w:numId w:val="17"/>
        </w:numPr>
      </w:pPr>
      <w:r w:rsidRPr="00FA5ADF">
        <w:t>To ensure student learning outcomes are achieved and in support of efforts to improve student learning, TSJC has embedded assessment expectations into faculty evaluations and institutional practices. Regular and adjunct faculty are expected to participate in assessment reporting.</w:t>
      </w:r>
    </w:p>
    <w:p w:rsidR="00FA5ADF" w:rsidRDefault="00FA5ADF" w:rsidP="00FA5ADF">
      <w:pPr>
        <w:pStyle w:val="ListParagraph"/>
      </w:pPr>
      <w:r>
        <w:br w:type="page"/>
      </w:r>
    </w:p>
    <w:p w:rsidR="00FA5ADF" w:rsidRPr="00FA5ADF" w:rsidRDefault="00FA5ADF" w:rsidP="00FA5ADF">
      <w:pPr>
        <w:pStyle w:val="ListParagraph"/>
        <w:rPr>
          <w:b/>
        </w:rPr>
      </w:pPr>
      <w:r w:rsidRPr="00FA5ADF">
        <w:rPr>
          <w:b/>
        </w:rPr>
        <w:lastRenderedPageBreak/>
        <w:t>4.C - Core Component 4.C</w:t>
      </w:r>
    </w:p>
    <w:p w:rsidR="00FA5ADF" w:rsidRDefault="00FA5ADF" w:rsidP="00FA5ADF">
      <w:pPr>
        <w:pStyle w:val="ListParagraph"/>
      </w:pPr>
    </w:p>
    <w:p w:rsidR="00FA5ADF" w:rsidRDefault="00FA5ADF" w:rsidP="00FA5ADF">
      <w:pPr>
        <w:pStyle w:val="ListParagraph"/>
      </w:pPr>
      <w:r>
        <w:t>The institution demonstrates a commitment to educational improvement through ongoing attention to retention, persistence, and completion rates in its degree and certificate programs.</w:t>
      </w:r>
    </w:p>
    <w:p w:rsidR="00FA5ADF" w:rsidRDefault="00FA5ADF" w:rsidP="00FA5ADF">
      <w:pPr>
        <w:pStyle w:val="ListParagraph"/>
      </w:pPr>
    </w:p>
    <w:p w:rsidR="00FA5ADF" w:rsidRDefault="00FA5ADF" w:rsidP="00FA5ADF">
      <w:pPr>
        <w:pStyle w:val="ListParagraph"/>
      </w:pPr>
      <w:r>
        <w:t>1. The institution has defined goals for student retention, persistence, and completion that are ambitious but attainable and appropriate to its mission, student populations, and educational offerings.</w:t>
      </w:r>
    </w:p>
    <w:p w:rsidR="00FA5ADF" w:rsidRDefault="00FA5ADF" w:rsidP="00FA5ADF">
      <w:pPr>
        <w:pStyle w:val="ListParagraph"/>
      </w:pPr>
    </w:p>
    <w:p w:rsidR="00FA5ADF" w:rsidRDefault="00FA5ADF" w:rsidP="00FA5ADF">
      <w:pPr>
        <w:pStyle w:val="ListParagraph"/>
      </w:pPr>
      <w:r>
        <w:t>2. The institution collects and analyzes information on student retention, persistence, and completion of its programs.</w:t>
      </w:r>
    </w:p>
    <w:p w:rsidR="00FA5ADF" w:rsidRDefault="00FA5ADF" w:rsidP="00FA5ADF">
      <w:pPr>
        <w:pStyle w:val="ListParagraph"/>
      </w:pPr>
    </w:p>
    <w:p w:rsidR="00FA5ADF" w:rsidRDefault="00FA5ADF" w:rsidP="00FA5ADF">
      <w:pPr>
        <w:pStyle w:val="ListParagraph"/>
      </w:pPr>
      <w:r>
        <w:t>3. The institution uses information on student retention, persistence, and completion of programs to make improvements as warranted by the data.</w:t>
      </w:r>
    </w:p>
    <w:p w:rsidR="00FA5ADF" w:rsidRDefault="00FA5ADF" w:rsidP="00FA5ADF">
      <w:pPr>
        <w:pStyle w:val="ListParagraph"/>
      </w:pPr>
    </w:p>
    <w:p w:rsidR="00FA5ADF" w:rsidRDefault="00FA5ADF" w:rsidP="00FA5ADF">
      <w:pPr>
        <w:pStyle w:val="ListParagraph"/>
      </w:pPr>
      <w:r>
        <w:t>4. The institution‘s processes and methodologies for collecting and analyzing information on student retention, persistence, and completion of programs reflect good practice. (Institutions are not required to use IPEDS definitions in their determination of persistence or completion rates. Institutions are encouraged to choose measures that are suitable to their student populations, but institutions are accountable for the validity of their measures.)</w:t>
      </w:r>
    </w:p>
    <w:p w:rsidR="00FA5ADF" w:rsidRDefault="00FA5ADF" w:rsidP="00FA5ADF">
      <w:pPr>
        <w:pStyle w:val="ListParagraph"/>
      </w:pPr>
    </w:p>
    <w:p w:rsidR="00FA5ADF" w:rsidRPr="00FA5ADF" w:rsidRDefault="00FA5ADF" w:rsidP="00FA5ADF">
      <w:pPr>
        <w:pStyle w:val="ListParagraph"/>
        <w:rPr>
          <w:b/>
        </w:rPr>
      </w:pPr>
      <w:r w:rsidRPr="00FA5ADF">
        <w:rPr>
          <w:b/>
        </w:rPr>
        <w:t>Argument Points</w:t>
      </w:r>
    </w:p>
    <w:p w:rsidR="00FA5ADF" w:rsidRDefault="00FA5ADF" w:rsidP="00FA5ADF">
      <w:pPr>
        <w:pStyle w:val="ListParagraph"/>
        <w:numPr>
          <w:ilvl w:val="0"/>
          <w:numId w:val="17"/>
        </w:numPr>
      </w:pPr>
      <w:r>
        <w:t>Student Success is a strategic priority at TSJC. TSJC is committed to collecting and analyzing data and making decisions to ensure continued improvement in academic programs, courses, and student support services that support its mission and serve its students.</w:t>
      </w:r>
    </w:p>
    <w:p w:rsidR="009D587D" w:rsidRDefault="00FA5ADF" w:rsidP="009D587D">
      <w:pPr>
        <w:pStyle w:val="ListParagraph"/>
        <w:numPr>
          <w:ilvl w:val="0"/>
          <w:numId w:val="17"/>
        </w:numPr>
      </w:pPr>
      <w:r>
        <w:t>TSJC's goals for retention, persistence, and completion are guided by its Strategic Plan, supported by its annual Implementation Plan, and by annual TSJC President's College Goals, which align with CCCS and CDHE goals.</w:t>
      </w:r>
    </w:p>
    <w:p w:rsidR="009D587D" w:rsidRDefault="00FA5ADF" w:rsidP="009D587D">
      <w:pPr>
        <w:pStyle w:val="ListParagraph"/>
        <w:numPr>
          <w:ilvl w:val="0"/>
          <w:numId w:val="17"/>
        </w:numPr>
      </w:pPr>
      <w:r>
        <w:t xml:space="preserve">TSJC's Strategic Plan sets four strategic priorities: Student Access, Student Success, Operational Excellence, and Community Engagement. Strategic Priority II - Student Success, includes a goal to Increase Student Persistence with an objective to support persistent and predictable data reporting. </w:t>
      </w:r>
    </w:p>
    <w:p w:rsidR="009D587D" w:rsidRDefault="00FA5ADF" w:rsidP="009D587D">
      <w:pPr>
        <w:pStyle w:val="ListParagraph"/>
        <w:numPr>
          <w:ilvl w:val="0"/>
          <w:numId w:val="17"/>
        </w:numPr>
      </w:pPr>
      <w:r>
        <w:t>In support of this priority and objective, the annual Implementation Plan includes the following activities that target collecting and analyzing data, and communicating baseline and benchmarks to internal and external constituents:</w:t>
      </w:r>
    </w:p>
    <w:p w:rsidR="00FA5ADF" w:rsidRDefault="00FA5ADF" w:rsidP="009D587D">
      <w:pPr>
        <w:pStyle w:val="ListParagraph"/>
        <w:numPr>
          <w:ilvl w:val="1"/>
          <w:numId w:val="17"/>
        </w:numPr>
      </w:pPr>
      <w:r>
        <w:t>Review processing and tracking of students requesting total withdrawal. • Offer cross-training to improve student information accuracy. • Create uniform data set to post on website. • Establish and communicate baseline for graduation rate by campus. • Establish and communicate baseline for transfer rate by campus. • Establish attainable benchmarks for FTE enrollment by campus. • Exceed benchmarks for enrollment by program.• Communicate benchmarks to support gender equity by program. • With assistance from CUE, analyze persistence data by race and ethnicity.</w:t>
      </w:r>
    </w:p>
    <w:p w:rsidR="009D587D" w:rsidRDefault="009D587D" w:rsidP="009D587D">
      <w:pPr>
        <w:pStyle w:val="ListParagraph"/>
      </w:pPr>
      <w:r>
        <w:br w:type="page"/>
      </w:r>
    </w:p>
    <w:p w:rsidR="009D587D" w:rsidRPr="00A61320" w:rsidRDefault="009D587D" w:rsidP="00A61320">
      <w:pPr>
        <w:rPr>
          <w:b/>
          <w:sz w:val="24"/>
        </w:rPr>
      </w:pPr>
      <w:r w:rsidRPr="00A61320">
        <w:rPr>
          <w:b/>
          <w:sz w:val="24"/>
        </w:rPr>
        <w:lastRenderedPageBreak/>
        <w:t>5 - Resources, Planning, and Institutional Effectiveness</w:t>
      </w:r>
    </w:p>
    <w:p w:rsidR="009D587D" w:rsidRDefault="009D587D" w:rsidP="00A61320">
      <w:r>
        <w:t>The institution‘s resources, structures, and processes are sufficient to fulfill its mission, improve the quality of its educational offerings, and respond to future challenges and opportunities. The institution plans for the future.</w:t>
      </w:r>
    </w:p>
    <w:p w:rsidR="009D587D" w:rsidRPr="00A61320" w:rsidRDefault="009D587D" w:rsidP="00A61320">
      <w:pPr>
        <w:rPr>
          <w:b/>
        </w:rPr>
      </w:pPr>
      <w:r w:rsidRPr="00A61320">
        <w:rPr>
          <w:b/>
        </w:rPr>
        <w:t>5.A - Core Component 5.A</w:t>
      </w:r>
    </w:p>
    <w:p w:rsidR="009D587D" w:rsidRDefault="009D587D" w:rsidP="00A61320">
      <w:r>
        <w:t>The institution‘s resource base supports its current educational programs and its plans for maintaining and strengthening their quality in the future.</w:t>
      </w:r>
    </w:p>
    <w:p w:rsidR="009D587D" w:rsidRDefault="009D587D" w:rsidP="00A61320">
      <w:r>
        <w:t>1. The institution has the fiscal and human resources and physical and technological infrastructure sufficient to support its operations wherever and however programs are delivered.</w:t>
      </w:r>
    </w:p>
    <w:p w:rsidR="009D587D" w:rsidRDefault="009D587D" w:rsidP="00A61320">
      <w:r>
        <w:t>2. The institution‘s resource allocation process ensures that its educational purposes are not adversely affected by elective resource allocations to other areas or disbursement of revenue to a superordinate entity.</w:t>
      </w:r>
    </w:p>
    <w:p w:rsidR="009D587D" w:rsidRDefault="009D587D" w:rsidP="00A61320">
      <w:r>
        <w:t>3. The goals incorporated into mission statements or elaborations of mission statements are realistic in light of the institution‘s organization, resources, and opportunities.</w:t>
      </w:r>
    </w:p>
    <w:p w:rsidR="009D587D" w:rsidRDefault="009D587D" w:rsidP="00A61320">
      <w:r>
        <w:t>4. The institution‘s staff in all areas are appropriately qualified and trained.</w:t>
      </w:r>
    </w:p>
    <w:p w:rsidR="009D587D" w:rsidRDefault="00A61320" w:rsidP="00A61320">
      <w:r>
        <w:t>5</w:t>
      </w:r>
      <w:r w:rsidR="009D587D">
        <w:t>. The institution has a well-developed process in place for budgeting and for monitoring expense.</w:t>
      </w:r>
    </w:p>
    <w:p w:rsidR="009D587D" w:rsidRPr="00A61320" w:rsidRDefault="009D587D" w:rsidP="00A61320">
      <w:pPr>
        <w:rPr>
          <w:b/>
        </w:rPr>
      </w:pPr>
      <w:r w:rsidRPr="00A61320">
        <w:rPr>
          <w:b/>
        </w:rPr>
        <w:t xml:space="preserve">Argument Points </w:t>
      </w:r>
    </w:p>
    <w:p w:rsidR="009D587D" w:rsidRDefault="009D587D" w:rsidP="009D587D">
      <w:pPr>
        <w:pStyle w:val="ListParagraph"/>
        <w:numPr>
          <w:ilvl w:val="0"/>
          <w:numId w:val="18"/>
        </w:numPr>
      </w:pPr>
      <w:r>
        <w:t>The TSJC annual budget is approximately $25.7 million, including all revenue - general fund, tuition and fees, auxiliary funds, and grant sources.</w:t>
      </w:r>
    </w:p>
    <w:p w:rsidR="009D587D" w:rsidRDefault="009D587D" w:rsidP="009D587D">
      <w:pPr>
        <w:pStyle w:val="ListParagraph"/>
        <w:numPr>
          <w:ilvl w:val="0"/>
          <w:numId w:val="18"/>
        </w:numPr>
      </w:pPr>
      <w:r>
        <w:t>TSJC funds auxiliary and general fund operations through a variety of sources including:</w:t>
      </w:r>
    </w:p>
    <w:p w:rsidR="009D587D" w:rsidRDefault="009D587D" w:rsidP="009D587D">
      <w:pPr>
        <w:pStyle w:val="ListParagraph"/>
        <w:numPr>
          <w:ilvl w:val="1"/>
          <w:numId w:val="18"/>
        </w:numPr>
      </w:pPr>
      <w:r>
        <w:t>State appropriated funds allocated through the CCCS base allocation formula • Tuition and fees • Grants • Auxiliary • TSJC Educational Foundation</w:t>
      </w:r>
    </w:p>
    <w:p w:rsidR="009D587D" w:rsidRDefault="009D587D" w:rsidP="009D587D">
      <w:pPr>
        <w:pStyle w:val="ListParagraph"/>
        <w:numPr>
          <w:ilvl w:val="0"/>
          <w:numId w:val="18"/>
        </w:numPr>
      </w:pPr>
      <w:r w:rsidRPr="009D587D">
        <w:t>COF</w:t>
      </w:r>
      <w:r>
        <w:t>, College Opportunity Fund,</w:t>
      </w:r>
      <w:r w:rsidRPr="009D587D">
        <w:t xml:space="preserve"> is available to students who have resided in Colorado for one year and to veterans with an honorable discharge and DD214 (Certificate of Release or Discharge from Active Duty), regardless of length of residency. This COF is received as tuition revenue on the financial statements.</w:t>
      </w:r>
    </w:p>
    <w:p w:rsidR="009D587D" w:rsidRDefault="009D587D" w:rsidP="009D587D">
      <w:pPr>
        <w:pStyle w:val="ListParagraph"/>
        <w:numPr>
          <w:ilvl w:val="0"/>
          <w:numId w:val="18"/>
        </w:numPr>
      </w:pPr>
      <w:r w:rsidRPr="009D587D">
        <w:t>Tuition and fees represent the largest portion of the College‘s general fund revenue over the years. TSJC‘s tuition and fee revenue has been between 43.9% and 56.8%. The variation of percentage changes reflects changes in enrollment and tuition rates.</w:t>
      </w:r>
    </w:p>
    <w:p w:rsidR="009D587D" w:rsidRDefault="009D587D" w:rsidP="009D587D">
      <w:pPr>
        <w:pStyle w:val="ListParagraph"/>
        <w:numPr>
          <w:ilvl w:val="0"/>
          <w:numId w:val="18"/>
        </w:numPr>
      </w:pPr>
      <w:r w:rsidRPr="009D587D">
        <w:t>Due to a downturn in enrollment, unanticipated revenue shortfalls, unbridled spending, grant loss, and leadership turnover, TSJC has implemented two significant budget cuts in the last three years. In October 2013, just four months after the President's arrival, the budget crisis and shortfall began to become evident. A hiring freeze was immediately implemented. In April 2014, following several months of analysis and review, the institution implemented a reduction in force. Planning focused on the next fiscal year, with approximately $950,000 saved through natural attrition and $780,000 saved through position elimination. These efforts still left the next budget (FY15) at a deficit of $600,000. Careful spending and natural attrition of several more positions reduced the deficit throughout that year. Planning for FY16 was based on a flat enrollment and for the first time in several years, a balanced budget was submitted for Board approval. Unfortunately, in October 2015, FTE reports indicated enrollment at TSJC was down by approximately 10%. To manage this shortfall, further reductions and reorganizations in several department are currently underway.</w:t>
      </w:r>
    </w:p>
    <w:p w:rsidR="009D587D" w:rsidRDefault="009D587D" w:rsidP="009D587D">
      <w:pPr>
        <w:pStyle w:val="ListParagraph"/>
        <w:numPr>
          <w:ilvl w:val="0"/>
          <w:numId w:val="18"/>
        </w:numPr>
      </w:pPr>
      <w:r w:rsidRPr="009D587D">
        <w:t xml:space="preserve">TSJC currently manages $8.1 million in grant funding. TSJC is a recognized HSI, and has successfully competed for Title V monies in the past. In the 2010-2011 year, TSJC received $9,668,877 in federal and state grants as compared </w:t>
      </w:r>
      <w:r w:rsidRPr="009D587D">
        <w:lastRenderedPageBreak/>
        <w:t>to $7,336,887 in the 2014-2015 year, both including Pell Grants. Differences in Pell accounted for the primary difference as the 2014-2015 year had $1,400,841 less in Pell grants with fewer student FTE.</w:t>
      </w:r>
    </w:p>
    <w:p w:rsidR="009D587D" w:rsidRDefault="009D587D" w:rsidP="009D587D">
      <w:pPr>
        <w:pStyle w:val="ListParagraph"/>
        <w:numPr>
          <w:ilvl w:val="0"/>
          <w:numId w:val="18"/>
        </w:numPr>
      </w:pPr>
      <w:r w:rsidRPr="009D587D">
        <w:t>Auxiliary enterprises continue to support the college in areas that would put a strain on the general fund budget. Auxiliary enterprises consist primarily of the bookstores, cafeteria and residence halls, which are dependent on student FTE. In the 2010-2011 year, TSJC had revenues of $2,894,270 in auxiliary enterprises as compared to $2,919,126 in the 2014-2015 year.</w:t>
      </w:r>
    </w:p>
    <w:p w:rsidR="009D587D" w:rsidRDefault="009D587D" w:rsidP="009D587D">
      <w:pPr>
        <w:pStyle w:val="ListParagraph"/>
        <w:numPr>
          <w:ilvl w:val="0"/>
          <w:numId w:val="18"/>
        </w:numPr>
      </w:pPr>
      <w:r w:rsidRPr="009D587D">
        <w:t>The TSJC Educational Foundation works to support the growth and development of TSJC. The Educational Foundation is an independent 501 (c)(3) nonprofit corporation established in 1968 and governed by a Board of Directors. TSJC benefits from the support of the Foundation, whose efforts have allowed for scholarships, special programs, and projects. The Foundation's support through scholarship for the 2014-2015 academic year totaled $280,252 as compared to $151,496 in 2010-2011.</w:t>
      </w:r>
    </w:p>
    <w:p w:rsidR="009D587D" w:rsidRDefault="009D587D" w:rsidP="009D587D">
      <w:pPr>
        <w:pStyle w:val="ListParagraph"/>
        <w:numPr>
          <w:ilvl w:val="0"/>
          <w:numId w:val="18"/>
        </w:numPr>
      </w:pPr>
      <w:r w:rsidRPr="009D587D">
        <w:t>Of the 44 full-time faculty currently employed at TSJC, 5% have doctorate degrees, 24% have Masters Degrees, 25% have Bachelor Degrees, 19% have associate degrees.</w:t>
      </w:r>
    </w:p>
    <w:p w:rsidR="009D587D" w:rsidRDefault="00A61320" w:rsidP="00A61320">
      <w:pPr>
        <w:pStyle w:val="ListParagraph"/>
        <w:numPr>
          <w:ilvl w:val="0"/>
          <w:numId w:val="18"/>
        </w:numPr>
      </w:pPr>
      <w:r w:rsidRPr="00A61320">
        <w:t>Faculty members teaching in career and technical disciplines have the required work experience and/or technical certificates required by the Colorado Department of Education.</w:t>
      </w:r>
    </w:p>
    <w:p w:rsidR="00A61320" w:rsidRDefault="00A61320" w:rsidP="00A61320">
      <w:pPr>
        <w:pStyle w:val="ListParagraph"/>
        <w:ind w:left="1440"/>
      </w:pPr>
      <w:r>
        <w:br w:type="page"/>
      </w:r>
    </w:p>
    <w:p w:rsidR="00A61320" w:rsidRPr="00A61320" w:rsidRDefault="00A61320" w:rsidP="00A61320">
      <w:pPr>
        <w:rPr>
          <w:b/>
        </w:rPr>
      </w:pPr>
      <w:r w:rsidRPr="00A61320">
        <w:rPr>
          <w:b/>
        </w:rPr>
        <w:lastRenderedPageBreak/>
        <w:t>5.B - Core Component 5.B</w:t>
      </w:r>
    </w:p>
    <w:p w:rsidR="00A61320" w:rsidRDefault="00A61320" w:rsidP="00A61320">
      <w:r>
        <w:t>The institution‘s governance and administrative structures promote effective leadership and support collaborative processes that enable the institution to fulfill its mission.</w:t>
      </w:r>
    </w:p>
    <w:p w:rsidR="00A61320" w:rsidRDefault="00A61320" w:rsidP="00A61320">
      <w:r>
        <w:t>1. The governing board is knowledgeable about the institution; it provides oversight of the institution‘s financial and academic policies and practices and meets its legal and fiduciary responsibilities.</w:t>
      </w:r>
    </w:p>
    <w:p w:rsidR="00A61320" w:rsidRDefault="00A61320" w:rsidP="00A61320">
      <w:r>
        <w:t>2. The institution has and employs policies and procedures to engage its internal constituencies—including its governing board, administration, faculty, staff, and students—in the institution‘s governance.</w:t>
      </w:r>
    </w:p>
    <w:p w:rsidR="00A61320" w:rsidRDefault="00A61320" w:rsidP="00A61320">
      <w:r>
        <w:t>3. Administration, faculty, staff, and students are involved in setting academic requirements, policy, and processes through effective structures for contribution and collaborative effort.</w:t>
      </w:r>
    </w:p>
    <w:p w:rsidR="00A61320" w:rsidRDefault="00A61320" w:rsidP="00A61320">
      <w:pPr>
        <w:rPr>
          <w:b/>
        </w:rPr>
      </w:pPr>
      <w:r w:rsidRPr="00A61320">
        <w:rPr>
          <w:b/>
        </w:rPr>
        <w:t>Argument</w:t>
      </w:r>
      <w:r>
        <w:rPr>
          <w:b/>
        </w:rPr>
        <w:t xml:space="preserve"> Points</w:t>
      </w:r>
    </w:p>
    <w:p w:rsidR="00A61320" w:rsidRDefault="00A61320" w:rsidP="00A61320">
      <w:pPr>
        <w:pStyle w:val="ListParagraph"/>
        <w:numPr>
          <w:ilvl w:val="0"/>
          <w:numId w:val="19"/>
        </w:numPr>
      </w:pPr>
      <w:r w:rsidRPr="00A61320">
        <w:t>Shared governance, through transparent and inclusive practices, is a primary focus of TSJC. Opportunities continue to expand for students, faculty and staff, and members of the community to participate in guiding strategic decisions.</w:t>
      </w:r>
    </w:p>
    <w:p w:rsidR="00A61320" w:rsidRDefault="00A61320" w:rsidP="00A61320">
      <w:pPr>
        <w:pStyle w:val="ListParagraph"/>
        <w:numPr>
          <w:ilvl w:val="0"/>
          <w:numId w:val="19"/>
        </w:numPr>
      </w:pPr>
      <w:r w:rsidRPr="00A61320">
        <w:t>Under the leadership of TSJC's President, TSJC has adopted a well-defined Administrative Structure, consisting of the Leadership Council, Academic Council, College Council, and Management Council.</w:t>
      </w:r>
    </w:p>
    <w:p w:rsidR="00A61320" w:rsidRDefault="00A61320" w:rsidP="00A61320">
      <w:pPr>
        <w:pStyle w:val="ListParagraph"/>
        <w:numPr>
          <w:ilvl w:val="0"/>
          <w:numId w:val="19"/>
        </w:numPr>
      </w:pPr>
      <w:r>
        <w:t>College Council is a nominated constituency based group that engages faculty, APT, and Classified staff feedback from both campuses. The group meets weekly during the academic year to review committee work and recommend procedure updates. Minutes are shared college wide.</w:t>
      </w:r>
    </w:p>
    <w:p w:rsidR="00A61320" w:rsidRDefault="00A61320" w:rsidP="00A61320">
      <w:pPr>
        <w:pStyle w:val="ListParagraph"/>
        <w:numPr>
          <w:ilvl w:val="0"/>
          <w:numId w:val="19"/>
        </w:numPr>
      </w:pPr>
      <w:r w:rsidRPr="00A61320">
        <w:t>Faculty governance at TSJC includes Faculty Senate. The purpose of Faculty Senate is to lead the faculty in fulfillment of its responsibilities in the shared governance of TSJC and to represent faculty interests to TSJC and community stakeholders, as well as other state educational system components.</w:t>
      </w:r>
    </w:p>
    <w:p w:rsidR="00A61320" w:rsidRDefault="00A61320" w:rsidP="00A61320">
      <w:pPr>
        <w:pStyle w:val="ListParagraph"/>
        <w:numPr>
          <w:ilvl w:val="0"/>
          <w:numId w:val="19"/>
        </w:numPr>
      </w:pPr>
      <w:r w:rsidRPr="00A61320">
        <w:t>TSJC's Student Government Association (SGA) represents the interests and welfare of the student body on each campus. The primary purpose of SGA is the encouragement of student participation; involvement in co-curricular and student life events; promoting a strong college community; and improving students' academic, social, and cultural environments.</w:t>
      </w:r>
    </w:p>
    <w:p w:rsidR="00A61320" w:rsidRDefault="00A61320" w:rsidP="00A61320">
      <w:pPr>
        <w:pStyle w:val="ListParagraph"/>
        <w:numPr>
          <w:ilvl w:val="0"/>
          <w:numId w:val="19"/>
        </w:numPr>
      </w:pPr>
      <w:r w:rsidRPr="00A61320">
        <w:t>Committee participation is another area that boosts TSJC's culture of shared governance by providing faculty and staff a venue and a voice to assist in making recommendations on procedures relative to institutional concern. TSJC has several standing committees, including Student Affairs, Curriculum, Campus Grievance, Campus Safety, Assessment, Technology, Strategic Planning, Affirmative Action, Promotion and Appeals, and Distance Learning.</w:t>
      </w:r>
    </w:p>
    <w:p w:rsidR="00A61320" w:rsidRDefault="00A61320" w:rsidP="00A61320">
      <w:pPr>
        <w:pStyle w:val="ListParagraph"/>
        <w:numPr>
          <w:ilvl w:val="0"/>
          <w:numId w:val="19"/>
        </w:numPr>
      </w:pPr>
      <w:r>
        <w:t>Shared governance is further enhanced by the following informative processes:</w:t>
      </w:r>
    </w:p>
    <w:p w:rsidR="00A61320" w:rsidRDefault="00A61320" w:rsidP="00A61320">
      <w:pPr>
        <w:pStyle w:val="ListParagraph"/>
        <w:numPr>
          <w:ilvl w:val="1"/>
          <w:numId w:val="19"/>
        </w:numPr>
      </w:pPr>
      <w:r>
        <w:t>Open Forum with the President is held monthly on each campus. This is a college-wide opportunity for administrators, faculty, and staff to come together in a casual setting where transparent sharing of information gleaned from meetings at the State level is presented by the President. All college staff may attend and discussion is encouraged.</w:t>
      </w:r>
    </w:p>
    <w:p w:rsidR="00A61320" w:rsidRDefault="00A61320" w:rsidP="00A61320">
      <w:pPr>
        <w:pStyle w:val="ListParagraph"/>
        <w:numPr>
          <w:ilvl w:val="1"/>
          <w:numId w:val="19"/>
        </w:numPr>
      </w:pPr>
      <w:r>
        <w:t>College Update is a one-page weekly update from the President to inform all college personnel of pertinent information, upcoming events, initiatives, or goals. TSJC Updates are on the website for easy access for both internal and external constituents.</w:t>
      </w:r>
    </w:p>
    <w:p w:rsidR="00A61320" w:rsidRDefault="00A61320" w:rsidP="00A61320">
      <w:pPr>
        <w:pStyle w:val="ListParagraph"/>
      </w:pPr>
      <w:r>
        <w:br w:type="page"/>
      </w:r>
    </w:p>
    <w:p w:rsidR="00A61320" w:rsidRPr="00A61320" w:rsidRDefault="00A61320" w:rsidP="00A61320">
      <w:pPr>
        <w:rPr>
          <w:b/>
        </w:rPr>
      </w:pPr>
      <w:r w:rsidRPr="00A61320">
        <w:rPr>
          <w:b/>
        </w:rPr>
        <w:lastRenderedPageBreak/>
        <w:t>5.C - Core Component 5.C</w:t>
      </w:r>
    </w:p>
    <w:p w:rsidR="00A61320" w:rsidRDefault="00A61320" w:rsidP="00A61320">
      <w:r>
        <w:t>The institution engages in systematic and integrated planning.</w:t>
      </w:r>
    </w:p>
    <w:p w:rsidR="00A61320" w:rsidRDefault="00A61320" w:rsidP="00A61320">
      <w:r>
        <w:t>1. The institution allocates its resources in alignment with its mission and priorities.</w:t>
      </w:r>
    </w:p>
    <w:p w:rsidR="00A61320" w:rsidRDefault="00A61320" w:rsidP="00A61320">
      <w:r>
        <w:t>2. The institution links its processes for assessment of student learning, evaluation of operations, planning, and budgeting.</w:t>
      </w:r>
    </w:p>
    <w:p w:rsidR="00A61320" w:rsidRDefault="00A61320" w:rsidP="00A61320">
      <w:r>
        <w:t>3. The planning process encompasses the institution as a whole and considers the perspectives of internal and external constituent groups.</w:t>
      </w:r>
    </w:p>
    <w:p w:rsidR="00A61320" w:rsidRDefault="00A61320" w:rsidP="00A61320">
      <w:r>
        <w:t>4. The institution plans on the basis of a sound understanding of its current capacity. Institutional plans anticipate the possible impact of fluctuations in the institution‘s sources of revenue, such as enrollment, the economy, and state support.</w:t>
      </w:r>
    </w:p>
    <w:p w:rsidR="00A61320" w:rsidRDefault="00A61320" w:rsidP="00A61320">
      <w:r>
        <w:t>5. Institutional planning anticipates emerging factors, such as technology, demographic shifts, and globalization.</w:t>
      </w:r>
    </w:p>
    <w:p w:rsidR="00A61320" w:rsidRDefault="00A61320" w:rsidP="00A61320">
      <w:pPr>
        <w:rPr>
          <w:b/>
        </w:rPr>
      </w:pPr>
      <w:r w:rsidRPr="00A61320">
        <w:rPr>
          <w:b/>
        </w:rPr>
        <w:t>Argument</w:t>
      </w:r>
      <w:r>
        <w:rPr>
          <w:b/>
        </w:rPr>
        <w:t xml:space="preserve"> Points</w:t>
      </w:r>
    </w:p>
    <w:p w:rsidR="00A61320" w:rsidRDefault="00A61320" w:rsidP="00A61320">
      <w:pPr>
        <w:pStyle w:val="ListParagraph"/>
        <w:numPr>
          <w:ilvl w:val="0"/>
          <w:numId w:val="20"/>
        </w:numPr>
      </w:pPr>
      <w:r w:rsidRPr="00A61320">
        <w:t>The alignment of mission and strategic planning, as well as the integration of TSJC's various subordinate plans, is a priority at TSJC. This integration and alignment was the focus of TSJC's Quality Initiative.</w:t>
      </w:r>
    </w:p>
    <w:p w:rsidR="00A61320" w:rsidRDefault="00A61320" w:rsidP="00A61320">
      <w:pPr>
        <w:pStyle w:val="ListParagraph"/>
        <w:numPr>
          <w:ilvl w:val="0"/>
          <w:numId w:val="20"/>
        </w:numPr>
      </w:pPr>
      <w:r w:rsidRPr="00A61320">
        <w:t>TSJC's planning and budget processes follow an annual cycle to provide timely resource allocation for the implementation of TSJC's four strategic priorities: Student Access, Student Success, Operational Excellence, and Community Engagement. The process directly links TSJC‘s mission, planning, and resources together.</w:t>
      </w:r>
    </w:p>
    <w:p w:rsidR="00A61320" w:rsidRDefault="00A61320" w:rsidP="00A61320">
      <w:pPr>
        <w:pStyle w:val="ListParagraph"/>
        <w:numPr>
          <w:ilvl w:val="0"/>
          <w:numId w:val="20"/>
        </w:numPr>
      </w:pPr>
      <w:r w:rsidRPr="00A61320">
        <w:t>The Educational Master Plan (EMP) contains data regarding student demographics, enrollment, and GTE. Program mission statements and program-level outcomes are included for each program. Information gleaned from assessment of student learning contributes significantly to the development of the action items identified in the EMP for continuous improvement of programs. The data analysis from Program Reports and Program Reviews (discussed in Criterion 4.C.1) culminates with the development of action items, recommendations for improvement and growth in each program, which are necessary to maximize student achievement. The action items align with institutional strategic priorities. Selected action items are incorporated into the Educational Master Plan, submitted for review to the Leadership Council for alignment with the budget, and included in the annual Implementation Plan.</w:t>
      </w:r>
    </w:p>
    <w:p w:rsidR="00A61320" w:rsidRDefault="00A61320" w:rsidP="00A61320">
      <w:pPr>
        <w:pStyle w:val="ListParagraph"/>
        <w:numPr>
          <w:ilvl w:val="0"/>
          <w:numId w:val="20"/>
        </w:numPr>
      </w:pPr>
      <w:r w:rsidRPr="00A61320">
        <w:t>The Student Services Plan provides an overview of the student services division. It outlines the organizational structure of the division, the relationship to the Student Affairs Committee, the divisional planning and assessment cycle, the mission and vision of the division and the departmental missions within the division. The plan identifies specific goals and strategies that meet the institutional Implementation Plan and serve the TSJC Strategic Plan.</w:t>
      </w:r>
    </w:p>
    <w:p w:rsidR="00A61320" w:rsidRDefault="00A61320" w:rsidP="00A61320">
      <w:pPr>
        <w:pStyle w:val="ListParagraph"/>
        <w:numPr>
          <w:ilvl w:val="0"/>
          <w:numId w:val="20"/>
        </w:numPr>
      </w:pPr>
      <w:r w:rsidRPr="00A61320">
        <w:t>The Administrative Services Plan outlines key goals of various areas that fall under Administrative Services. These goals are worked on throughout the fiscal year to help meet goals and objectives within the Implementation Plan of the institution. Some of the key areas addressed are Budgeting, Information Technologies, and Physical Plant. The plan also prioritizes capital construction and controlled maintenance projects for TSJC.</w:t>
      </w:r>
    </w:p>
    <w:p w:rsidR="00A61320" w:rsidRDefault="00A61320" w:rsidP="00A61320">
      <w:pPr>
        <w:pStyle w:val="ListParagraph"/>
        <w:numPr>
          <w:ilvl w:val="0"/>
          <w:numId w:val="20"/>
        </w:numPr>
      </w:pPr>
      <w:r w:rsidRPr="00A61320">
        <w:t xml:space="preserve">The Strategic Plan was written over nineteen months by a 25-member committee. Feedback was sought from the campus community at several stages of the process. The Plan was developed to be flexible and realistic, and it was designed in a brochure format that can easily be shared with both internal and external constituents. Every opportunity has been taken to share the institutional Strategic Plan within the service area. Community </w:t>
      </w:r>
      <w:r w:rsidRPr="00A61320">
        <w:lastRenderedPageBreak/>
        <w:t>input and feedback on strategic initiatives came from Advisory Council members, the Educational Foundation board, and connections to the community and workforce centers from Leadership, faculty, and staff.</w:t>
      </w:r>
    </w:p>
    <w:p w:rsidR="00A61320" w:rsidRDefault="00A61320" w:rsidP="00A61320">
      <w:pPr>
        <w:pStyle w:val="ListParagraph"/>
        <w:numPr>
          <w:ilvl w:val="0"/>
          <w:numId w:val="20"/>
        </w:numPr>
      </w:pPr>
      <w:r w:rsidRPr="00A61320">
        <w:t>Career and Technical Advisory Committees, required by state policy, serve to advise all TSJC's career and technical programs. Program specific advisory committees must represent gender and ethnicity whose experience and abilities represent the program. The committees assist vocational educators in establishing, operating, and evaluating programs, which serve the needs of students, business, and industry, as well as providing expert perspectives on changing needs in these areas.</w:t>
      </w:r>
    </w:p>
    <w:p w:rsidR="00A61320" w:rsidRPr="00A61320" w:rsidRDefault="00A61320" w:rsidP="00A61320">
      <w:pPr>
        <w:rPr>
          <w:b/>
        </w:rPr>
      </w:pPr>
      <w:r>
        <w:br w:type="page"/>
      </w:r>
      <w:r w:rsidRPr="00A61320">
        <w:rPr>
          <w:b/>
        </w:rPr>
        <w:lastRenderedPageBreak/>
        <w:t>5.D - Core Component 5.D</w:t>
      </w:r>
    </w:p>
    <w:p w:rsidR="00A61320" w:rsidRDefault="00A61320" w:rsidP="00A61320">
      <w:r>
        <w:t>The institution works systematically to improve its performance.</w:t>
      </w:r>
    </w:p>
    <w:p w:rsidR="00A61320" w:rsidRDefault="00A61320" w:rsidP="00A61320">
      <w:r>
        <w:t>1. The institution develops and documents evidence of performance in its operations.</w:t>
      </w:r>
    </w:p>
    <w:p w:rsidR="00A61320" w:rsidRDefault="00A61320" w:rsidP="00A61320">
      <w:r>
        <w:t>2. The institution learns from its operational experience and applies that learning to improve its institutional effectiveness, capabilities, and sustainability, overall and in its component parts.</w:t>
      </w:r>
    </w:p>
    <w:p w:rsidR="00A61320" w:rsidRDefault="00A61320" w:rsidP="00A61320">
      <w:pPr>
        <w:rPr>
          <w:b/>
        </w:rPr>
      </w:pPr>
      <w:r w:rsidRPr="00A61320">
        <w:rPr>
          <w:b/>
        </w:rPr>
        <w:t>Argument</w:t>
      </w:r>
      <w:r>
        <w:rPr>
          <w:b/>
        </w:rPr>
        <w:t xml:space="preserve"> Points</w:t>
      </w:r>
    </w:p>
    <w:p w:rsidR="00A61320" w:rsidRDefault="00A61320" w:rsidP="00A61320">
      <w:pPr>
        <w:pStyle w:val="ListParagraph"/>
        <w:numPr>
          <w:ilvl w:val="0"/>
          <w:numId w:val="21"/>
        </w:numPr>
      </w:pPr>
      <w:r w:rsidRPr="00A61320">
        <w:t>TSJC's Chief Financial Officer provides a budget report comparing monthly expenditures to the actual budget. The report is shared monthly with the Leadership Council to assess and monitor operational and departmental spending. The budget report is shared, on a quarterly basis, with the Academic Council and College Council for shared governance and maintaining transparency of TSJC's financial resources.</w:t>
      </w:r>
    </w:p>
    <w:p w:rsidR="00A61320" w:rsidRDefault="007D2FF6" w:rsidP="007D2FF6">
      <w:pPr>
        <w:pStyle w:val="ListParagraph"/>
        <w:numPr>
          <w:ilvl w:val="0"/>
          <w:numId w:val="21"/>
        </w:numPr>
      </w:pPr>
      <w:r w:rsidRPr="007D2FF6">
        <w:t>TSJC is engaged in a way for faculty, staff, and students to get to know each other. The Positive College Initiative is a platform to celebrate individual and group talents, knowledge, and skills by having presentations from students, faculty, staff, administrators, and board members.</w:t>
      </w:r>
    </w:p>
    <w:p w:rsidR="007D2FF6" w:rsidRDefault="007D2FF6" w:rsidP="007D2FF6">
      <w:pPr>
        <w:pStyle w:val="ListParagraph"/>
        <w:numPr>
          <w:ilvl w:val="0"/>
          <w:numId w:val="21"/>
        </w:numPr>
      </w:pPr>
      <w:r>
        <w:t>A survey was conducted to gauge employee satisfaction and to determine useful actions that might be taken to make the employee's role the most rewarding possible. The survey asked employees to rate their satisfaction in a number of categories. Twenty-one surveys indicated overall satisfaction with time spent at TSJC.The category with the highest "would like more" rating was communication, with 19 out of 26 respondents indicating an opportunity for improvement in this area. As a result, communication activities will continue to be increased. A new publication, entitled ―Just a Minute‖, has been established to communicate monthly happenings at the College to both internal and external audiences. This piece is shared through Constant Contact, which allows opt-out, forwarding, and monitoring of initial open rates. The interest level has been typically high, in the range of 25%.</w:t>
      </w:r>
    </w:p>
    <w:p w:rsidR="007D2FF6" w:rsidRPr="00A61320" w:rsidRDefault="007D2FF6" w:rsidP="007D2FF6">
      <w:pPr>
        <w:pStyle w:val="ListParagraph"/>
        <w:numPr>
          <w:ilvl w:val="0"/>
          <w:numId w:val="21"/>
        </w:numPr>
      </w:pPr>
      <w:r w:rsidRPr="007D2FF6">
        <w:t>As part of TSJC's Quality Initiative, a Data Team was formed. The focus of the Data Team during the first year was to identify and collect missing, unreported, and inaccurate student demographic data, including gender, age, ethnicity, race, student type (concurrent, first generation, first time anywhere, transfer, transfer with credit), student curricula codes, GPA, and residency information.</w:t>
      </w:r>
      <w:bookmarkStart w:id="0" w:name="_GoBack"/>
      <w:bookmarkEnd w:id="0"/>
    </w:p>
    <w:sectPr w:rsidR="007D2FF6" w:rsidRPr="00A61320" w:rsidSect="00FA5AD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536" w:rsidRDefault="002E6536" w:rsidP="008151EF">
      <w:pPr>
        <w:spacing w:after="0" w:line="240" w:lineRule="auto"/>
      </w:pPr>
      <w:r>
        <w:separator/>
      </w:r>
    </w:p>
  </w:endnote>
  <w:endnote w:type="continuationSeparator" w:id="0">
    <w:p w:rsidR="002E6536" w:rsidRDefault="002E6536" w:rsidP="0081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536" w:rsidRDefault="002E6536" w:rsidP="008151EF">
      <w:pPr>
        <w:spacing w:after="0" w:line="240" w:lineRule="auto"/>
      </w:pPr>
      <w:r>
        <w:separator/>
      </w:r>
    </w:p>
  </w:footnote>
  <w:footnote w:type="continuationSeparator" w:id="0">
    <w:p w:rsidR="002E6536" w:rsidRDefault="002E6536" w:rsidP="008151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484"/>
    <w:multiLevelType w:val="hybridMultilevel"/>
    <w:tmpl w:val="0D9ED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40C24"/>
    <w:multiLevelType w:val="hybridMultilevel"/>
    <w:tmpl w:val="5852B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C19A4"/>
    <w:multiLevelType w:val="hybridMultilevel"/>
    <w:tmpl w:val="C1FEA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E6030"/>
    <w:multiLevelType w:val="hybridMultilevel"/>
    <w:tmpl w:val="B5064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D37AD8"/>
    <w:multiLevelType w:val="hybridMultilevel"/>
    <w:tmpl w:val="14F68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A3104F"/>
    <w:multiLevelType w:val="hybridMultilevel"/>
    <w:tmpl w:val="A192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391CCA"/>
    <w:multiLevelType w:val="hybridMultilevel"/>
    <w:tmpl w:val="2D6C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707BC9"/>
    <w:multiLevelType w:val="hybridMultilevel"/>
    <w:tmpl w:val="3072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F131C7"/>
    <w:multiLevelType w:val="hybridMultilevel"/>
    <w:tmpl w:val="AEDC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CF10BF"/>
    <w:multiLevelType w:val="hybridMultilevel"/>
    <w:tmpl w:val="9738CD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FC7DCA"/>
    <w:multiLevelType w:val="hybridMultilevel"/>
    <w:tmpl w:val="E0FE1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FD033C"/>
    <w:multiLevelType w:val="hybridMultilevel"/>
    <w:tmpl w:val="A4327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961A18"/>
    <w:multiLevelType w:val="hybridMultilevel"/>
    <w:tmpl w:val="8A66D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BE7EBA"/>
    <w:multiLevelType w:val="hybridMultilevel"/>
    <w:tmpl w:val="F8F6B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6E0E94"/>
    <w:multiLevelType w:val="hybridMultilevel"/>
    <w:tmpl w:val="012C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C20777"/>
    <w:multiLevelType w:val="hybridMultilevel"/>
    <w:tmpl w:val="1F52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9A7121"/>
    <w:multiLevelType w:val="hybridMultilevel"/>
    <w:tmpl w:val="7B62E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AE12DC"/>
    <w:multiLevelType w:val="hybridMultilevel"/>
    <w:tmpl w:val="60062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E4405A"/>
    <w:multiLevelType w:val="hybridMultilevel"/>
    <w:tmpl w:val="EA30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3418A0"/>
    <w:multiLevelType w:val="hybridMultilevel"/>
    <w:tmpl w:val="A9688D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E5B76D9"/>
    <w:multiLevelType w:val="hybridMultilevel"/>
    <w:tmpl w:val="59661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9"/>
  </w:num>
  <w:num w:numId="4">
    <w:abstractNumId w:val="17"/>
  </w:num>
  <w:num w:numId="5">
    <w:abstractNumId w:val="10"/>
  </w:num>
  <w:num w:numId="6">
    <w:abstractNumId w:val="11"/>
  </w:num>
  <w:num w:numId="7">
    <w:abstractNumId w:val="15"/>
  </w:num>
  <w:num w:numId="8">
    <w:abstractNumId w:val="2"/>
  </w:num>
  <w:num w:numId="9">
    <w:abstractNumId w:val="6"/>
  </w:num>
  <w:num w:numId="10">
    <w:abstractNumId w:val="5"/>
  </w:num>
  <w:num w:numId="11">
    <w:abstractNumId w:val="16"/>
  </w:num>
  <w:num w:numId="12">
    <w:abstractNumId w:val="20"/>
  </w:num>
  <w:num w:numId="13">
    <w:abstractNumId w:val="0"/>
  </w:num>
  <w:num w:numId="14">
    <w:abstractNumId w:val="14"/>
  </w:num>
  <w:num w:numId="15">
    <w:abstractNumId w:val="12"/>
  </w:num>
  <w:num w:numId="16">
    <w:abstractNumId w:val="7"/>
  </w:num>
  <w:num w:numId="17">
    <w:abstractNumId w:val="4"/>
  </w:num>
  <w:num w:numId="18">
    <w:abstractNumId w:val="9"/>
  </w:num>
  <w:num w:numId="19">
    <w:abstractNumId w:val="3"/>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0C9"/>
    <w:rsid w:val="00020493"/>
    <w:rsid w:val="0007087D"/>
    <w:rsid w:val="000A19AD"/>
    <w:rsid w:val="0010788B"/>
    <w:rsid w:val="001667B0"/>
    <w:rsid w:val="00197061"/>
    <w:rsid w:val="001A279F"/>
    <w:rsid w:val="001E42CF"/>
    <w:rsid w:val="0026458C"/>
    <w:rsid w:val="002E6536"/>
    <w:rsid w:val="0030577A"/>
    <w:rsid w:val="0049298F"/>
    <w:rsid w:val="004B0DF0"/>
    <w:rsid w:val="004D354B"/>
    <w:rsid w:val="004F5D11"/>
    <w:rsid w:val="00545F33"/>
    <w:rsid w:val="00576C3C"/>
    <w:rsid w:val="0060112D"/>
    <w:rsid w:val="006A1360"/>
    <w:rsid w:val="007D2FF6"/>
    <w:rsid w:val="007F416B"/>
    <w:rsid w:val="007F70C9"/>
    <w:rsid w:val="008151EF"/>
    <w:rsid w:val="008B279D"/>
    <w:rsid w:val="008B79EA"/>
    <w:rsid w:val="009D3848"/>
    <w:rsid w:val="009D587D"/>
    <w:rsid w:val="00A61320"/>
    <w:rsid w:val="00AC35F7"/>
    <w:rsid w:val="00CB7081"/>
    <w:rsid w:val="00CD0AA1"/>
    <w:rsid w:val="00D1177A"/>
    <w:rsid w:val="00F54267"/>
    <w:rsid w:val="00F87505"/>
    <w:rsid w:val="00FA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DB2E3-0309-4CB1-805D-454BFFDF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0C9"/>
    <w:pPr>
      <w:ind w:left="720"/>
      <w:contextualSpacing/>
    </w:pPr>
  </w:style>
  <w:style w:type="paragraph" w:customStyle="1" w:styleId="Default">
    <w:name w:val="Default"/>
    <w:rsid w:val="007F416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15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1EF"/>
  </w:style>
  <w:style w:type="paragraph" w:styleId="Footer">
    <w:name w:val="footer"/>
    <w:basedOn w:val="Normal"/>
    <w:link w:val="FooterChar"/>
    <w:uiPriority w:val="99"/>
    <w:unhideWhenUsed/>
    <w:rsid w:val="00815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1EF"/>
  </w:style>
  <w:style w:type="paragraph" w:styleId="BalloonText">
    <w:name w:val="Balloon Text"/>
    <w:basedOn w:val="Normal"/>
    <w:link w:val="BalloonTextChar"/>
    <w:uiPriority w:val="99"/>
    <w:semiHidden/>
    <w:unhideWhenUsed/>
    <w:rsid w:val="00020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32</Pages>
  <Words>11241</Words>
  <Characters>64078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Trinidad State Junior College</Company>
  <LinksUpToDate>false</LinksUpToDate>
  <CharactersWithSpaces>75169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Bonnie</dc:creator>
  <cp:keywords/>
  <dc:description/>
  <cp:lastModifiedBy>Ortega, Bonnie</cp:lastModifiedBy>
  <cp:revision>11</cp:revision>
  <cp:lastPrinted>2015-11-30T21:49:00Z</cp:lastPrinted>
  <dcterms:created xsi:type="dcterms:W3CDTF">2015-11-30T00:47:00Z</dcterms:created>
  <dcterms:modified xsi:type="dcterms:W3CDTF">2015-11-30T21:49:00Z</dcterms:modified>
</cp:coreProperties>
</file>