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8E" w:rsidRPr="00C947C8" w:rsidRDefault="00851024" w:rsidP="00CA358E">
      <w:pPr>
        <w:rPr>
          <w:b/>
          <w:sz w:val="18"/>
          <w:szCs w:val="18"/>
        </w:rPr>
      </w:pPr>
      <w:r>
        <w:rPr>
          <w:b/>
          <w:noProof/>
          <w:sz w:val="18"/>
          <w:szCs w:val="18"/>
        </w:rPr>
        <w:drawing>
          <wp:anchor distT="0" distB="0" distL="114300" distR="114300" simplePos="0" relativeHeight="251661312" behindDoc="1" locked="0" layoutInCell="1" allowOverlap="1" wp14:anchorId="61890A2E" wp14:editId="61587561">
            <wp:simplePos x="0" y="0"/>
            <wp:positionH relativeFrom="margin">
              <wp:align>right</wp:align>
            </wp:positionH>
            <wp:positionV relativeFrom="paragraph">
              <wp:posOffset>172085</wp:posOffset>
            </wp:positionV>
            <wp:extent cx="1335405" cy="475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00CA358E" w:rsidRPr="00C947C8">
        <w:rPr>
          <w:b/>
          <w:noProof/>
          <w:sz w:val="18"/>
          <w:szCs w:val="18"/>
        </w:rPr>
        <mc:AlternateContent>
          <mc:Choice Requires="wps">
            <w:drawing>
              <wp:anchor distT="45720" distB="45720" distL="114300" distR="114300" simplePos="0" relativeHeight="251660288" behindDoc="1" locked="0" layoutInCell="1" allowOverlap="1" wp14:anchorId="1DB7F3E6" wp14:editId="351472EE">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CA358E" w:rsidRPr="00C947C8" w:rsidRDefault="00CA358E" w:rsidP="00CA358E">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CA358E">
                              <w:rPr>
                                <w:b/>
                                <w:bCs/>
                                <w:sz w:val="32"/>
                                <w:szCs w:val="32"/>
                              </w:rPr>
                              <w:t>Office Professional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7F3E6" id="_x0000_t202" coordsize="21600,21600" o:spt="202" path="m,l,21600r21600,l21600,xe">
                <v:stroke joinstyle="miter"/>
                <v:path gradientshapeok="t" o:connecttype="rect"/>
              </v:shapetype>
              <v:shape id="Text Box 2" o:spid="_x0000_s1026" type="#_x0000_t202" style="position:absolute;margin-left:0;margin-top:15.75pt;width:613.5pt;height:26.2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CA358E" w:rsidRPr="00C947C8" w:rsidRDefault="00CA358E" w:rsidP="00CA358E">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CA358E">
                        <w:rPr>
                          <w:b/>
                          <w:bCs/>
                          <w:sz w:val="32"/>
                          <w:szCs w:val="32"/>
                        </w:rPr>
                        <w:t>Office Professional Certificate</w:t>
                      </w:r>
                    </w:p>
                  </w:txbxContent>
                </v:textbox>
                <w10:wrap anchorx="margin"/>
              </v:shape>
            </w:pict>
          </mc:Fallback>
        </mc:AlternateContent>
      </w:r>
      <w:r w:rsidR="00CA358E">
        <w:rPr>
          <w:b/>
          <w:noProof/>
          <w:sz w:val="18"/>
          <w:szCs w:val="18"/>
        </w:rPr>
        <w:drawing>
          <wp:inline distT="0" distB="0" distL="0" distR="0" wp14:anchorId="46901BFB" wp14:editId="218E3671">
            <wp:extent cx="20193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828675"/>
                    </a:xfrm>
                    <a:prstGeom prst="rect">
                      <a:avLst/>
                    </a:prstGeom>
                    <a:noFill/>
                  </pic:spPr>
                </pic:pic>
              </a:graphicData>
            </a:graphic>
          </wp:inline>
        </w:drawing>
      </w:r>
    </w:p>
    <w:p w:rsidR="0092269C" w:rsidRPr="006C6DE8" w:rsidRDefault="00CA358E">
      <w:pPr>
        <w:rPr>
          <w:b/>
          <w:sz w:val="18"/>
          <w:szCs w:val="18"/>
        </w:rPr>
      </w:pPr>
      <w:r w:rsidRPr="00C947C8">
        <w:rPr>
          <w:b/>
          <w:sz w:val="18"/>
          <w:szCs w:val="18"/>
        </w:rPr>
        <w:t xml:space="preserve"> Postsecondary/Secondary Partner(s):________________________________</w:t>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t xml:space="preserve"> Career Pathways: </w:t>
      </w:r>
      <w:r w:rsidRPr="000E2F59">
        <w:rPr>
          <w:b/>
          <w:sz w:val="18"/>
          <w:szCs w:val="18"/>
          <w:u w:val="single"/>
        </w:rPr>
        <w:t>Accounting and Business/Management</w:t>
      </w:r>
    </w:p>
    <w:tbl>
      <w:tblPr>
        <w:tblStyle w:val="TableGrid"/>
        <w:tblW w:w="14665" w:type="dxa"/>
        <w:tblLook w:val="04A0" w:firstRow="1" w:lastRow="0" w:firstColumn="1" w:lastColumn="0" w:noHBand="0" w:noVBand="1"/>
      </w:tblPr>
      <w:tblGrid>
        <w:gridCol w:w="602"/>
        <w:gridCol w:w="554"/>
        <w:gridCol w:w="1740"/>
        <w:gridCol w:w="1605"/>
        <w:gridCol w:w="2442"/>
        <w:gridCol w:w="2029"/>
        <w:gridCol w:w="2748"/>
        <w:gridCol w:w="2945"/>
      </w:tblGrid>
      <w:tr w:rsidR="00282BCE" w:rsidRPr="006C6DE8" w:rsidTr="001123BA">
        <w:trPr>
          <w:cantSplit/>
          <w:trHeight w:val="1134"/>
        </w:trPr>
        <w:tc>
          <w:tcPr>
            <w:tcW w:w="602"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2"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8"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94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1123BA">
        <w:tc>
          <w:tcPr>
            <w:tcW w:w="1466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1123BA">
        <w:trPr>
          <w:trHeight w:val="467"/>
        </w:trPr>
        <w:tc>
          <w:tcPr>
            <w:tcW w:w="602" w:type="dxa"/>
            <w:vMerge w:val="restart"/>
            <w:shd w:val="clear" w:color="auto" w:fill="262626" w:themeFill="text1" w:themeFillTint="D9"/>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2" w:type="dxa"/>
          </w:tcPr>
          <w:p w:rsidR="00996CF1" w:rsidRPr="006C6DE8" w:rsidRDefault="00996CF1" w:rsidP="00285AB4">
            <w:pPr>
              <w:jc w:val="center"/>
              <w:rPr>
                <w:sz w:val="18"/>
                <w:szCs w:val="18"/>
              </w:rPr>
            </w:pPr>
          </w:p>
        </w:tc>
        <w:tc>
          <w:tcPr>
            <w:tcW w:w="2029" w:type="dxa"/>
          </w:tcPr>
          <w:p w:rsidR="00996CF1" w:rsidRPr="006C6DE8" w:rsidRDefault="00996CF1" w:rsidP="00285AB4">
            <w:pPr>
              <w:jc w:val="center"/>
              <w:rPr>
                <w:sz w:val="18"/>
                <w:szCs w:val="18"/>
              </w:rPr>
            </w:pPr>
          </w:p>
        </w:tc>
        <w:tc>
          <w:tcPr>
            <w:tcW w:w="2748" w:type="dxa"/>
          </w:tcPr>
          <w:p w:rsidR="00996CF1" w:rsidRPr="006C6DE8" w:rsidRDefault="00996CF1" w:rsidP="00285AB4">
            <w:pPr>
              <w:jc w:val="center"/>
              <w:rPr>
                <w:sz w:val="18"/>
                <w:szCs w:val="18"/>
              </w:rPr>
            </w:pPr>
          </w:p>
        </w:tc>
        <w:tc>
          <w:tcPr>
            <w:tcW w:w="2945" w:type="dxa"/>
            <w:vMerge w:val="restart"/>
          </w:tcPr>
          <w:p w:rsidR="00996CF1" w:rsidRPr="006C6DE8" w:rsidRDefault="005D7116" w:rsidP="00EA3D75">
            <w:pPr>
              <w:jc w:val="center"/>
              <w:rPr>
                <w:sz w:val="18"/>
                <w:szCs w:val="18"/>
              </w:rPr>
            </w:pPr>
            <w:r>
              <w:rPr>
                <w:rFonts w:ascii="Arial" w:hAnsi="Arial" w:cs="Arial"/>
                <w:color w:val="021434"/>
                <w:sz w:val="18"/>
                <w:szCs w:val="18"/>
              </w:rPr>
              <w:t>Business Continuity Planners, Business Teachers, Agents and Business Managers of Artists, Business Intelligence Analysts, farm and Home Management Advisor, Document Management Specialist, Compliance Manager, Administrative Service Manager, Computer System Analysts, General and Operations Manager</w:t>
            </w:r>
          </w:p>
        </w:tc>
      </w:tr>
      <w:tr w:rsidR="00996CF1" w:rsidRPr="006C6DE8" w:rsidTr="001123BA">
        <w:trPr>
          <w:trHeight w:val="530"/>
        </w:trPr>
        <w:tc>
          <w:tcPr>
            <w:tcW w:w="602" w:type="dxa"/>
            <w:vMerge/>
            <w:shd w:val="clear" w:color="auto" w:fill="262626" w:themeFill="text1" w:themeFillTint="D9"/>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2" w:type="dxa"/>
          </w:tcPr>
          <w:p w:rsidR="00996CF1" w:rsidRPr="006C6DE8" w:rsidRDefault="00996CF1" w:rsidP="00285AB4">
            <w:pPr>
              <w:jc w:val="center"/>
              <w:rPr>
                <w:sz w:val="18"/>
                <w:szCs w:val="18"/>
              </w:rPr>
            </w:pPr>
          </w:p>
        </w:tc>
        <w:tc>
          <w:tcPr>
            <w:tcW w:w="2029" w:type="dxa"/>
          </w:tcPr>
          <w:p w:rsidR="00996CF1" w:rsidRPr="006C6DE8" w:rsidRDefault="00996CF1">
            <w:pPr>
              <w:rPr>
                <w:sz w:val="18"/>
                <w:szCs w:val="18"/>
              </w:rPr>
            </w:pPr>
          </w:p>
        </w:tc>
        <w:tc>
          <w:tcPr>
            <w:tcW w:w="2748" w:type="dxa"/>
          </w:tcPr>
          <w:p w:rsidR="00996CF1" w:rsidRPr="006C6DE8" w:rsidRDefault="00996CF1">
            <w:pPr>
              <w:rPr>
                <w:sz w:val="18"/>
                <w:szCs w:val="18"/>
              </w:rPr>
            </w:pPr>
          </w:p>
        </w:tc>
        <w:tc>
          <w:tcPr>
            <w:tcW w:w="2945" w:type="dxa"/>
            <w:vMerge/>
          </w:tcPr>
          <w:p w:rsidR="00996CF1" w:rsidRPr="006C6DE8" w:rsidRDefault="00996CF1">
            <w:pPr>
              <w:rPr>
                <w:sz w:val="18"/>
                <w:szCs w:val="18"/>
              </w:rPr>
            </w:pPr>
          </w:p>
        </w:tc>
      </w:tr>
      <w:tr w:rsidR="00E57AC7" w:rsidRPr="006C6DE8" w:rsidTr="001123BA">
        <w:tc>
          <w:tcPr>
            <w:tcW w:w="602" w:type="dxa"/>
            <w:vMerge w:val="restart"/>
            <w:shd w:val="clear" w:color="auto" w:fill="262626" w:themeFill="text1" w:themeFillTint="D9"/>
            <w:textDirection w:val="btLr"/>
          </w:tcPr>
          <w:p w:rsidR="00E57AC7" w:rsidRPr="006C6DE8" w:rsidRDefault="00E57AC7" w:rsidP="00E57AC7">
            <w:pPr>
              <w:ind w:left="113" w:right="113"/>
              <w:jc w:val="center"/>
              <w:rPr>
                <w:sz w:val="18"/>
                <w:szCs w:val="18"/>
              </w:rPr>
            </w:pPr>
            <w:r>
              <w:rPr>
                <w:color w:val="FFFFFF" w:themeColor="background1"/>
                <w:sz w:val="18"/>
                <w:szCs w:val="18"/>
              </w:rPr>
              <w:t>High /Secondary</w:t>
            </w:r>
          </w:p>
        </w:tc>
        <w:tc>
          <w:tcPr>
            <w:tcW w:w="554" w:type="dxa"/>
          </w:tcPr>
          <w:p w:rsidR="00E57AC7" w:rsidRPr="006C6DE8" w:rsidRDefault="00E57AC7" w:rsidP="00E57AC7">
            <w:pPr>
              <w:jc w:val="center"/>
              <w:rPr>
                <w:sz w:val="18"/>
                <w:szCs w:val="18"/>
              </w:rPr>
            </w:pPr>
            <w:r w:rsidRPr="006C6DE8">
              <w:rPr>
                <w:sz w:val="18"/>
                <w:szCs w:val="18"/>
              </w:rPr>
              <w:t>9</w:t>
            </w:r>
          </w:p>
          <w:p w:rsidR="00E57AC7" w:rsidRPr="006C6DE8" w:rsidRDefault="00E57AC7" w:rsidP="00E57AC7">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English I</w:t>
            </w:r>
          </w:p>
        </w:tc>
        <w:tc>
          <w:tcPr>
            <w:tcW w:w="1605"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Algebra I,</w:t>
            </w:r>
          </w:p>
        </w:tc>
        <w:tc>
          <w:tcPr>
            <w:tcW w:w="2442"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Earth or Environmental</w:t>
            </w:r>
          </w:p>
          <w:p w:rsidR="00E57AC7" w:rsidRDefault="00E57AC7" w:rsidP="00E57AC7">
            <w:pPr>
              <w:rPr>
                <w:sz w:val="18"/>
                <w:szCs w:val="18"/>
              </w:rPr>
            </w:pPr>
            <w:r>
              <w:rPr>
                <w:sz w:val="18"/>
                <w:szCs w:val="18"/>
              </w:rPr>
              <w:t>Scie</w:t>
            </w:r>
            <w:bookmarkStart w:id="0" w:name="_GoBack"/>
            <w:bookmarkEnd w:id="0"/>
            <w:r>
              <w:rPr>
                <w:sz w:val="18"/>
                <w:szCs w:val="18"/>
              </w:rPr>
              <w:t>nce</w:t>
            </w:r>
          </w:p>
        </w:tc>
        <w:tc>
          <w:tcPr>
            <w:tcW w:w="2029"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 xml:space="preserve">Computer Applications, Physical Education, World </w:t>
            </w:r>
            <w:r w:rsidR="002E4619">
              <w:rPr>
                <w:sz w:val="18"/>
                <w:szCs w:val="18"/>
              </w:rPr>
              <w:t>Languages</w:t>
            </w:r>
          </w:p>
        </w:tc>
        <w:tc>
          <w:tcPr>
            <w:tcW w:w="2945" w:type="dxa"/>
            <w:vMerge/>
          </w:tcPr>
          <w:p w:rsidR="00E57AC7" w:rsidRPr="006C6DE8" w:rsidRDefault="00E57AC7" w:rsidP="00E57AC7">
            <w:pPr>
              <w:rPr>
                <w:sz w:val="18"/>
                <w:szCs w:val="18"/>
              </w:rPr>
            </w:pPr>
          </w:p>
        </w:tc>
      </w:tr>
      <w:tr w:rsidR="00E57AC7" w:rsidRPr="006C6DE8" w:rsidTr="001123BA">
        <w:tc>
          <w:tcPr>
            <w:tcW w:w="602" w:type="dxa"/>
            <w:vMerge/>
            <w:shd w:val="clear" w:color="auto" w:fill="262626" w:themeFill="text1" w:themeFillTint="D9"/>
          </w:tcPr>
          <w:p w:rsidR="00E57AC7" w:rsidRPr="006C6DE8" w:rsidRDefault="00E57AC7" w:rsidP="00E57AC7">
            <w:pPr>
              <w:jc w:val="center"/>
              <w:rPr>
                <w:sz w:val="18"/>
                <w:szCs w:val="18"/>
              </w:rPr>
            </w:pPr>
          </w:p>
        </w:tc>
        <w:tc>
          <w:tcPr>
            <w:tcW w:w="554" w:type="dxa"/>
          </w:tcPr>
          <w:p w:rsidR="00E57AC7" w:rsidRPr="006C6DE8" w:rsidRDefault="00E57AC7" w:rsidP="00E57AC7">
            <w:pPr>
              <w:jc w:val="center"/>
              <w:rPr>
                <w:sz w:val="18"/>
                <w:szCs w:val="18"/>
              </w:rPr>
            </w:pPr>
            <w:r w:rsidRPr="006C6DE8">
              <w:rPr>
                <w:sz w:val="18"/>
                <w:szCs w:val="18"/>
              </w:rPr>
              <w:t>10</w:t>
            </w:r>
          </w:p>
          <w:p w:rsidR="00E57AC7" w:rsidRPr="006C6DE8" w:rsidRDefault="00E57AC7" w:rsidP="00E57AC7">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English II</w:t>
            </w:r>
          </w:p>
        </w:tc>
        <w:tc>
          <w:tcPr>
            <w:tcW w:w="1605"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Geometry</w:t>
            </w:r>
          </w:p>
        </w:tc>
        <w:tc>
          <w:tcPr>
            <w:tcW w:w="2442"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Biology, US History, Foreign Language I</w:t>
            </w:r>
          </w:p>
        </w:tc>
        <w:tc>
          <w:tcPr>
            <w:tcW w:w="2029"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Psychology, Physical Education, Accounting</w:t>
            </w:r>
          </w:p>
        </w:tc>
        <w:tc>
          <w:tcPr>
            <w:tcW w:w="2945" w:type="dxa"/>
            <w:vMerge/>
          </w:tcPr>
          <w:p w:rsidR="00E57AC7" w:rsidRPr="006C6DE8" w:rsidRDefault="00E57AC7" w:rsidP="00E57AC7">
            <w:pPr>
              <w:rPr>
                <w:sz w:val="18"/>
                <w:szCs w:val="18"/>
              </w:rPr>
            </w:pPr>
          </w:p>
        </w:tc>
      </w:tr>
      <w:tr w:rsidR="00E57AC7" w:rsidRPr="006C6DE8" w:rsidTr="001123BA">
        <w:tc>
          <w:tcPr>
            <w:tcW w:w="602" w:type="dxa"/>
            <w:vMerge/>
            <w:shd w:val="clear" w:color="auto" w:fill="262626" w:themeFill="text1" w:themeFillTint="D9"/>
          </w:tcPr>
          <w:p w:rsidR="00E57AC7" w:rsidRPr="006C6DE8" w:rsidRDefault="00E57AC7" w:rsidP="00E57AC7">
            <w:pPr>
              <w:jc w:val="center"/>
              <w:rPr>
                <w:sz w:val="18"/>
                <w:szCs w:val="18"/>
              </w:rPr>
            </w:pPr>
          </w:p>
        </w:tc>
        <w:tc>
          <w:tcPr>
            <w:tcW w:w="554" w:type="dxa"/>
          </w:tcPr>
          <w:p w:rsidR="00E57AC7" w:rsidRPr="006C6DE8" w:rsidRDefault="00E57AC7" w:rsidP="00E57AC7">
            <w:pPr>
              <w:jc w:val="center"/>
              <w:rPr>
                <w:sz w:val="18"/>
                <w:szCs w:val="18"/>
              </w:rPr>
            </w:pPr>
            <w:r w:rsidRPr="006C6DE8">
              <w:rPr>
                <w:sz w:val="18"/>
                <w:szCs w:val="18"/>
              </w:rPr>
              <w:t>11</w:t>
            </w:r>
          </w:p>
          <w:p w:rsidR="00E57AC7" w:rsidRPr="006C6DE8" w:rsidRDefault="00E57AC7" w:rsidP="00E57AC7">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English III</w:t>
            </w:r>
          </w:p>
        </w:tc>
        <w:tc>
          <w:tcPr>
            <w:tcW w:w="1605"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Algebra II</w:t>
            </w:r>
          </w:p>
        </w:tc>
        <w:tc>
          <w:tcPr>
            <w:tcW w:w="2442"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 xml:space="preserve">Chemistry, Foreign </w:t>
            </w:r>
          </w:p>
          <w:p w:rsidR="00E57AC7" w:rsidRDefault="00E57AC7" w:rsidP="00E57AC7">
            <w:pPr>
              <w:rPr>
                <w:sz w:val="18"/>
                <w:szCs w:val="18"/>
              </w:rPr>
            </w:pPr>
            <w:r>
              <w:rPr>
                <w:sz w:val="18"/>
                <w:szCs w:val="18"/>
              </w:rPr>
              <w:t>Language II</w:t>
            </w:r>
          </w:p>
        </w:tc>
        <w:tc>
          <w:tcPr>
            <w:tcW w:w="2029"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Speech/Communications, Physical Education</w:t>
            </w:r>
          </w:p>
        </w:tc>
        <w:tc>
          <w:tcPr>
            <w:tcW w:w="2945" w:type="dxa"/>
            <w:vMerge/>
          </w:tcPr>
          <w:p w:rsidR="00E57AC7" w:rsidRPr="006C6DE8" w:rsidRDefault="00E57AC7" w:rsidP="00E57AC7">
            <w:pPr>
              <w:rPr>
                <w:sz w:val="18"/>
                <w:szCs w:val="18"/>
              </w:rPr>
            </w:pPr>
          </w:p>
        </w:tc>
      </w:tr>
      <w:tr w:rsidR="00E57AC7" w:rsidRPr="006C6DE8" w:rsidTr="001123BA">
        <w:tc>
          <w:tcPr>
            <w:tcW w:w="602" w:type="dxa"/>
            <w:vMerge/>
            <w:shd w:val="clear" w:color="auto" w:fill="262626" w:themeFill="text1" w:themeFillTint="D9"/>
          </w:tcPr>
          <w:p w:rsidR="00E57AC7" w:rsidRPr="006C6DE8" w:rsidRDefault="00E57AC7" w:rsidP="00E57AC7">
            <w:pPr>
              <w:jc w:val="center"/>
              <w:rPr>
                <w:sz w:val="18"/>
                <w:szCs w:val="18"/>
              </w:rPr>
            </w:pPr>
          </w:p>
        </w:tc>
        <w:tc>
          <w:tcPr>
            <w:tcW w:w="554" w:type="dxa"/>
          </w:tcPr>
          <w:p w:rsidR="00E57AC7" w:rsidRPr="006C6DE8" w:rsidRDefault="00E57AC7" w:rsidP="00E57AC7">
            <w:pPr>
              <w:jc w:val="center"/>
              <w:rPr>
                <w:sz w:val="18"/>
                <w:szCs w:val="18"/>
              </w:rPr>
            </w:pPr>
            <w:r w:rsidRPr="006C6DE8">
              <w:rPr>
                <w:sz w:val="18"/>
                <w:szCs w:val="18"/>
              </w:rPr>
              <w:t>12</w:t>
            </w:r>
          </w:p>
          <w:p w:rsidR="00E57AC7" w:rsidRPr="006C6DE8" w:rsidRDefault="00E57AC7" w:rsidP="00E57AC7">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English IV</w:t>
            </w:r>
          </w:p>
        </w:tc>
        <w:tc>
          <w:tcPr>
            <w:tcW w:w="1605"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Trigonometry or other Math,</w:t>
            </w:r>
          </w:p>
        </w:tc>
        <w:tc>
          <w:tcPr>
            <w:tcW w:w="2442"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Botany or other lab based Science</w:t>
            </w:r>
          </w:p>
        </w:tc>
        <w:tc>
          <w:tcPr>
            <w:tcW w:w="2029"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Computer Applications, International Business</w:t>
            </w:r>
          </w:p>
        </w:tc>
        <w:tc>
          <w:tcPr>
            <w:tcW w:w="2945" w:type="dxa"/>
            <w:vMerge/>
          </w:tcPr>
          <w:p w:rsidR="00E57AC7" w:rsidRPr="006C6DE8" w:rsidRDefault="00E57AC7" w:rsidP="00E57AC7">
            <w:pPr>
              <w:rPr>
                <w:sz w:val="18"/>
                <w:szCs w:val="18"/>
              </w:rPr>
            </w:pPr>
          </w:p>
        </w:tc>
      </w:tr>
      <w:tr w:rsidR="00E57AC7" w:rsidRPr="006C6DE8" w:rsidTr="001123BA">
        <w:tc>
          <w:tcPr>
            <w:tcW w:w="602" w:type="dxa"/>
            <w:vMerge/>
            <w:shd w:val="clear" w:color="auto" w:fill="262626" w:themeFill="text1" w:themeFillTint="D9"/>
          </w:tcPr>
          <w:p w:rsidR="00E57AC7" w:rsidRPr="006C6DE8" w:rsidRDefault="00E57AC7" w:rsidP="00E57AC7">
            <w:pPr>
              <w:rPr>
                <w:sz w:val="18"/>
                <w:szCs w:val="18"/>
              </w:rPr>
            </w:pPr>
          </w:p>
        </w:tc>
        <w:tc>
          <w:tcPr>
            <w:tcW w:w="14063" w:type="dxa"/>
            <w:gridSpan w:val="7"/>
          </w:tcPr>
          <w:p w:rsidR="00E57AC7" w:rsidRPr="006C6DE8" w:rsidRDefault="00E57AC7" w:rsidP="00E57AC7">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E57AC7" w:rsidRPr="006C6DE8" w:rsidTr="001123BA">
        <w:tc>
          <w:tcPr>
            <w:tcW w:w="602" w:type="dxa"/>
            <w:vMerge/>
            <w:shd w:val="clear" w:color="auto" w:fill="262626" w:themeFill="text1" w:themeFillTint="D9"/>
          </w:tcPr>
          <w:p w:rsidR="00E57AC7" w:rsidRPr="006C6DE8" w:rsidRDefault="00E57AC7" w:rsidP="00E57AC7">
            <w:pPr>
              <w:rPr>
                <w:sz w:val="18"/>
                <w:szCs w:val="18"/>
              </w:rPr>
            </w:pPr>
          </w:p>
        </w:tc>
        <w:tc>
          <w:tcPr>
            <w:tcW w:w="14063" w:type="dxa"/>
            <w:gridSpan w:val="7"/>
          </w:tcPr>
          <w:p w:rsidR="00E57AC7" w:rsidRPr="006C6DE8" w:rsidRDefault="00E57AC7" w:rsidP="00E57AC7">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E57AC7" w:rsidRPr="006C6DE8" w:rsidTr="001123BA">
        <w:tc>
          <w:tcPr>
            <w:tcW w:w="6943" w:type="dxa"/>
            <w:gridSpan w:val="5"/>
          </w:tcPr>
          <w:p w:rsidR="00E57AC7" w:rsidRPr="006C6DE8" w:rsidRDefault="00E57AC7" w:rsidP="00E57AC7">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E57AC7" w:rsidRDefault="00E57AC7" w:rsidP="00E57AC7">
            <w:pPr>
              <w:rPr>
                <w:b/>
                <w:sz w:val="18"/>
                <w:szCs w:val="18"/>
              </w:rPr>
            </w:pPr>
            <w:r>
              <w:rPr>
                <w:b/>
                <w:sz w:val="18"/>
                <w:szCs w:val="18"/>
              </w:rPr>
              <w:t>&lt;insert credential/Industry certification name here&gt;</w:t>
            </w:r>
          </w:p>
          <w:p w:rsidR="00E57AC7" w:rsidRDefault="00E57AC7" w:rsidP="00E57AC7">
            <w:pPr>
              <w:rPr>
                <w:b/>
                <w:sz w:val="18"/>
                <w:szCs w:val="18"/>
              </w:rPr>
            </w:pPr>
          </w:p>
          <w:p w:rsidR="00E57AC7" w:rsidRDefault="00E57AC7" w:rsidP="00E57AC7">
            <w:pPr>
              <w:rPr>
                <w:b/>
                <w:sz w:val="18"/>
                <w:szCs w:val="18"/>
              </w:rPr>
            </w:pPr>
          </w:p>
          <w:p w:rsidR="00E57AC7" w:rsidRDefault="00E57AC7" w:rsidP="00E57AC7">
            <w:pPr>
              <w:rPr>
                <w:b/>
                <w:sz w:val="18"/>
                <w:szCs w:val="18"/>
              </w:rPr>
            </w:pPr>
          </w:p>
          <w:p w:rsidR="00E57AC7" w:rsidRPr="006C6DE8" w:rsidRDefault="00E57AC7" w:rsidP="00E57AC7">
            <w:pPr>
              <w:rPr>
                <w:b/>
                <w:sz w:val="18"/>
                <w:szCs w:val="18"/>
              </w:rPr>
            </w:pPr>
            <w:r>
              <w:rPr>
                <w:b/>
                <w:sz w:val="18"/>
                <w:szCs w:val="18"/>
              </w:rPr>
              <w:t>&lt;this field&gt; must have &lt;this level&gt; of training &amp; learning:</w:t>
            </w:r>
          </w:p>
          <w:p w:rsidR="00E57AC7" w:rsidRPr="006C6DE8" w:rsidRDefault="00E57AC7" w:rsidP="00E57AC7">
            <w:pPr>
              <w:rPr>
                <w:b/>
                <w:sz w:val="18"/>
                <w:szCs w:val="18"/>
              </w:rPr>
            </w:pPr>
          </w:p>
        </w:tc>
        <w:tc>
          <w:tcPr>
            <w:tcW w:w="7722" w:type="dxa"/>
            <w:gridSpan w:val="3"/>
          </w:tcPr>
          <w:p w:rsidR="00E57AC7" w:rsidRPr="006C6DE8" w:rsidRDefault="00E57AC7" w:rsidP="00E57AC7">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w:t>
            </w:r>
            <w:r>
              <w:rPr>
                <w:sz w:val="18"/>
                <w:szCs w:val="18"/>
              </w:rPr>
              <w:t>X</w:t>
            </w:r>
            <w:r w:rsidRPr="006C6DE8">
              <w:rPr>
                <w:sz w:val="18"/>
                <w:szCs w:val="18"/>
              </w:rPr>
              <w:t xml:space="preserve">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E57AC7" w:rsidRPr="006C6DE8" w:rsidRDefault="00E57AC7" w:rsidP="00E57AC7">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 Cooperative Educat</w:t>
            </w:r>
            <w:r>
              <w:rPr>
                <w:sz w:val="18"/>
                <w:szCs w:val="18"/>
              </w:rPr>
              <w:t xml:space="preserve">ion           X Internship   </w:t>
            </w:r>
            <w:r w:rsidRPr="006C6DE8">
              <w:rPr>
                <w:sz w:val="18"/>
                <w:szCs w:val="18"/>
              </w:rPr>
              <w:t xml:space="preserve"> □ Mentorship</w:t>
            </w:r>
            <w:r>
              <w:rPr>
                <w:sz w:val="18"/>
                <w:szCs w:val="18"/>
              </w:rPr>
              <w:t xml:space="preserve">     X Job Shadowing        </w:t>
            </w:r>
            <w:r w:rsidRPr="006C6DE8">
              <w:rPr>
                <w:sz w:val="18"/>
                <w:szCs w:val="18"/>
              </w:rPr>
              <w:t>□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E57AC7" w:rsidRPr="006C6DE8" w:rsidRDefault="00E57AC7" w:rsidP="00E57AC7">
            <w:pPr>
              <w:rPr>
                <w:b/>
                <w:sz w:val="18"/>
                <w:szCs w:val="18"/>
              </w:rPr>
            </w:pPr>
          </w:p>
        </w:tc>
      </w:tr>
      <w:tr w:rsidR="00E57AC7" w:rsidRPr="006C6DE8" w:rsidTr="001123BA">
        <w:tc>
          <w:tcPr>
            <w:tcW w:w="6943" w:type="dxa"/>
            <w:gridSpan w:val="5"/>
          </w:tcPr>
          <w:p w:rsidR="00E57AC7" w:rsidRDefault="00E57AC7" w:rsidP="00E57AC7">
            <w:pPr>
              <w:rPr>
                <w:sz w:val="18"/>
                <w:szCs w:val="18"/>
              </w:rPr>
            </w:pPr>
            <w:r w:rsidRPr="006C6DE8">
              <w:rPr>
                <w:sz w:val="18"/>
                <w:szCs w:val="18"/>
              </w:rPr>
              <w:t>Postsecondary: CCPT Placement Assessment</w:t>
            </w:r>
          </w:p>
          <w:p w:rsidR="00E57AC7" w:rsidRDefault="00E57AC7" w:rsidP="00E57AC7">
            <w:pPr>
              <w:rPr>
                <w:sz w:val="18"/>
                <w:szCs w:val="18"/>
              </w:rPr>
            </w:pPr>
            <w:r>
              <w:rPr>
                <w:sz w:val="18"/>
                <w:szCs w:val="18"/>
              </w:rPr>
              <w:t>CLEP &lt;weblink&gt;</w:t>
            </w:r>
          </w:p>
          <w:p w:rsidR="00E57AC7" w:rsidRDefault="00E57AC7" w:rsidP="00E57AC7">
            <w:pPr>
              <w:rPr>
                <w:sz w:val="18"/>
                <w:szCs w:val="18"/>
              </w:rPr>
            </w:pPr>
            <w:r>
              <w:rPr>
                <w:sz w:val="18"/>
                <w:szCs w:val="18"/>
              </w:rPr>
              <w:t>Prior Learning Assessment (PLA) eligibility: &lt;weblink&gt;</w:t>
            </w:r>
          </w:p>
          <w:p w:rsidR="00E57AC7" w:rsidRDefault="00E57AC7" w:rsidP="00E57AC7">
            <w:pPr>
              <w:rPr>
                <w:sz w:val="18"/>
                <w:szCs w:val="18"/>
              </w:rPr>
            </w:pPr>
            <w:r>
              <w:rPr>
                <w:sz w:val="18"/>
                <w:szCs w:val="18"/>
              </w:rPr>
              <w:t>Acceleration Opportunities:</w:t>
            </w:r>
          </w:p>
          <w:p w:rsidR="00E57AC7" w:rsidRDefault="00E57AC7" w:rsidP="00E57AC7">
            <w:pPr>
              <w:rPr>
                <w:sz w:val="18"/>
                <w:szCs w:val="18"/>
              </w:rPr>
            </w:pPr>
            <w:r>
              <w:rPr>
                <w:sz w:val="18"/>
                <w:szCs w:val="18"/>
              </w:rPr>
              <w:t>AP:</w:t>
            </w:r>
          </w:p>
          <w:p w:rsidR="00E57AC7" w:rsidRPr="006C6DE8" w:rsidRDefault="00E57AC7" w:rsidP="00E57AC7">
            <w:pPr>
              <w:rPr>
                <w:sz w:val="18"/>
                <w:szCs w:val="18"/>
              </w:rPr>
            </w:pPr>
            <w:r>
              <w:rPr>
                <w:sz w:val="18"/>
                <w:szCs w:val="18"/>
              </w:rPr>
              <w:t>IB:</w:t>
            </w:r>
          </w:p>
        </w:tc>
        <w:tc>
          <w:tcPr>
            <w:tcW w:w="7722" w:type="dxa"/>
            <w:gridSpan w:val="3"/>
          </w:tcPr>
          <w:p w:rsidR="00E57AC7" w:rsidRDefault="00E57AC7" w:rsidP="00E57AC7">
            <w:pPr>
              <w:rPr>
                <w:sz w:val="18"/>
                <w:szCs w:val="18"/>
              </w:rPr>
            </w:pPr>
            <w:r w:rsidRPr="003D251B">
              <w:rPr>
                <w:b/>
                <w:sz w:val="18"/>
                <w:szCs w:val="18"/>
              </w:rPr>
              <w:t xml:space="preserve">Other Graduation Requirements:    </w:t>
            </w:r>
          </w:p>
          <w:p w:rsidR="00E57AC7" w:rsidRDefault="00E57AC7" w:rsidP="00E57AC7">
            <w:pPr>
              <w:rPr>
                <w:sz w:val="18"/>
                <w:szCs w:val="18"/>
              </w:rPr>
            </w:pPr>
            <w:r>
              <w:rPr>
                <w:sz w:val="18"/>
                <w:szCs w:val="18"/>
              </w:rPr>
              <w:t>□ Capstone Project</w:t>
            </w:r>
            <w:r w:rsidRPr="006C6DE8">
              <w:rPr>
                <w:sz w:val="18"/>
                <w:szCs w:val="18"/>
              </w:rPr>
              <w:t xml:space="preserve">    </w:t>
            </w:r>
          </w:p>
          <w:p w:rsidR="00E57AC7" w:rsidRDefault="00E57AC7" w:rsidP="00E57AC7">
            <w:pPr>
              <w:rPr>
                <w:sz w:val="18"/>
                <w:szCs w:val="18"/>
              </w:rPr>
            </w:pPr>
            <w:r w:rsidRPr="006C6DE8">
              <w:rPr>
                <w:sz w:val="18"/>
                <w:szCs w:val="18"/>
              </w:rPr>
              <w:t xml:space="preserve">□ </w:t>
            </w:r>
            <w:r>
              <w:rPr>
                <w:sz w:val="18"/>
                <w:szCs w:val="18"/>
              </w:rPr>
              <w:t>Assessment (ACT, SAT, WorkKeys, ASVAB, Locally endorse, Other)</w:t>
            </w:r>
          </w:p>
          <w:p w:rsidR="00E57AC7" w:rsidRDefault="00E57AC7" w:rsidP="00E57AC7">
            <w:pPr>
              <w:rPr>
                <w:sz w:val="18"/>
                <w:szCs w:val="18"/>
              </w:rPr>
            </w:pPr>
            <w:r>
              <w:rPr>
                <w:sz w:val="18"/>
                <w:szCs w:val="18"/>
              </w:rPr>
              <w:t>□ ICAP Quality Indicators</w:t>
            </w:r>
          </w:p>
          <w:p w:rsidR="00E57AC7" w:rsidRPr="003D251B" w:rsidRDefault="00E57AC7" w:rsidP="00E57AC7">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3400"/>
        <w:gridCol w:w="2483"/>
        <w:gridCol w:w="2144"/>
      </w:tblGrid>
      <w:tr w:rsidR="00674BAD" w:rsidRPr="006C6DE8" w:rsidTr="001123BA">
        <w:trPr>
          <w:trHeight w:val="437"/>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1123BA">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400" w:type="dxa"/>
          </w:tcPr>
          <w:p w:rsidR="00674BAD" w:rsidRPr="006C6DE8" w:rsidRDefault="00674BAD" w:rsidP="0094535E">
            <w:pPr>
              <w:jc w:val="center"/>
              <w:rPr>
                <w:b/>
                <w:sz w:val="18"/>
                <w:szCs w:val="18"/>
              </w:rPr>
            </w:pPr>
            <w:r>
              <w:rPr>
                <w:b/>
                <w:sz w:val="18"/>
                <w:szCs w:val="18"/>
              </w:rPr>
              <w:br/>
              <w:t>Associates Degree</w:t>
            </w:r>
          </w:p>
        </w:tc>
        <w:tc>
          <w:tcPr>
            <w:tcW w:w="2483"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144"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E57AC7" w:rsidRPr="006C6DE8" w:rsidTr="001123BA">
        <w:trPr>
          <w:trHeight w:val="857"/>
        </w:trPr>
        <w:tc>
          <w:tcPr>
            <w:tcW w:w="901" w:type="dxa"/>
            <w:vMerge/>
            <w:shd w:val="clear" w:color="auto" w:fill="262626" w:themeFill="text1" w:themeFillTint="D9"/>
          </w:tcPr>
          <w:p w:rsidR="00E57AC7" w:rsidRPr="006C6DE8" w:rsidRDefault="00E57AC7" w:rsidP="00E57AC7">
            <w:pPr>
              <w:rPr>
                <w:sz w:val="18"/>
                <w:szCs w:val="18"/>
              </w:rPr>
            </w:pPr>
          </w:p>
        </w:tc>
        <w:tc>
          <w:tcPr>
            <w:tcW w:w="2951" w:type="dxa"/>
            <w:gridSpan w:val="2"/>
            <w:tcBorders>
              <w:top w:val="single" w:sz="4" w:space="0" w:color="auto"/>
              <w:left w:val="single" w:sz="4" w:space="0" w:color="auto"/>
              <w:bottom w:val="single" w:sz="4" w:space="0" w:color="auto"/>
              <w:right w:val="single" w:sz="4" w:space="0" w:color="auto"/>
            </w:tcBorders>
          </w:tcPr>
          <w:p w:rsidR="00E57AC7" w:rsidRDefault="00E57AC7" w:rsidP="00E57AC7">
            <w:pPr>
              <w:pStyle w:val="Default"/>
              <w:rPr>
                <w:rFonts w:asciiTheme="minorHAnsi" w:hAnsiTheme="minorHAnsi"/>
                <w:sz w:val="18"/>
                <w:szCs w:val="18"/>
              </w:rPr>
            </w:pPr>
            <w:r>
              <w:rPr>
                <w:rFonts w:asciiTheme="minorHAnsi" w:hAnsiTheme="minorHAnsi"/>
                <w:sz w:val="18"/>
                <w:szCs w:val="18"/>
              </w:rPr>
              <w:t xml:space="preserve">CPIM (certificate in production and inventory management), and CIRM (certificate in integrated resource management). </w:t>
            </w:r>
          </w:p>
        </w:tc>
        <w:tc>
          <w:tcPr>
            <w:tcW w:w="2733" w:type="dxa"/>
            <w:gridSpan w:val="2"/>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Office Professional, Entrepreneurial Operations</w:t>
            </w:r>
          </w:p>
          <w:p w:rsidR="00E57AC7" w:rsidRDefault="00E57AC7" w:rsidP="00E57AC7">
            <w:pPr>
              <w:rPr>
                <w:sz w:val="18"/>
                <w:szCs w:val="18"/>
              </w:rPr>
            </w:pPr>
            <w:r>
              <w:rPr>
                <w:sz w:val="18"/>
                <w:szCs w:val="18"/>
              </w:rPr>
              <w:t>Accounting Clerk</w:t>
            </w:r>
          </w:p>
          <w:p w:rsidR="00E57AC7" w:rsidRDefault="00E57AC7" w:rsidP="00E57AC7">
            <w:pPr>
              <w:rPr>
                <w:sz w:val="18"/>
                <w:szCs w:val="18"/>
              </w:rPr>
            </w:pPr>
            <w:r>
              <w:rPr>
                <w:sz w:val="18"/>
                <w:szCs w:val="18"/>
              </w:rPr>
              <w:t>Business Management</w:t>
            </w:r>
          </w:p>
        </w:tc>
        <w:tc>
          <w:tcPr>
            <w:tcW w:w="3400" w:type="dxa"/>
            <w:tcBorders>
              <w:top w:val="single" w:sz="4" w:space="0" w:color="auto"/>
              <w:left w:val="single" w:sz="4" w:space="0" w:color="auto"/>
              <w:bottom w:val="single" w:sz="4" w:space="0" w:color="auto"/>
              <w:right w:val="single" w:sz="4" w:space="0" w:color="auto"/>
            </w:tcBorders>
          </w:tcPr>
          <w:p w:rsidR="00E57AC7" w:rsidRDefault="00E57AC7" w:rsidP="00E57AC7">
            <w:pPr>
              <w:rPr>
                <w:sz w:val="18"/>
                <w:szCs w:val="18"/>
              </w:rPr>
            </w:pPr>
            <w:r>
              <w:rPr>
                <w:sz w:val="18"/>
                <w:szCs w:val="18"/>
              </w:rPr>
              <w:t>Business Management AAS</w:t>
            </w:r>
          </w:p>
          <w:p w:rsidR="00E57AC7" w:rsidRDefault="00E57AC7" w:rsidP="00E57AC7">
            <w:pPr>
              <w:rPr>
                <w:sz w:val="18"/>
                <w:szCs w:val="18"/>
              </w:rPr>
            </w:pPr>
            <w:r>
              <w:rPr>
                <w:sz w:val="18"/>
                <w:szCs w:val="18"/>
              </w:rPr>
              <w:t>Business Management AA (Transfer)</w:t>
            </w:r>
          </w:p>
        </w:tc>
        <w:tc>
          <w:tcPr>
            <w:tcW w:w="2483" w:type="dxa"/>
            <w:tcBorders>
              <w:top w:val="single" w:sz="4" w:space="0" w:color="auto"/>
              <w:left w:val="single" w:sz="4" w:space="0" w:color="auto"/>
              <w:bottom w:val="single" w:sz="4" w:space="0" w:color="auto"/>
              <w:right w:val="single" w:sz="4" w:space="0" w:color="auto"/>
            </w:tcBorders>
          </w:tcPr>
          <w:p w:rsidR="00E57AC7" w:rsidRDefault="00E57AC7" w:rsidP="00E57AC7">
            <w:pPr>
              <w:pStyle w:val="Default"/>
              <w:rPr>
                <w:rFonts w:asciiTheme="minorHAnsi" w:hAnsiTheme="minorHAnsi"/>
                <w:sz w:val="18"/>
                <w:szCs w:val="18"/>
              </w:rPr>
            </w:pPr>
            <w:r>
              <w:rPr>
                <w:rFonts w:asciiTheme="minorHAnsi" w:hAnsiTheme="minorHAnsi"/>
                <w:sz w:val="18"/>
                <w:szCs w:val="18"/>
              </w:rPr>
              <w:t xml:space="preserve">Business Administration </w:t>
            </w:r>
          </w:p>
          <w:p w:rsidR="00E57AC7" w:rsidRDefault="00E57AC7" w:rsidP="00E57AC7">
            <w:pPr>
              <w:pStyle w:val="Default"/>
              <w:rPr>
                <w:rFonts w:asciiTheme="minorHAnsi" w:hAnsiTheme="minorHAnsi"/>
                <w:sz w:val="18"/>
                <w:szCs w:val="18"/>
              </w:rPr>
            </w:pPr>
            <w:r>
              <w:rPr>
                <w:rFonts w:asciiTheme="minorHAnsi" w:hAnsiTheme="minorHAnsi"/>
                <w:sz w:val="18"/>
                <w:szCs w:val="18"/>
              </w:rPr>
              <w:t xml:space="preserve">Operations Management </w:t>
            </w:r>
          </w:p>
          <w:p w:rsidR="00E57AC7" w:rsidRDefault="00E57AC7" w:rsidP="00E57AC7">
            <w:pPr>
              <w:pStyle w:val="Default"/>
              <w:rPr>
                <w:rFonts w:asciiTheme="minorHAnsi" w:hAnsiTheme="minorHAnsi"/>
                <w:sz w:val="18"/>
                <w:szCs w:val="18"/>
              </w:rPr>
            </w:pPr>
            <w:r>
              <w:rPr>
                <w:rFonts w:asciiTheme="minorHAnsi" w:hAnsiTheme="minorHAnsi"/>
                <w:sz w:val="18"/>
                <w:szCs w:val="18"/>
              </w:rPr>
              <w:t xml:space="preserve">Small Business Management </w:t>
            </w:r>
          </w:p>
        </w:tc>
        <w:tc>
          <w:tcPr>
            <w:tcW w:w="2144" w:type="dxa"/>
            <w:tcBorders>
              <w:top w:val="single" w:sz="4" w:space="0" w:color="auto"/>
              <w:left w:val="single" w:sz="4" w:space="0" w:color="auto"/>
              <w:bottom w:val="single" w:sz="4" w:space="0" w:color="auto"/>
              <w:right w:val="single" w:sz="4" w:space="0" w:color="auto"/>
            </w:tcBorders>
          </w:tcPr>
          <w:p w:rsidR="00E57AC7" w:rsidRDefault="00E57AC7" w:rsidP="00E57AC7">
            <w:pPr>
              <w:pStyle w:val="Default"/>
              <w:rPr>
                <w:rFonts w:asciiTheme="minorHAnsi" w:hAnsiTheme="minorHAnsi"/>
                <w:sz w:val="18"/>
                <w:szCs w:val="18"/>
              </w:rPr>
            </w:pPr>
            <w:r>
              <w:rPr>
                <w:rFonts w:asciiTheme="minorHAnsi" w:hAnsiTheme="minorHAnsi"/>
                <w:sz w:val="18"/>
                <w:szCs w:val="18"/>
              </w:rPr>
              <w:t xml:space="preserve">Business Administration </w:t>
            </w:r>
          </w:p>
          <w:p w:rsidR="00E57AC7" w:rsidRDefault="00E57AC7" w:rsidP="00E57AC7">
            <w:pPr>
              <w:pStyle w:val="Default"/>
              <w:rPr>
                <w:rFonts w:asciiTheme="minorHAnsi" w:hAnsiTheme="minorHAnsi"/>
                <w:sz w:val="18"/>
                <w:szCs w:val="18"/>
              </w:rPr>
            </w:pPr>
            <w:r>
              <w:rPr>
                <w:rFonts w:asciiTheme="minorHAnsi" w:hAnsiTheme="minorHAnsi"/>
                <w:sz w:val="18"/>
                <w:szCs w:val="18"/>
              </w:rPr>
              <w:t xml:space="preserve">Management </w:t>
            </w:r>
          </w:p>
          <w:p w:rsidR="00E57AC7" w:rsidRDefault="00E57AC7" w:rsidP="00E57AC7">
            <w:pPr>
              <w:pStyle w:val="Default"/>
              <w:rPr>
                <w:rFonts w:asciiTheme="minorHAnsi" w:hAnsiTheme="minorHAnsi"/>
                <w:sz w:val="18"/>
                <w:szCs w:val="18"/>
              </w:rPr>
            </w:pPr>
            <w:r>
              <w:rPr>
                <w:rFonts w:asciiTheme="minorHAnsi" w:hAnsiTheme="minorHAnsi"/>
                <w:sz w:val="18"/>
                <w:szCs w:val="18"/>
              </w:rPr>
              <w:t xml:space="preserve">Organization Leadership </w:t>
            </w:r>
          </w:p>
          <w:p w:rsidR="00E57AC7" w:rsidRDefault="00E57AC7" w:rsidP="00E57AC7">
            <w:pPr>
              <w:rPr>
                <w:sz w:val="18"/>
                <w:szCs w:val="18"/>
              </w:rPr>
            </w:pPr>
            <w:r>
              <w:rPr>
                <w:sz w:val="18"/>
                <w:szCs w:val="18"/>
              </w:rPr>
              <w:t xml:space="preserve">Business Intelligence </w:t>
            </w:r>
          </w:p>
        </w:tc>
      </w:tr>
      <w:tr w:rsidR="00E57AC7" w:rsidRPr="006C6DE8" w:rsidTr="001123BA">
        <w:trPr>
          <w:trHeight w:val="523"/>
        </w:trPr>
        <w:tc>
          <w:tcPr>
            <w:tcW w:w="901" w:type="dxa"/>
            <w:vMerge/>
            <w:shd w:val="clear" w:color="auto" w:fill="262626" w:themeFill="text1" w:themeFillTint="D9"/>
          </w:tcPr>
          <w:p w:rsidR="00E57AC7" w:rsidRPr="006C6DE8" w:rsidRDefault="00E57AC7" w:rsidP="00E57AC7">
            <w:pPr>
              <w:rPr>
                <w:sz w:val="18"/>
                <w:szCs w:val="18"/>
              </w:rPr>
            </w:pPr>
          </w:p>
        </w:tc>
        <w:tc>
          <w:tcPr>
            <w:tcW w:w="13711" w:type="dxa"/>
            <w:gridSpan w:val="7"/>
          </w:tcPr>
          <w:p w:rsidR="00E57AC7" w:rsidRPr="006C6DE8" w:rsidRDefault="00E57AC7" w:rsidP="00E57AC7">
            <w:pPr>
              <w:rPr>
                <w:sz w:val="18"/>
                <w:szCs w:val="18"/>
              </w:rPr>
            </w:pPr>
            <w:r>
              <w:rPr>
                <w:sz w:val="18"/>
                <w:szCs w:val="18"/>
              </w:rPr>
              <w:t xml:space="preserve">Insert Program Requirements for Entry: </w:t>
            </w:r>
            <w:hyperlink r:id="rId9"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0" w:history="1">
              <w:r w:rsidRPr="005866B4">
                <w:rPr>
                  <w:rStyle w:val="Hyperlink"/>
                  <w:sz w:val="18"/>
                  <w:szCs w:val="18"/>
                </w:rPr>
                <w:t>http://trinidadstate.edu/gedt/BusinessManagement/OfficeProfessionalCert/Gedt.html</w:t>
              </w:r>
            </w:hyperlink>
          </w:p>
        </w:tc>
      </w:tr>
      <w:tr w:rsidR="00E57AC7" w:rsidTr="001123BA">
        <w:trPr>
          <w:trHeight w:val="668"/>
        </w:trPr>
        <w:tc>
          <w:tcPr>
            <w:tcW w:w="901" w:type="dxa"/>
            <w:vMerge w:val="restart"/>
            <w:shd w:val="clear" w:color="auto" w:fill="262626" w:themeFill="text1" w:themeFillTint="D9"/>
            <w:textDirection w:val="btLr"/>
          </w:tcPr>
          <w:p w:rsidR="00E57AC7" w:rsidRPr="0071200E" w:rsidRDefault="00E57AC7" w:rsidP="00E57AC7">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E57AC7" w:rsidRDefault="00E57AC7" w:rsidP="00E57AC7">
            <w:pPr>
              <w:jc w:val="center"/>
              <w:rPr>
                <w:sz w:val="18"/>
                <w:szCs w:val="18"/>
              </w:rPr>
            </w:pPr>
          </w:p>
          <w:p w:rsidR="00E57AC7" w:rsidRPr="005B08EC" w:rsidRDefault="00E57AC7" w:rsidP="00E57AC7">
            <w:pPr>
              <w:jc w:val="center"/>
              <w:rPr>
                <w:b/>
                <w:sz w:val="18"/>
                <w:szCs w:val="18"/>
              </w:rPr>
            </w:pPr>
            <w:r w:rsidRPr="005B08EC">
              <w:rPr>
                <w:b/>
                <w:sz w:val="18"/>
                <w:szCs w:val="18"/>
              </w:rPr>
              <w:t>Semester</w:t>
            </w:r>
          </w:p>
        </w:tc>
        <w:tc>
          <w:tcPr>
            <w:tcW w:w="8165" w:type="dxa"/>
            <w:gridSpan w:val="4"/>
            <w:shd w:val="clear" w:color="auto" w:fill="D9D9D9" w:themeFill="background1" w:themeFillShade="D9"/>
          </w:tcPr>
          <w:p w:rsidR="00E57AC7" w:rsidRDefault="00E57AC7" w:rsidP="00E57AC7">
            <w:pPr>
              <w:jc w:val="center"/>
              <w:rPr>
                <w:sz w:val="18"/>
                <w:szCs w:val="18"/>
              </w:rPr>
            </w:pPr>
          </w:p>
          <w:p w:rsidR="00E57AC7" w:rsidRPr="00CC5437" w:rsidRDefault="00E57AC7" w:rsidP="00E57AC7">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4627" w:type="dxa"/>
            <w:gridSpan w:val="2"/>
            <w:shd w:val="clear" w:color="auto" w:fill="D9D9D9" w:themeFill="background1" w:themeFillShade="D9"/>
          </w:tcPr>
          <w:p w:rsidR="00E57AC7" w:rsidRDefault="00E57AC7" w:rsidP="00E57AC7">
            <w:pPr>
              <w:jc w:val="center"/>
              <w:rPr>
                <w:sz w:val="18"/>
                <w:szCs w:val="18"/>
              </w:rPr>
            </w:pPr>
          </w:p>
          <w:p w:rsidR="00E57AC7" w:rsidRDefault="00E57AC7" w:rsidP="00E57AC7">
            <w:pPr>
              <w:jc w:val="center"/>
              <w:rPr>
                <w:b/>
                <w:sz w:val="18"/>
                <w:szCs w:val="18"/>
              </w:rPr>
            </w:pPr>
            <w:r w:rsidRPr="00CC5437">
              <w:rPr>
                <w:b/>
                <w:sz w:val="18"/>
                <w:szCs w:val="18"/>
              </w:rPr>
              <w:t>General Education</w:t>
            </w:r>
          </w:p>
          <w:p w:rsidR="00E57AC7" w:rsidRPr="00CC5437" w:rsidRDefault="00E57AC7" w:rsidP="00E57AC7">
            <w:pPr>
              <w:jc w:val="center"/>
              <w:rPr>
                <w:b/>
                <w:sz w:val="18"/>
                <w:szCs w:val="18"/>
              </w:rPr>
            </w:pPr>
            <w:r>
              <w:rPr>
                <w:b/>
                <w:sz w:val="18"/>
                <w:szCs w:val="18"/>
              </w:rPr>
              <w:t>(Sequence of Courses)</w:t>
            </w:r>
          </w:p>
          <w:p w:rsidR="00E57AC7" w:rsidRDefault="00E57AC7" w:rsidP="00E57AC7">
            <w:pPr>
              <w:rPr>
                <w:sz w:val="18"/>
                <w:szCs w:val="18"/>
              </w:rPr>
            </w:pPr>
          </w:p>
        </w:tc>
      </w:tr>
      <w:tr w:rsidR="00E57AC7" w:rsidTr="001123BA">
        <w:trPr>
          <w:cantSplit/>
          <w:trHeight w:val="935"/>
        </w:trPr>
        <w:tc>
          <w:tcPr>
            <w:tcW w:w="901" w:type="dxa"/>
            <w:vMerge/>
            <w:shd w:val="clear" w:color="auto" w:fill="262626" w:themeFill="text1" w:themeFillTint="D9"/>
          </w:tcPr>
          <w:p w:rsidR="00E57AC7" w:rsidRDefault="00E57AC7" w:rsidP="00E57AC7">
            <w:pPr>
              <w:rPr>
                <w:sz w:val="18"/>
                <w:szCs w:val="18"/>
              </w:rPr>
            </w:pPr>
          </w:p>
        </w:tc>
        <w:tc>
          <w:tcPr>
            <w:tcW w:w="919" w:type="dxa"/>
            <w:textDirection w:val="btLr"/>
          </w:tcPr>
          <w:p w:rsidR="00E57AC7" w:rsidRDefault="00E57AC7" w:rsidP="00E57AC7">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E57AC7" w:rsidRDefault="00E57AC7" w:rsidP="00E57AC7">
            <w:pPr>
              <w:rPr>
                <w:rFonts w:ascii="Calibri" w:hAnsi="Calibri"/>
                <w:sz w:val="16"/>
                <w:szCs w:val="16"/>
              </w:rPr>
            </w:pPr>
            <w:r>
              <w:rPr>
                <w:rFonts w:ascii="Calibri" w:hAnsi="Calibri"/>
                <w:sz w:val="16"/>
                <w:szCs w:val="16"/>
              </w:rPr>
              <w:t xml:space="preserve">ACC 101 Fundamentals of Accounting </w:t>
            </w:r>
          </w:p>
          <w:p w:rsidR="00E57AC7" w:rsidRDefault="00E57AC7" w:rsidP="00E57AC7">
            <w:pPr>
              <w:rPr>
                <w:rFonts w:ascii="Calibri" w:hAnsi="Calibri"/>
                <w:sz w:val="16"/>
                <w:szCs w:val="16"/>
              </w:rPr>
            </w:pPr>
            <w:r>
              <w:rPr>
                <w:rFonts w:ascii="Calibri" w:hAnsi="Calibri"/>
                <w:sz w:val="16"/>
                <w:szCs w:val="16"/>
              </w:rPr>
              <w:t xml:space="preserve">BTE 102 Keyboarding Apps I </w:t>
            </w:r>
          </w:p>
          <w:p w:rsidR="00E57AC7" w:rsidRDefault="00E57AC7" w:rsidP="00E57AC7">
            <w:pPr>
              <w:rPr>
                <w:rFonts w:ascii="Calibri" w:hAnsi="Calibri"/>
                <w:sz w:val="16"/>
                <w:szCs w:val="16"/>
              </w:rPr>
            </w:pPr>
            <w:r>
              <w:rPr>
                <w:rFonts w:ascii="Calibri" w:hAnsi="Calibri"/>
                <w:sz w:val="16"/>
                <w:szCs w:val="16"/>
              </w:rPr>
              <w:t>CIS 118 Intro to PC Applications</w:t>
            </w:r>
          </w:p>
          <w:p w:rsidR="00E57AC7" w:rsidRPr="00F4499F" w:rsidRDefault="00E57AC7" w:rsidP="00E57AC7">
            <w:pPr>
              <w:rPr>
                <w:rFonts w:ascii="Calibri" w:hAnsi="Calibri"/>
                <w:sz w:val="16"/>
                <w:szCs w:val="16"/>
              </w:rPr>
            </w:pPr>
          </w:p>
        </w:tc>
        <w:tc>
          <w:tcPr>
            <w:tcW w:w="4083" w:type="dxa"/>
            <w:gridSpan w:val="2"/>
          </w:tcPr>
          <w:p w:rsidR="00E57AC7" w:rsidRDefault="00E57AC7" w:rsidP="00E57AC7">
            <w:pPr>
              <w:rPr>
                <w:rFonts w:ascii="Calibri" w:hAnsi="Calibri"/>
                <w:sz w:val="16"/>
                <w:szCs w:val="16"/>
              </w:rPr>
            </w:pPr>
            <w:r>
              <w:rPr>
                <w:rFonts w:ascii="Calibri" w:hAnsi="Calibri"/>
                <w:sz w:val="16"/>
                <w:szCs w:val="16"/>
              </w:rPr>
              <w:t>BTE 108 Ten-Key by Touch</w:t>
            </w:r>
          </w:p>
          <w:p w:rsidR="00E57AC7" w:rsidRDefault="00E57AC7" w:rsidP="00E57AC7">
            <w:pPr>
              <w:rPr>
                <w:rFonts w:ascii="Calibri" w:hAnsi="Calibri"/>
                <w:sz w:val="16"/>
                <w:szCs w:val="16"/>
              </w:rPr>
            </w:pPr>
            <w:r>
              <w:rPr>
                <w:rFonts w:ascii="Calibri" w:hAnsi="Calibri"/>
                <w:sz w:val="16"/>
                <w:szCs w:val="16"/>
              </w:rPr>
              <w:t>CIS 135 Complete PC Word Processing</w:t>
            </w:r>
          </w:p>
          <w:p w:rsidR="00E57AC7" w:rsidRDefault="00E57AC7" w:rsidP="00E57AC7">
            <w:pPr>
              <w:rPr>
                <w:rFonts w:ascii="Calibri" w:hAnsi="Calibri"/>
                <w:sz w:val="16"/>
                <w:szCs w:val="16"/>
              </w:rPr>
            </w:pPr>
            <w:r>
              <w:rPr>
                <w:rFonts w:ascii="Calibri" w:hAnsi="Calibri"/>
                <w:sz w:val="16"/>
                <w:szCs w:val="16"/>
              </w:rPr>
              <w:t>CIS 155 PC Spreadsheet Concepts</w:t>
            </w:r>
          </w:p>
          <w:p w:rsidR="00E57AC7" w:rsidRDefault="00E57AC7" w:rsidP="00E57AC7">
            <w:pPr>
              <w:rPr>
                <w:sz w:val="18"/>
                <w:szCs w:val="18"/>
              </w:rPr>
            </w:pPr>
          </w:p>
        </w:tc>
        <w:tc>
          <w:tcPr>
            <w:tcW w:w="4627" w:type="dxa"/>
            <w:gridSpan w:val="2"/>
          </w:tcPr>
          <w:p w:rsidR="00E57AC7" w:rsidRDefault="00E57AC7" w:rsidP="00E57AC7">
            <w:pPr>
              <w:rPr>
                <w:sz w:val="18"/>
                <w:szCs w:val="18"/>
              </w:rPr>
            </w:pPr>
          </w:p>
        </w:tc>
      </w:tr>
      <w:tr w:rsidR="00E57AC7" w:rsidTr="001123BA">
        <w:trPr>
          <w:cantSplit/>
          <w:trHeight w:val="975"/>
        </w:trPr>
        <w:tc>
          <w:tcPr>
            <w:tcW w:w="901" w:type="dxa"/>
            <w:vMerge/>
            <w:shd w:val="clear" w:color="auto" w:fill="262626" w:themeFill="text1" w:themeFillTint="D9"/>
          </w:tcPr>
          <w:p w:rsidR="00E57AC7" w:rsidRDefault="00E57AC7" w:rsidP="00E57AC7">
            <w:pPr>
              <w:rPr>
                <w:sz w:val="18"/>
                <w:szCs w:val="18"/>
              </w:rPr>
            </w:pPr>
          </w:p>
        </w:tc>
        <w:tc>
          <w:tcPr>
            <w:tcW w:w="919" w:type="dxa"/>
            <w:textDirection w:val="btLr"/>
          </w:tcPr>
          <w:p w:rsidR="00E57AC7" w:rsidRDefault="00E57AC7" w:rsidP="00E57AC7">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E57AC7" w:rsidRDefault="00E57AC7" w:rsidP="00E57AC7">
            <w:pPr>
              <w:rPr>
                <w:rFonts w:ascii="Calibri" w:hAnsi="Calibri"/>
                <w:sz w:val="16"/>
                <w:szCs w:val="16"/>
              </w:rPr>
            </w:pPr>
            <w:r>
              <w:rPr>
                <w:rFonts w:ascii="Calibri" w:hAnsi="Calibri"/>
                <w:sz w:val="16"/>
                <w:szCs w:val="16"/>
              </w:rPr>
              <w:t xml:space="preserve">ACC 121 Principles of Accounting I (Pre/Co Requisite for  </w:t>
            </w:r>
          </w:p>
          <w:p w:rsidR="00E57AC7" w:rsidRDefault="00E57AC7" w:rsidP="00E57AC7">
            <w:pPr>
              <w:rPr>
                <w:rFonts w:ascii="Calibri" w:hAnsi="Calibri"/>
                <w:sz w:val="16"/>
                <w:szCs w:val="16"/>
              </w:rPr>
            </w:pPr>
            <w:r>
              <w:rPr>
                <w:rFonts w:ascii="Calibri" w:hAnsi="Calibri"/>
                <w:sz w:val="16"/>
                <w:szCs w:val="16"/>
              </w:rPr>
              <w:t xml:space="preserve">                                                                 ACC 245)</w:t>
            </w:r>
          </w:p>
          <w:p w:rsidR="00E57AC7" w:rsidRDefault="00E57AC7" w:rsidP="00E57AC7">
            <w:pPr>
              <w:rPr>
                <w:rFonts w:ascii="Calibri" w:hAnsi="Calibri"/>
                <w:sz w:val="16"/>
                <w:szCs w:val="16"/>
              </w:rPr>
            </w:pPr>
            <w:r>
              <w:rPr>
                <w:rFonts w:ascii="Calibri" w:hAnsi="Calibri"/>
                <w:sz w:val="16"/>
                <w:szCs w:val="16"/>
              </w:rPr>
              <w:t>ACC 245 Computerized Accounting</w:t>
            </w:r>
          </w:p>
          <w:p w:rsidR="00E57AC7" w:rsidRDefault="00E57AC7" w:rsidP="00E57AC7">
            <w:pPr>
              <w:rPr>
                <w:rFonts w:ascii="Calibri" w:hAnsi="Calibri"/>
                <w:sz w:val="16"/>
                <w:szCs w:val="16"/>
              </w:rPr>
            </w:pPr>
            <w:r>
              <w:rPr>
                <w:rFonts w:ascii="Calibri" w:hAnsi="Calibri"/>
                <w:sz w:val="16"/>
                <w:szCs w:val="16"/>
              </w:rPr>
              <w:t>BUS 115 Introduction to Business</w:t>
            </w:r>
          </w:p>
          <w:p w:rsidR="00E57AC7" w:rsidRPr="00917579" w:rsidRDefault="00E57AC7" w:rsidP="00E57AC7">
            <w:pPr>
              <w:rPr>
                <w:rFonts w:ascii="Calibri" w:hAnsi="Calibri"/>
                <w:sz w:val="16"/>
                <w:szCs w:val="16"/>
              </w:rPr>
            </w:pPr>
            <w:r>
              <w:rPr>
                <w:rFonts w:ascii="Calibri" w:hAnsi="Calibri"/>
                <w:sz w:val="16"/>
                <w:szCs w:val="16"/>
              </w:rPr>
              <w:t>BTE 225 Office Management</w:t>
            </w:r>
          </w:p>
        </w:tc>
        <w:tc>
          <w:tcPr>
            <w:tcW w:w="4083" w:type="dxa"/>
            <w:gridSpan w:val="2"/>
          </w:tcPr>
          <w:p w:rsidR="00E57AC7" w:rsidRDefault="00E57AC7" w:rsidP="00E57AC7">
            <w:pPr>
              <w:rPr>
                <w:rFonts w:ascii="Calibri" w:hAnsi="Calibri"/>
                <w:sz w:val="16"/>
                <w:szCs w:val="16"/>
              </w:rPr>
            </w:pPr>
            <w:r>
              <w:rPr>
                <w:rFonts w:ascii="Calibri" w:hAnsi="Calibri"/>
                <w:sz w:val="16"/>
                <w:szCs w:val="16"/>
              </w:rPr>
              <w:t xml:space="preserve">BUS 102 Entrepreneurial Operations (Pre/Co Requisite for  </w:t>
            </w:r>
          </w:p>
          <w:p w:rsidR="00E57AC7" w:rsidRDefault="00E57AC7" w:rsidP="00E57AC7">
            <w:pPr>
              <w:rPr>
                <w:sz w:val="18"/>
                <w:szCs w:val="18"/>
              </w:rPr>
            </w:pPr>
            <w:r>
              <w:rPr>
                <w:rFonts w:ascii="Calibri" w:hAnsi="Calibri"/>
                <w:sz w:val="16"/>
                <w:szCs w:val="16"/>
              </w:rPr>
              <w:t xml:space="preserve">                                                                       BUS 115)</w:t>
            </w:r>
          </w:p>
        </w:tc>
        <w:tc>
          <w:tcPr>
            <w:tcW w:w="4627" w:type="dxa"/>
            <w:gridSpan w:val="2"/>
          </w:tcPr>
          <w:p w:rsidR="00E57AC7" w:rsidRDefault="00E57AC7" w:rsidP="00E57AC7">
            <w:pPr>
              <w:rPr>
                <w:sz w:val="18"/>
                <w:szCs w:val="18"/>
              </w:rPr>
            </w:pPr>
          </w:p>
        </w:tc>
      </w:tr>
      <w:tr w:rsidR="00E57AC7" w:rsidTr="001123BA">
        <w:trPr>
          <w:cantSplit/>
          <w:trHeight w:val="993"/>
        </w:trPr>
        <w:tc>
          <w:tcPr>
            <w:tcW w:w="901" w:type="dxa"/>
            <w:vMerge/>
            <w:shd w:val="clear" w:color="auto" w:fill="262626" w:themeFill="text1" w:themeFillTint="D9"/>
          </w:tcPr>
          <w:p w:rsidR="00E57AC7" w:rsidRDefault="00E57AC7" w:rsidP="00E57AC7">
            <w:pPr>
              <w:rPr>
                <w:sz w:val="18"/>
                <w:szCs w:val="18"/>
              </w:rPr>
            </w:pPr>
          </w:p>
        </w:tc>
        <w:tc>
          <w:tcPr>
            <w:tcW w:w="919" w:type="dxa"/>
            <w:textDirection w:val="btLr"/>
          </w:tcPr>
          <w:p w:rsidR="00E57AC7" w:rsidRDefault="00E57AC7" w:rsidP="00E57AC7">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E57AC7" w:rsidRDefault="00E57AC7" w:rsidP="00E57AC7">
            <w:pPr>
              <w:rPr>
                <w:sz w:val="18"/>
                <w:szCs w:val="18"/>
              </w:rPr>
            </w:pPr>
          </w:p>
        </w:tc>
        <w:tc>
          <w:tcPr>
            <w:tcW w:w="4083" w:type="dxa"/>
            <w:gridSpan w:val="2"/>
          </w:tcPr>
          <w:p w:rsidR="00E57AC7" w:rsidRDefault="00E57AC7" w:rsidP="00E57AC7">
            <w:pPr>
              <w:rPr>
                <w:sz w:val="18"/>
                <w:szCs w:val="18"/>
              </w:rPr>
            </w:pPr>
          </w:p>
        </w:tc>
        <w:tc>
          <w:tcPr>
            <w:tcW w:w="4627" w:type="dxa"/>
            <w:gridSpan w:val="2"/>
          </w:tcPr>
          <w:p w:rsidR="00E57AC7" w:rsidRDefault="00E57AC7" w:rsidP="00E57AC7">
            <w:pPr>
              <w:rPr>
                <w:sz w:val="18"/>
                <w:szCs w:val="18"/>
              </w:rPr>
            </w:pPr>
          </w:p>
        </w:tc>
      </w:tr>
      <w:tr w:rsidR="00E57AC7" w:rsidTr="001123BA">
        <w:trPr>
          <w:cantSplit/>
          <w:trHeight w:val="975"/>
        </w:trPr>
        <w:tc>
          <w:tcPr>
            <w:tcW w:w="901" w:type="dxa"/>
            <w:vMerge/>
            <w:shd w:val="clear" w:color="auto" w:fill="262626" w:themeFill="text1" w:themeFillTint="D9"/>
          </w:tcPr>
          <w:p w:rsidR="00E57AC7" w:rsidRDefault="00E57AC7" w:rsidP="00E57AC7">
            <w:pPr>
              <w:rPr>
                <w:sz w:val="18"/>
                <w:szCs w:val="18"/>
              </w:rPr>
            </w:pPr>
          </w:p>
        </w:tc>
        <w:tc>
          <w:tcPr>
            <w:tcW w:w="919" w:type="dxa"/>
            <w:textDirection w:val="btLr"/>
          </w:tcPr>
          <w:p w:rsidR="00E57AC7" w:rsidRPr="0071200E" w:rsidRDefault="00E57AC7" w:rsidP="00E57AC7">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E57AC7" w:rsidRDefault="00E57AC7" w:rsidP="00E57AC7">
            <w:pPr>
              <w:rPr>
                <w:sz w:val="18"/>
                <w:szCs w:val="18"/>
              </w:rPr>
            </w:pPr>
          </w:p>
        </w:tc>
        <w:tc>
          <w:tcPr>
            <w:tcW w:w="4083" w:type="dxa"/>
            <w:gridSpan w:val="2"/>
          </w:tcPr>
          <w:p w:rsidR="00E57AC7" w:rsidRDefault="00E57AC7" w:rsidP="00E57AC7">
            <w:pPr>
              <w:tabs>
                <w:tab w:val="left" w:pos="735"/>
              </w:tabs>
              <w:rPr>
                <w:sz w:val="18"/>
                <w:szCs w:val="18"/>
              </w:rPr>
            </w:pPr>
          </w:p>
        </w:tc>
        <w:tc>
          <w:tcPr>
            <w:tcW w:w="4627" w:type="dxa"/>
            <w:gridSpan w:val="2"/>
          </w:tcPr>
          <w:p w:rsidR="00E57AC7" w:rsidRDefault="00E57AC7" w:rsidP="00E57AC7">
            <w:pPr>
              <w:rPr>
                <w:sz w:val="18"/>
                <w:szCs w:val="18"/>
              </w:rPr>
            </w:pPr>
          </w:p>
        </w:tc>
      </w:tr>
      <w:tr w:rsidR="00E57AC7" w:rsidTr="001123BA">
        <w:trPr>
          <w:cantSplit/>
          <w:trHeight w:val="1134"/>
        </w:trPr>
        <w:tc>
          <w:tcPr>
            <w:tcW w:w="901" w:type="dxa"/>
            <w:shd w:val="clear" w:color="auto" w:fill="262626" w:themeFill="text1" w:themeFillTint="D9"/>
            <w:textDirection w:val="btLr"/>
          </w:tcPr>
          <w:p w:rsidR="00E57AC7" w:rsidRDefault="00E57AC7" w:rsidP="00E57AC7">
            <w:pPr>
              <w:ind w:left="113" w:right="113"/>
              <w:rPr>
                <w:sz w:val="18"/>
                <w:szCs w:val="18"/>
              </w:rPr>
            </w:pPr>
            <w:r>
              <w:rPr>
                <w:color w:val="FFFFFF" w:themeColor="background1"/>
                <w:sz w:val="18"/>
                <w:szCs w:val="18"/>
              </w:rPr>
              <w:t>Advanced Degree(s)</w:t>
            </w:r>
          </w:p>
        </w:tc>
        <w:tc>
          <w:tcPr>
            <w:tcW w:w="13711" w:type="dxa"/>
            <w:gridSpan w:val="7"/>
          </w:tcPr>
          <w:p w:rsidR="00E57AC7" w:rsidRDefault="00E57AC7" w:rsidP="00E57AC7">
            <w:pPr>
              <w:rPr>
                <w:sz w:val="18"/>
                <w:szCs w:val="18"/>
              </w:rPr>
            </w:pPr>
            <w:r>
              <w:rPr>
                <w:sz w:val="18"/>
                <w:szCs w:val="18"/>
              </w:rPr>
              <w:t>University/College:</w:t>
            </w:r>
            <w:r>
              <w:rPr>
                <w:sz w:val="18"/>
                <w:szCs w:val="18"/>
              </w:rPr>
              <w:br/>
              <w:t>Degree or Major:</w:t>
            </w:r>
          </w:p>
          <w:p w:rsidR="00E57AC7" w:rsidRDefault="00E57AC7" w:rsidP="00E57AC7">
            <w:pPr>
              <w:rPr>
                <w:sz w:val="18"/>
                <w:szCs w:val="18"/>
              </w:rPr>
            </w:pPr>
            <w:r>
              <w:rPr>
                <w:sz w:val="18"/>
                <w:szCs w:val="18"/>
              </w:rPr>
              <w:t>Number of Articulated CC Credits: &lt;insert link to Articulation Agreements&gt;</w:t>
            </w:r>
          </w:p>
          <w:p w:rsidR="00E57AC7" w:rsidRDefault="00E57AC7" w:rsidP="00E57AC7">
            <w:pPr>
              <w:rPr>
                <w:sz w:val="18"/>
                <w:szCs w:val="18"/>
              </w:rPr>
            </w:pPr>
            <w:r>
              <w:rPr>
                <w:sz w:val="18"/>
                <w:szCs w:val="18"/>
              </w:rPr>
              <w:br/>
              <w:t>Alignment to ICAP Process and outcome(if applicable):</w:t>
            </w:r>
          </w:p>
        </w:tc>
      </w:tr>
      <w:tr w:rsidR="00E57AC7" w:rsidTr="001123BA">
        <w:trPr>
          <w:trHeight w:val="1436"/>
        </w:trPr>
        <w:tc>
          <w:tcPr>
            <w:tcW w:w="14612" w:type="dxa"/>
            <w:gridSpan w:val="8"/>
          </w:tcPr>
          <w:p w:rsidR="00E57AC7" w:rsidRDefault="00E57AC7" w:rsidP="00E57AC7">
            <w:pPr>
              <w:rPr>
                <w:sz w:val="18"/>
                <w:szCs w:val="18"/>
              </w:rPr>
            </w:pPr>
            <w:r>
              <w:rPr>
                <w:sz w:val="18"/>
                <w:szCs w:val="18"/>
              </w:rPr>
              <w:t xml:space="preserve">Symbols/Codes: Legend: (this POS is coded for the following) </w:t>
            </w:r>
          </w:p>
          <w:p w:rsidR="00E57AC7" w:rsidRPr="00F4237F" w:rsidRDefault="00E57AC7" w:rsidP="00E57AC7">
            <w:pPr>
              <w:pStyle w:val="ListParagraph"/>
              <w:rPr>
                <w:sz w:val="18"/>
                <w:szCs w:val="18"/>
              </w:rPr>
            </w:pPr>
            <w:r>
              <w:rPr>
                <w:sz w:val="18"/>
                <w:szCs w:val="18"/>
              </w:rPr>
              <w:t xml:space="preserve">+ </w:t>
            </w:r>
            <w:r w:rsidRPr="00F4237F">
              <w:rPr>
                <w:sz w:val="18"/>
                <w:szCs w:val="18"/>
              </w:rPr>
              <w:t>GT Pathway</w:t>
            </w:r>
            <w:r>
              <w:rPr>
                <w:sz w:val="18"/>
                <w:szCs w:val="18"/>
              </w:rPr>
              <w:t xml:space="preserve">                                                      </w:t>
            </w:r>
            <w:r w:rsidRPr="001F3229">
              <w:rPr>
                <w:sz w:val="18"/>
                <w:szCs w:val="18"/>
              </w:rPr>
              <w:t>o ICAP Quality Indicator Shown</w:t>
            </w:r>
          </w:p>
          <w:p w:rsidR="00E57AC7" w:rsidRPr="00F4237F" w:rsidRDefault="00E57AC7" w:rsidP="00E57AC7">
            <w:pPr>
              <w:pStyle w:val="ListParagraph"/>
              <w:rPr>
                <w:sz w:val="18"/>
                <w:szCs w:val="18"/>
              </w:rPr>
            </w:pPr>
            <w:r>
              <w:rPr>
                <w:sz w:val="18"/>
                <w:szCs w:val="18"/>
              </w:rPr>
              <w:t xml:space="preserve">* </w:t>
            </w:r>
            <w:r w:rsidRPr="00F4237F">
              <w:rPr>
                <w:sz w:val="18"/>
                <w:szCs w:val="18"/>
              </w:rPr>
              <w:t>Hot career field</w:t>
            </w:r>
            <w:r>
              <w:rPr>
                <w:sz w:val="18"/>
                <w:szCs w:val="18"/>
              </w:rPr>
              <w:t xml:space="preserve">                                               </w:t>
            </w:r>
            <w:r w:rsidRPr="001F3229">
              <w:rPr>
                <w:sz w:val="18"/>
                <w:szCs w:val="18"/>
              </w:rPr>
              <w:t>- PWR Competencies Shown</w:t>
            </w:r>
          </w:p>
          <w:p w:rsidR="00E57AC7" w:rsidRPr="00F4237F" w:rsidRDefault="00E57AC7" w:rsidP="00E57AC7">
            <w:pPr>
              <w:pStyle w:val="ListParagraph"/>
              <w:rPr>
                <w:sz w:val="18"/>
                <w:szCs w:val="18"/>
              </w:rPr>
            </w:pPr>
            <w:r>
              <w:rPr>
                <w:sz w:val="18"/>
                <w:szCs w:val="18"/>
              </w:rPr>
              <w:t xml:space="preserve">^ </w:t>
            </w:r>
            <w:r w:rsidRPr="00F4237F">
              <w:rPr>
                <w:sz w:val="18"/>
                <w:szCs w:val="18"/>
              </w:rPr>
              <w:t>Special Pops/ACE</w:t>
            </w:r>
            <w:r>
              <w:rPr>
                <w:sz w:val="18"/>
                <w:szCs w:val="18"/>
              </w:rPr>
              <w:t xml:space="preserve">                                            </w:t>
            </w:r>
            <w:r w:rsidRPr="001F3229">
              <w:rPr>
                <w:sz w:val="18"/>
                <w:szCs w:val="18"/>
              </w:rPr>
              <w:t>@ AVID</w:t>
            </w:r>
          </w:p>
          <w:p w:rsidR="00E57AC7" w:rsidRPr="00F4237F" w:rsidRDefault="00E57AC7" w:rsidP="00E57AC7">
            <w:pPr>
              <w:pStyle w:val="ListParagraph"/>
              <w:rPr>
                <w:sz w:val="18"/>
                <w:szCs w:val="18"/>
              </w:rPr>
            </w:pPr>
            <w:r>
              <w:rPr>
                <w:sz w:val="18"/>
                <w:szCs w:val="18"/>
              </w:rPr>
              <w:t xml:space="preserve">~ </w:t>
            </w:r>
            <w:r w:rsidRPr="00F4237F">
              <w:rPr>
                <w:sz w:val="18"/>
                <w:szCs w:val="18"/>
              </w:rPr>
              <w:t>Concurrent Enrollment</w:t>
            </w:r>
            <w:r>
              <w:rPr>
                <w:sz w:val="18"/>
                <w:szCs w:val="18"/>
              </w:rPr>
              <w:t xml:space="preserve">                                  </w:t>
            </w:r>
            <w:r w:rsidRPr="001F3229">
              <w:rPr>
                <w:sz w:val="18"/>
                <w:szCs w:val="18"/>
              </w:rPr>
              <w:t>/ IB</w:t>
            </w:r>
          </w:p>
          <w:p w:rsidR="00E57AC7" w:rsidRDefault="00E57AC7" w:rsidP="00E57AC7">
            <w:pPr>
              <w:pStyle w:val="ListParagraph"/>
              <w:rPr>
                <w:sz w:val="18"/>
                <w:szCs w:val="18"/>
              </w:rPr>
            </w:pPr>
            <w:r>
              <w:rPr>
                <w:sz w:val="18"/>
                <w:szCs w:val="18"/>
              </w:rPr>
              <w:t xml:space="preserve">x </w:t>
            </w:r>
            <w:r w:rsidRPr="00F4237F">
              <w:rPr>
                <w:sz w:val="18"/>
                <w:szCs w:val="18"/>
              </w:rPr>
              <w:t>Badge</w:t>
            </w:r>
            <w:r>
              <w:rPr>
                <w:sz w:val="18"/>
                <w:szCs w:val="18"/>
              </w:rPr>
              <w:t xml:space="preserve">                                                                 </w:t>
            </w:r>
            <w:r w:rsidRPr="001F3229">
              <w:rPr>
                <w:sz w:val="18"/>
                <w:szCs w:val="18"/>
              </w:rPr>
              <w:t>&lt; AP</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E57AC7">
        <w:rPr>
          <w:sz w:val="18"/>
          <w:szCs w:val="18"/>
        </w:rPr>
        <w:t>Secondary _</w:t>
      </w:r>
      <w:r w:rsidR="000B24F8">
        <w:rPr>
          <w:sz w:val="18"/>
          <w:szCs w:val="18"/>
        </w:rPr>
        <w:t>________________________________Date</w:t>
      </w:r>
    </w:p>
    <w:sectPr w:rsidR="001F3229" w:rsidRPr="006C6DE8" w:rsidSect="00E57AC7">
      <w:headerReference w:type="first" r:id="rId11"/>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ED0" w:rsidRDefault="00472ED0" w:rsidP="00CA358E">
      <w:pPr>
        <w:spacing w:after="0" w:line="240" w:lineRule="auto"/>
      </w:pPr>
      <w:r>
        <w:separator/>
      </w:r>
    </w:p>
  </w:endnote>
  <w:endnote w:type="continuationSeparator" w:id="0">
    <w:p w:rsidR="00472ED0" w:rsidRDefault="00472ED0" w:rsidP="00CA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ED0" w:rsidRDefault="00472ED0" w:rsidP="00CA358E">
      <w:pPr>
        <w:spacing w:after="0" w:line="240" w:lineRule="auto"/>
      </w:pPr>
      <w:r>
        <w:separator/>
      </w:r>
    </w:p>
  </w:footnote>
  <w:footnote w:type="continuationSeparator" w:id="0">
    <w:p w:rsidR="00472ED0" w:rsidRDefault="00472ED0" w:rsidP="00CA3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8E" w:rsidRDefault="00CA358E">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-256540</wp:posOffset>
          </wp:positionV>
          <wp:extent cx="2377440" cy="628015"/>
          <wp:effectExtent l="0" t="0" r="381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83828"/>
    <w:rsid w:val="000B24F8"/>
    <w:rsid w:val="001123BA"/>
    <w:rsid w:val="0015338A"/>
    <w:rsid w:val="00190218"/>
    <w:rsid w:val="001F3229"/>
    <w:rsid w:val="00227C06"/>
    <w:rsid w:val="0024399B"/>
    <w:rsid w:val="00270614"/>
    <w:rsid w:val="00282BCE"/>
    <w:rsid w:val="00285AB4"/>
    <w:rsid w:val="002A4C0E"/>
    <w:rsid w:val="002D363C"/>
    <w:rsid w:val="002E03E9"/>
    <w:rsid w:val="002E4619"/>
    <w:rsid w:val="002F6EE8"/>
    <w:rsid w:val="00332B54"/>
    <w:rsid w:val="003330CF"/>
    <w:rsid w:val="00366FBA"/>
    <w:rsid w:val="003C2FA2"/>
    <w:rsid w:val="003D251B"/>
    <w:rsid w:val="003E5AD0"/>
    <w:rsid w:val="003F3A84"/>
    <w:rsid w:val="004626F3"/>
    <w:rsid w:val="00472ED0"/>
    <w:rsid w:val="00492AC6"/>
    <w:rsid w:val="00492CDF"/>
    <w:rsid w:val="004C263E"/>
    <w:rsid w:val="00501EA6"/>
    <w:rsid w:val="005265C5"/>
    <w:rsid w:val="0052769D"/>
    <w:rsid w:val="00530287"/>
    <w:rsid w:val="005866B4"/>
    <w:rsid w:val="005B08EC"/>
    <w:rsid w:val="005D7116"/>
    <w:rsid w:val="005E6154"/>
    <w:rsid w:val="00647739"/>
    <w:rsid w:val="00654D53"/>
    <w:rsid w:val="00674BAD"/>
    <w:rsid w:val="00692625"/>
    <w:rsid w:val="00696E2A"/>
    <w:rsid w:val="006B7F5A"/>
    <w:rsid w:val="006C6DE8"/>
    <w:rsid w:val="0071200E"/>
    <w:rsid w:val="00730047"/>
    <w:rsid w:val="007D73A7"/>
    <w:rsid w:val="00842B5E"/>
    <w:rsid w:val="0084349A"/>
    <w:rsid w:val="00851024"/>
    <w:rsid w:val="008A65AD"/>
    <w:rsid w:val="00914506"/>
    <w:rsid w:val="00917579"/>
    <w:rsid w:val="0092269C"/>
    <w:rsid w:val="0094535E"/>
    <w:rsid w:val="009855A7"/>
    <w:rsid w:val="00996CF1"/>
    <w:rsid w:val="00A97850"/>
    <w:rsid w:val="00AD06AE"/>
    <w:rsid w:val="00AE51DB"/>
    <w:rsid w:val="00B100F0"/>
    <w:rsid w:val="00B263A6"/>
    <w:rsid w:val="00B67D6B"/>
    <w:rsid w:val="00B806FC"/>
    <w:rsid w:val="00BB4C7A"/>
    <w:rsid w:val="00C12D1B"/>
    <w:rsid w:val="00C13FB8"/>
    <w:rsid w:val="00C34884"/>
    <w:rsid w:val="00CA358E"/>
    <w:rsid w:val="00CC5437"/>
    <w:rsid w:val="00D760E9"/>
    <w:rsid w:val="00D87AFF"/>
    <w:rsid w:val="00D92531"/>
    <w:rsid w:val="00DA44CF"/>
    <w:rsid w:val="00DA5DF1"/>
    <w:rsid w:val="00DB244B"/>
    <w:rsid w:val="00E57AC7"/>
    <w:rsid w:val="00EA3D75"/>
    <w:rsid w:val="00F10F54"/>
    <w:rsid w:val="00F4499F"/>
    <w:rsid w:val="00FD4E96"/>
    <w:rsid w:val="00FE31A4"/>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CA3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58E"/>
  </w:style>
  <w:style w:type="paragraph" w:styleId="Footer">
    <w:name w:val="footer"/>
    <w:basedOn w:val="Normal"/>
    <w:link w:val="FooterChar"/>
    <w:uiPriority w:val="99"/>
    <w:unhideWhenUsed/>
    <w:rsid w:val="00CA3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58E"/>
  </w:style>
  <w:style w:type="paragraph" w:customStyle="1" w:styleId="Default">
    <w:name w:val="Default"/>
    <w:rsid w:val="00E57A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308">
      <w:bodyDiv w:val="1"/>
      <w:marLeft w:val="0"/>
      <w:marRight w:val="0"/>
      <w:marTop w:val="0"/>
      <w:marBottom w:val="0"/>
      <w:divBdr>
        <w:top w:val="none" w:sz="0" w:space="0" w:color="auto"/>
        <w:left w:val="none" w:sz="0" w:space="0" w:color="auto"/>
        <w:bottom w:val="none" w:sz="0" w:space="0" w:color="auto"/>
        <w:right w:val="none" w:sz="0" w:space="0" w:color="auto"/>
      </w:divBdr>
    </w:div>
    <w:div w:id="21786636">
      <w:bodyDiv w:val="1"/>
      <w:marLeft w:val="0"/>
      <w:marRight w:val="0"/>
      <w:marTop w:val="0"/>
      <w:marBottom w:val="0"/>
      <w:divBdr>
        <w:top w:val="none" w:sz="0" w:space="0" w:color="auto"/>
        <w:left w:val="none" w:sz="0" w:space="0" w:color="auto"/>
        <w:bottom w:val="none" w:sz="0" w:space="0" w:color="auto"/>
        <w:right w:val="none" w:sz="0" w:space="0" w:color="auto"/>
      </w:divBdr>
    </w:div>
    <w:div w:id="48463225">
      <w:bodyDiv w:val="1"/>
      <w:marLeft w:val="0"/>
      <w:marRight w:val="0"/>
      <w:marTop w:val="0"/>
      <w:marBottom w:val="0"/>
      <w:divBdr>
        <w:top w:val="none" w:sz="0" w:space="0" w:color="auto"/>
        <w:left w:val="none" w:sz="0" w:space="0" w:color="auto"/>
        <w:bottom w:val="none" w:sz="0" w:space="0" w:color="auto"/>
        <w:right w:val="none" w:sz="0" w:space="0" w:color="auto"/>
      </w:divBdr>
    </w:div>
    <w:div w:id="49159909">
      <w:bodyDiv w:val="1"/>
      <w:marLeft w:val="0"/>
      <w:marRight w:val="0"/>
      <w:marTop w:val="0"/>
      <w:marBottom w:val="0"/>
      <w:divBdr>
        <w:top w:val="none" w:sz="0" w:space="0" w:color="auto"/>
        <w:left w:val="none" w:sz="0" w:space="0" w:color="auto"/>
        <w:bottom w:val="none" w:sz="0" w:space="0" w:color="auto"/>
        <w:right w:val="none" w:sz="0" w:space="0" w:color="auto"/>
      </w:divBdr>
    </w:div>
    <w:div w:id="86079183">
      <w:bodyDiv w:val="1"/>
      <w:marLeft w:val="0"/>
      <w:marRight w:val="0"/>
      <w:marTop w:val="0"/>
      <w:marBottom w:val="0"/>
      <w:divBdr>
        <w:top w:val="none" w:sz="0" w:space="0" w:color="auto"/>
        <w:left w:val="none" w:sz="0" w:space="0" w:color="auto"/>
        <w:bottom w:val="none" w:sz="0" w:space="0" w:color="auto"/>
        <w:right w:val="none" w:sz="0" w:space="0" w:color="auto"/>
      </w:divBdr>
    </w:div>
    <w:div w:id="129326767">
      <w:bodyDiv w:val="1"/>
      <w:marLeft w:val="0"/>
      <w:marRight w:val="0"/>
      <w:marTop w:val="0"/>
      <w:marBottom w:val="0"/>
      <w:divBdr>
        <w:top w:val="none" w:sz="0" w:space="0" w:color="auto"/>
        <w:left w:val="none" w:sz="0" w:space="0" w:color="auto"/>
        <w:bottom w:val="none" w:sz="0" w:space="0" w:color="auto"/>
        <w:right w:val="none" w:sz="0" w:space="0" w:color="auto"/>
      </w:divBdr>
    </w:div>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202064397">
      <w:bodyDiv w:val="1"/>
      <w:marLeft w:val="0"/>
      <w:marRight w:val="0"/>
      <w:marTop w:val="0"/>
      <w:marBottom w:val="0"/>
      <w:divBdr>
        <w:top w:val="none" w:sz="0" w:space="0" w:color="auto"/>
        <w:left w:val="none" w:sz="0" w:space="0" w:color="auto"/>
        <w:bottom w:val="none" w:sz="0" w:space="0" w:color="auto"/>
        <w:right w:val="none" w:sz="0" w:space="0" w:color="auto"/>
      </w:divBdr>
    </w:div>
    <w:div w:id="222839316">
      <w:bodyDiv w:val="1"/>
      <w:marLeft w:val="0"/>
      <w:marRight w:val="0"/>
      <w:marTop w:val="0"/>
      <w:marBottom w:val="0"/>
      <w:divBdr>
        <w:top w:val="none" w:sz="0" w:space="0" w:color="auto"/>
        <w:left w:val="none" w:sz="0" w:space="0" w:color="auto"/>
        <w:bottom w:val="none" w:sz="0" w:space="0" w:color="auto"/>
        <w:right w:val="none" w:sz="0" w:space="0" w:color="auto"/>
      </w:divBdr>
    </w:div>
    <w:div w:id="248396166">
      <w:bodyDiv w:val="1"/>
      <w:marLeft w:val="0"/>
      <w:marRight w:val="0"/>
      <w:marTop w:val="0"/>
      <w:marBottom w:val="0"/>
      <w:divBdr>
        <w:top w:val="none" w:sz="0" w:space="0" w:color="auto"/>
        <w:left w:val="none" w:sz="0" w:space="0" w:color="auto"/>
        <w:bottom w:val="none" w:sz="0" w:space="0" w:color="auto"/>
        <w:right w:val="none" w:sz="0" w:space="0" w:color="auto"/>
      </w:divBdr>
    </w:div>
    <w:div w:id="255135321">
      <w:bodyDiv w:val="1"/>
      <w:marLeft w:val="0"/>
      <w:marRight w:val="0"/>
      <w:marTop w:val="0"/>
      <w:marBottom w:val="0"/>
      <w:divBdr>
        <w:top w:val="none" w:sz="0" w:space="0" w:color="auto"/>
        <w:left w:val="none" w:sz="0" w:space="0" w:color="auto"/>
        <w:bottom w:val="none" w:sz="0" w:space="0" w:color="auto"/>
        <w:right w:val="none" w:sz="0" w:space="0" w:color="auto"/>
      </w:divBdr>
    </w:div>
    <w:div w:id="256258270">
      <w:bodyDiv w:val="1"/>
      <w:marLeft w:val="0"/>
      <w:marRight w:val="0"/>
      <w:marTop w:val="0"/>
      <w:marBottom w:val="0"/>
      <w:divBdr>
        <w:top w:val="none" w:sz="0" w:space="0" w:color="auto"/>
        <w:left w:val="none" w:sz="0" w:space="0" w:color="auto"/>
        <w:bottom w:val="none" w:sz="0" w:space="0" w:color="auto"/>
        <w:right w:val="none" w:sz="0" w:space="0" w:color="auto"/>
      </w:divBdr>
    </w:div>
    <w:div w:id="280654599">
      <w:bodyDiv w:val="1"/>
      <w:marLeft w:val="0"/>
      <w:marRight w:val="0"/>
      <w:marTop w:val="0"/>
      <w:marBottom w:val="0"/>
      <w:divBdr>
        <w:top w:val="none" w:sz="0" w:space="0" w:color="auto"/>
        <w:left w:val="none" w:sz="0" w:space="0" w:color="auto"/>
        <w:bottom w:val="none" w:sz="0" w:space="0" w:color="auto"/>
        <w:right w:val="none" w:sz="0" w:space="0" w:color="auto"/>
      </w:divBdr>
    </w:div>
    <w:div w:id="285696660">
      <w:bodyDiv w:val="1"/>
      <w:marLeft w:val="0"/>
      <w:marRight w:val="0"/>
      <w:marTop w:val="0"/>
      <w:marBottom w:val="0"/>
      <w:divBdr>
        <w:top w:val="none" w:sz="0" w:space="0" w:color="auto"/>
        <w:left w:val="none" w:sz="0" w:space="0" w:color="auto"/>
        <w:bottom w:val="none" w:sz="0" w:space="0" w:color="auto"/>
        <w:right w:val="none" w:sz="0" w:space="0" w:color="auto"/>
      </w:divBdr>
    </w:div>
    <w:div w:id="304045516">
      <w:bodyDiv w:val="1"/>
      <w:marLeft w:val="0"/>
      <w:marRight w:val="0"/>
      <w:marTop w:val="0"/>
      <w:marBottom w:val="0"/>
      <w:divBdr>
        <w:top w:val="none" w:sz="0" w:space="0" w:color="auto"/>
        <w:left w:val="none" w:sz="0" w:space="0" w:color="auto"/>
        <w:bottom w:val="none" w:sz="0" w:space="0" w:color="auto"/>
        <w:right w:val="none" w:sz="0" w:space="0" w:color="auto"/>
      </w:divBdr>
    </w:div>
    <w:div w:id="359206208">
      <w:bodyDiv w:val="1"/>
      <w:marLeft w:val="0"/>
      <w:marRight w:val="0"/>
      <w:marTop w:val="0"/>
      <w:marBottom w:val="0"/>
      <w:divBdr>
        <w:top w:val="none" w:sz="0" w:space="0" w:color="auto"/>
        <w:left w:val="none" w:sz="0" w:space="0" w:color="auto"/>
        <w:bottom w:val="none" w:sz="0" w:space="0" w:color="auto"/>
        <w:right w:val="none" w:sz="0" w:space="0" w:color="auto"/>
      </w:divBdr>
    </w:div>
    <w:div w:id="367877978">
      <w:bodyDiv w:val="1"/>
      <w:marLeft w:val="0"/>
      <w:marRight w:val="0"/>
      <w:marTop w:val="0"/>
      <w:marBottom w:val="0"/>
      <w:divBdr>
        <w:top w:val="none" w:sz="0" w:space="0" w:color="auto"/>
        <w:left w:val="none" w:sz="0" w:space="0" w:color="auto"/>
        <w:bottom w:val="none" w:sz="0" w:space="0" w:color="auto"/>
        <w:right w:val="none" w:sz="0" w:space="0" w:color="auto"/>
      </w:divBdr>
    </w:div>
    <w:div w:id="402678577">
      <w:bodyDiv w:val="1"/>
      <w:marLeft w:val="0"/>
      <w:marRight w:val="0"/>
      <w:marTop w:val="0"/>
      <w:marBottom w:val="0"/>
      <w:divBdr>
        <w:top w:val="none" w:sz="0" w:space="0" w:color="auto"/>
        <w:left w:val="none" w:sz="0" w:space="0" w:color="auto"/>
        <w:bottom w:val="none" w:sz="0" w:space="0" w:color="auto"/>
        <w:right w:val="none" w:sz="0" w:space="0" w:color="auto"/>
      </w:divBdr>
    </w:div>
    <w:div w:id="406270051">
      <w:bodyDiv w:val="1"/>
      <w:marLeft w:val="0"/>
      <w:marRight w:val="0"/>
      <w:marTop w:val="0"/>
      <w:marBottom w:val="0"/>
      <w:divBdr>
        <w:top w:val="none" w:sz="0" w:space="0" w:color="auto"/>
        <w:left w:val="none" w:sz="0" w:space="0" w:color="auto"/>
        <w:bottom w:val="none" w:sz="0" w:space="0" w:color="auto"/>
        <w:right w:val="none" w:sz="0" w:space="0" w:color="auto"/>
      </w:divBdr>
    </w:div>
    <w:div w:id="414473977">
      <w:bodyDiv w:val="1"/>
      <w:marLeft w:val="0"/>
      <w:marRight w:val="0"/>
      <w:marTop w:val="0"/>
      <w:marBottom w:val="0"/>
      <w:divBdr>
        <w:top w:val="none" w:sz="0" w:space="0" w:color="auto"/>
        <w:left w:val="none" w:sz="0" w:space="0" w:color="auto"/>
        <w:bottom w:val="none" w:sz="0" w:space="0" w:color="auto"/>
        <w:right w:val="none" w:sz="0" w:space="0" w:color="auto"/>
      </w:divBdr>
    </w:div>
    <w:div w:id="422143348">
      <w:bodyDiv w:val="1"/>
      <w:marLeft w:val="0"/>
      <w:marRight w:val="0"/>
      <w:marTop w:val="0"/>
      <w:marBottom w:val="0"/>
      <w:divBdr>
        <w:top w:val="none" w:sz="0" w:space="0" w:color="auto"/>
        <w:left w:val="none" w:sz="0" w:space="0" w:color="auto"/>
        <w:bottom w:val="none" w:sz="0" w:space="0" w:color="auto"/>
        <w:right w:val="none" w:sz="0" w:space="0" w:color="auto"/>
      </w:divBdr>
    </w:div>
    <w:div w:id="422726683">
      <w:bodyDiv w:val="1"/>
      <w:marLeft w:val="0"/>
      <w:marRight w:val="0"/>
      <w:marTop w:val="0"/>
      <w:marBottom w:val="0"/>
      <w:divBdr>
        <w:top w:val="none" w:sz="0" w:space="0" w:color="auto"/>
        <w:left w:val="none" w:sz="0" w:space="0" w:color="auto"/>
        <w:bottom w:val="none" w:sz="0" w:space="0" w:color="auto"/>
        <w:right w:val="none" w:sz="0" w:space="0" w:color="auto"/>
      </w:divBdr>
    </w:div>
    <w:div w:id="447432756">
      <w:bodyDiv w:val="1"/>
      <w:marLeft w:val="0"/>
      <w:marRight w:val="0"/>
      <w:marTop w:val="0"/>
      <w:marBottom w:val="0"/>
      <w:divBdr>
        <w:top w:val="none" w:sz="0" w:space="0" w:color="auto"/>
        <w:left w:val="none" w:sz="0" w:space="0" w:color="auto"/>
        <w:bottom w:val="none" w:sz="0" w:space="0" w:color="auto"/>
        <w:right w:val="none" w:sz="0" w:space="0" w:color="auto"/>
      </w:divBdr>
    </w:div>
    <w:div w:id="450049519">
      <w:bodyDiv w:val="1"/>
      <w:marLeft w:val="0"/>
      <w:marRight w:val="0"/>
      <w:marTop w:val="0"/>
      <w:marBottom w:val="0"/>
      <w:divBdr>
        <w:top w:val="none" w:sz="0" w:space="0" w:color="auto"/>
        <w:left w:val="none" w:sz="0" w:space="0" w:color="auto"/>
        <w:bottom w:val="none" w:sz="0" w:space="0" w:color="auto"/>
        <w:right w:val="none" w:sz="0" w:space="0" w:color="auto"/>
      </w:divBdr>
    </w:div>
    <w:div w:id="465585343">
      <w:bodyDiv w:val="1"/>
      <w:marLeft w:val="0"/>
      <w:marRight w:val="0"/>
      <w:marTop w:val="0"/>
      <w:marBottom w:val="0"/>
      <w:divBdr>
        <w:top w:val="none" w:sz="0" w:space="0" w:color="auto"/>
        <w:left w:val="none" w:sz="0" w:space="0" w:color="auto"/>
        <w:bottom w:val="none" w:sz="0" w:space="0" w:color="auto"/>
        <w:right w:val="none" w:sz="0" w:space="0" w:color="auto"/>
      </w:divBdr>
    </w:div>
    <w:div w:id="472139969">
      <w:bodyDiv w:val="1"/>
      <w:marLeft w:val="0"/>
      <w:marRight w:val="0"/>
      <w:marTop w:val="0"/>
      <w:marBottom w:val="0"/>
      <w:divBdr>
        <w:top w:val="none" w:sz="0" w:space="0" w:color="auto"/>
        <w:left w:val="none" w:sz="0" w:space="0" w:color="auto"/>
        <w:bottom w:val="none" w:sz="0" w:space="0" w:color="auto"/>
        <w:right w:val="none" w:sz="0" w:space="0" w:color="auto"/>
      </w:divBdr>
    </w:div>
    <w:div w:id="529296409">
      <w:bodyDiv w:val="1"/>
      <w:marLeft w:val="0"/>
      <w:marRight w:val="0"/>
      <w:marTop w:val="0"/>
      <w:marBottom w:val="0"/>
      <w:divBdr>
        <w:top w:val="none" w:sz="0" w:space="0" w:color="auto"/>
        <w:left w:val="none" w:sz="0" w:space="0" w:color="auto"/>
        <w:bottom w:val="none" w:sz="0" w:space="0" w:color="auto"/>
        <w:right w:val="none" w:sz="0" w:space="0" w:color="auto"/>
      </w:divBdr>
    </w:div>
    <w:div w:id="581448655">
      <w:bodyDiv w:val="1"/>
      <w:marLeft w:val="0"/>
      <w:marRight w:val="0"/>
      <w:marTop w:val="0"/>
      <w:marBottom w:val="0"/>
      <w:divBdr>
        <w:top w:val="none" w:sz="0" w:space="0" w:color="auto"/>
        <w:left w:val="none" w:sz="0" w:space="0" w:color="auto"/>
        <w:bottom w:val="none" w:sz="0" w:space="0" w:color="auto"/>
        <w:right w:val="none" w:sz="0" w:space="0" w:color="auto"/>
      </w:divBdr>
    </w:div>
    <w:div w:id="588662281">
      <w:bodyDiv w:val="1"/>
      <w:marLeft w:val="0"/>
      <w:marRight w:val="0"/>
      <w:marTop w:val="0"/>
      <w:marBottom w:val="0"/>
      <w:divBdr>
        <w:top w:val="none" w:sz="0" w:space="0" w:color="auto"/>
        <w:left w:val="none" w:sz="0" w:space="0" w:color="auto"/>
        <w:bottom w:val="none" w:sz="0" w:space="0" w:color="auto"/>
        <w:right w:val="none" w:sz="0" w:space="0" w:color="auto"/>
      </w:divBdr>
    </w:div>
    <w:div w:id="619997693">
      <w:bodyDiv w:val="1"/>
      <w:marLeft w:val="0"/>
      <w:marRight w:val="0"/>
      <w:marTop w:val="0"/>
      <w:marBottom w:val="0"/>
      <w:divBdr>
        <w:top w:val="none" w:sz="0" w:space="0" w:color="auto"/>
        <w:left w:val="none" w:sz="0" w:space="0" w:color="auto"/>
        <w:bottom w:val="none" w:sz="0" w:space="0" w:color="auto"/>
        <w:right w:val="none" w:sz="0" w:space="0" w:color="auto"/>
      </w:divBdr>
    </w:div>
    <w:div w:id="648483089">
      <w:bodyDiv w:val="1"/>
      <w:marLeft w:val="0"/>
      <w:marRight w:val="0"/>
      <w:marTop w:val="0"/>
      <w:marBottom w:val="0"/>
      <w:divBdr>
        <w:top w:val="none" w:sz="0" w:space="0" w:color="auto"/>
        <w:left w:val="none" w:sz="0" w:space="0" w:color="auto"/>
        <w:bottom w:val="none" w:sz="0" w:space="0" w:color="auto"/>
        <w:right w:val="none" w:sz="0" w:space="0" w:color="auto"/>
      </w:divBdr>
    </w:div>
    <w:div w:id="654992416">
      <w:bodyDiv w:val="1"/>
      <w:marLeft w:val="0"/>
      <w:marRight w:val="0"/>
      <w:marTop w:val="0"/>
      <w:marBottom w:val="0"/>
      <w:divBdr>
        <w:top w:val="none" w:sz="0" w:space="0" w:color="auto"/>
        <w:left w:val="none" w:sz="0" w:space="0" w:color="auto"/>
        <w:bottom w:val="none" w:sz="0" w:space="0" w:color="auto"/>
        <w:right w:val="none" w:sz="0" w:space="0" w:color="auto"/>
      </w:divBdr>
    </w:div>
    <w:div w:id="670328696">
      <w:bodyDiv w:val="1"/>
      <w:marLeft w:val="0"/>
      <w:marRight w:val="0"/>
      <w:marTop w:val="0"/>
      <w:marBottom w:val="0"/>
      <w:divBdr>
        <w:top w:val="none" w:sz="0" w:space="0" w:color="auto"/>
        <w:left w:val="none" w:sz="0" w:space="0" w:color="auto"/>
        <w:bottom w:val="none" w:sz="0" w:space="0" w:color="auto"/>
        <w:right w:val="none" w:sz="0" w:space="0" w:color="auto"/>
      </w:divBdr>
    </w:div>
    <w:div w:id="684016220">
      <w:bodyDiv w:val="1"/>
      <w:marLeft w:val="0"/>
      <w:marRight w:val="0"/>
      <w:marTop w:val="0"/>
      <w:marBottom w:val="0"/>
      <w:divBdr>
        <w:top w:val="none" w:sz="0" w:space="0" w:color="auto"/>
        <w:left w:val="none" w:sz="0" w:space="0" w:color="auto"/>
        <w:bottom w:val="none" w:sz="0" w:space="0" w:color="auto"/>
        <w:right w:val="none" w:sz="0" w:space="0" w:color="auto"/>
      </w:divBdr>
    </w:div>
    <w:div w:id="704523305">
      <w:bodyDiv w:val="1"/>
      <w:marLeft w:val="0"/>
      <w:marRight w:val="0"/>
      <w:marTop w:val="0"/>
      <w:marBottom w:val="0"/>
      <w:divBdr>
        <w:top w:val="none" w:sz="0" w:space="0" w:color="auto"/>
        <w:left w:val="none" w:sz="0" w:space="0" w:color="auto"/>
        <w:bottom w:val="none" w:sz="0" w:space="0" w:color="auto"/>
        <w:right w:val="none" w:sz="0" w:space="0" w:color="auto"/>
      </w:divBdr>
    </w:div>
    <w:div w:id="708720676">
      <w:bodyDiv w:val="1"/>
      <w:marLeft w:val="0"/>
      <w:marRight w:val="0"/>
      <w:marTop w:val="0"/>
      <w:marBottom w:val="0"/>
      <w:divBdr>
        <w:top w:val="none" w:sz="0" w:space="0" w:color="auto"/>
        <w:left w:val="none" w:sz="0" w:space="0" w:color="auto"/>
        <w:bottom w:val="none" w:sz="0" w:space="0" w:color="auto"/>
        <w:right w:val="none" w:sz="0" w:space="0" w:color="auto"/>
      </w:divBdr>
    </w:div>
    <w:div w:id="730496285">
      <w:bodyDiv w:val="1"/>
      <w:marLeft w:val="0"/>
      <w:marRight w:val="0"/>
      <w:marTop w:val="0"/>
      <w:marBottom w:val="0"/>
      <w:divBdr>
        <w:top w:val="none" w:sz="0" w:space="0" w:color="auto"/>
        <w:left w:val="none" w:sz="0" w:space="0" w:color="auto"/>
        <w:bottom w:val="none" w:sz="0" w:space="0" w:color="auto"/>
        <w:right w:val="none" w:sz="0" w:space="0" w:color="auto"/>
      </w:divBdr>
    </w:div>
    <w:div w:id="734199986">
      <w:bodyDiv w:val="1"/>
      <w:marLeft w:val="0"/>
      <w:marRight w:val="0"/>
      <w:marTop w:val="0"/>
      <w:marBottom w:val="0"/>
      <w:divBdr>
        <w:top w:val="none" w:sz="0" w:space="0" w:color="auto"/>
        <w:left w:val="none" w:sz="0" w:space="0" w:color="auto"/>
        <w:bottom w:val="none" w:sz="0" w:space="0" w:color="auto"/>
        <w:right w:val="none" w:sz="0" w:space="0" w:color="auto"/>
      </w:divBdr>
    </w:div>
    <w:div w:id="737942885">
      <w:bodyDiv w:val="1"/>
      <w:marLeft w:val="0"/>
      <w:marRight w:val="0"/>
      <w:marTop w:val="0"/>
      <w:marBottom w:val="0"/>
      <w:divBdr>
        <w:top w:val="none" w:sz="0" w:space="0" w:color="auto"/>
        <w:left w:val="none" w:sz="0" w:space="0" w:color="auto"/>
        <w:bottom w:val="none" w:sz="0" w:space="0" w:color="auto"/>
        <w:right w:val="none" w:sz="0" w:space="0" w:color="auto"/>
      </w:divBdr>
    </w:div>
    <w:div w:id="765081703">
      <w:bodyDiv w:val="1"/>
      <w:marLeft w:val="0"/>
      <w:marRight w:val="0"/>
      <w:marTop w:val="0"/>
      <w:marBottom w:val="0"/>
      <w:divBdr>
        <w:top w:val="none" w:sz="0" w:space="0" w:color="auto"/>
        <w:left w:val="none" w:sz="0" w:space="0" w:color="auto"/>
        <w:bottom w:val="none" w:sz="0" w:space="0" w:color="auto"/>
        <w:right w:val="none" w:sz="0" w:space="0" w:color="auto"/>
      </w:divBdr>
    </w:div>
    <w:div w:id="831145597">
      <w:bodyDiv w:val="1"/>
      <w:marLeft w:val="0"/>
      <w:marRight w:val="0"/>
      <w:marTop w:val="0"/>
      <w:marBottom w:val="0"/>
      <w:divBdr>
        <w:top w:val="none" w:sz="0" w:space="0" w:color="auto"/>
        <w:left w:val="none" w:sz="0" w:space="0" w:color="auto"/>
        <w:bottom w:val="none" w:sz="0" w:space="0" w:color="auto"/>
        <w:right w:val="none" w:sz="0" w:space="0" w:color="auto"/>
      </w:divBdr>
    </w:div>
    <w:div w:id="833953097">
      <w:bodyDiv w:val="1"/>
      <w:marLeft w:val="0"/>
      <w:marRight w:val="0"/>
      <w:marTop w:val="0"/>
      <w:marBottom w:val="0"/>
      <w:divBdr>
        <w:top w:val="none" w:sz="0" w:space="0" w:color="auto"/>
        <w:left w:val="none" w:sz="0" w:space="0" w:color="auto"/>
        <w:bottom w:val="none" w:sz="0" w:space="0" w:color="auto"/>
        <w:right w:val="none" w:sz="0" w:space="0" w:color="auto"/>
      </w:divBdr>
    </w:div>
    <w:div w:id="854611091">
      <w:bodyDiv w:val="1"/>
      <w:marLeft w:val="0"/>
      <w:marRight w:val="0"/>
      <w:marTop w:val="0"/>
      <w:marBottom w:val="0"/>
      <w:divBdr>
        <w:top w:val="none" w:sz="0" w:space="0" w:color="auto"/>
        <w:left w:val="none" w:sz="0" w:space="0" w:color="auto"/>
        <w:bottom w:val="none" w:sz="0" w:space="0" w:color="auto"/>
        <w:right w:val="none" w:sz="0" w:space="0" w:color="auto"/>
      </w:divBdr>
    </w:div>
    <w:div w:id="867178626">
      <w:bodyDiv w:val="1"/>
      <w:marLeft w:val="0"/>
      <w:marRight w:val="0"/>
      <w:marTop w:val="0"/>
      <w:marBottom w:val="0"/>
      <w:divBdr>
        <w:top w:val="none" w:sz="0" w:space="0" w:color="auto"/>
        <w:left w:val="none" w:sz="0" w:space="0" w:color="auto"/>
        <w:bottom w:val="none" w:sz="0" w:space="0" w:color="auto"/>
        <w:right w:val="none" w:sz="0" w:space="0" w:color="auto"/>
      </w:divBdr>
    </w:div>
    <w:div w:id="883247522">
      <w:bodyDiv w:val="1"/>
      <w:marLeft w:val="0"/>
      <w:marRight w:val="0"/>
      <w:marTop w:val="0"/>
      <w:marBottom w:val="0"/>
      <w:divBdr>
        <w:top w:val="none" w:sz="0" w:space="0" w:color="auto"/>
        <w:left w:val="none" w:sz="0" w:space="0" w:color="auto"/>
        <w:bottom w:val="none" w:sz="0" w:space="0" w:color="auto"/>
        <w:right w:val="none" w:sz="0" w:space="0" w:color="auto"/>
      </w:divBdr>
    </w:div>
    <w:div w:id="887834324">
      <w:bodyDiv w:val="1"/>
      <w:marLeft w:val="0"/>
      <w:marRight w:val="0"/>
      <w:marTop w:val="0"/>
      <w:marBottom w:val="0"/>
      <w:divBdr>
        <w:top w:val="none" w:sz="0" w:space="0" w:color="auto"/>
        <w:left w:val="none" w:sz="0" w:space="0" w:color="auto"/>
        <w:bottom w:val="none" w:sz="0" w:space="0" w:color="auto"/>
        <w:right w:val="none" w:sz="0" w:space="0" w:color="auto"/>
      </w:divBdr>
    </w:div>
    <w:div w:id="904606061">
      <w:bodyDiv w:val="1"/>
      <w:marLeft w:val="0"/>
      <w:marRight w:val="0"/>
      <w:marTop w:val="0"/>
      <w:marBottom w:val="0"/>
      <w:divBdr>
        <w:top w:val="none" w:sz="0" w:space="0" w:color="auto"/>
        <w:left w:val="none" w:sz="0" w:space="0" w:color="auto"/>
        <w:bottom w:val="none" w:sz="0" w:space="0" w:color="auto"/>
        <w:right w:val="none" w:sz="0" w:space="0" w:color="auto"/>
      </w:divBdr>
    </w:div>
    <w:div w:id="951785370">
      <w:bodyDiv w:val="1"/>
      <w:marLeft w:val="0"/>
      <w:marRight w:val="0"/>
      <w:marTop w:val="0"/>
      <w:marBottom w:val="0"/>
      <w:divBdr>
        <w:top w:val="none" w:sz="0" w:space="0" w:color="auto"/>
        <w:left w:val="none" w:sz="0" w:space="0" w:color="auto"/>
        <w:bottom w:val="none" w:sz="0" w:space="0" w:color="auto"/>
        <w:right w:val="none" w:sz="0" w:space="0" w:color="auto"/>
      </w:divBdr>
    </w:div>
    <w:div w:id="974718614">
      <w:bodyDiv w:val="1"/>
      <w:marLeft w:val="0"/>
      <w:marRight w:val="0"/>
      <w:marTop w:val="0"/>
      <w:marBottom w:val="0"/>
      <w:divBdr>
        <w:top w:val="none" w:sz="0" w:space="0" w:color="auto"/>
        <w:left w:val="none" w:sz="0" w:space="0" w:color="auto"/>
        <w:bottom w:val="none" w:sz="0" w:space="0" w:color="auto"/>
        <w:right w:val="none" w:sz="0" w:space="0" w:color="auto"/>
      </w:divBdr>
    </w:div>
    <w:div w:id="1017653210">
      <w:bodyDiv w:val="1"/>
      <w:marLeft w:val="0"/>
      <w:marRight w:val="0"/>
      <w:marTop w:val="0"/>
      <w:marBottom w:val="0"/>
      <w:divBdr>
        <w:top w:val="none" w:sz="0" w:space="0" w:color="auto"/>
        <w:left w:val="none" w:sz="0" w:space="0" w:color="auto"/>
        <w:bottom w:val="none" w:sz="0" w:space="0" w:color="auto"/>
        <w:right w:val="none" w:sz="0" w:space="0" w:color="auto"/>
      </w:divBdr>
    </w:div>
    <w:div w:id="1038317429">
      <w:bodyDiv w:val="1"/>
      <w:marLeft w:val="0"/>
      <w:marRight w:val="0"/>
      <w:marTop w:val="0"/>
      <w:marBottom w:val="0"/>
      <w:divBdr>
        <w:top w:val="none" w:sz="0" w:space="0" w:color="auto"/>
        <w:left w:val="none" w:sz="0" w:space="0" w:color="auto"/>
        <w:bottom w:val="none" w:sz="0" w:space="0" w:color="auto"/>
        <w:right w:val="none" w:sz="0" w:space="0" w:color="auto"/>
      </w:divBdr>
    </w:div>
    <w:div w:id="1053381875">
      <w:bodyDiv w:val="1"/>
      <w:marLeft w:val="0"/>
      <w:marRight w:val="0"/>
      <w:marTop w:val="0"/>
      <w:marBottom w:val="0"/>
      <w:divBdr>
        <w:top w:val="none" w:sz="0" w:space="0" w:color="auto"/>
        <w:left w:val="none" w:sz="0" w:space="0" w:color="auto"/>
        <w:bottom w:val="none" w:sz="0" w:space="0" w:color="auto"/>
        <w:right w:val="none" w:sz="0" w:space="0" w:color="auto"/>
      </w:divBdr>
    </w:div>
    <w:div w:id="1066339844">
      <w:bodyDiv w:val="1"/>
      <w:marLeft w:val="0"/>
      <w:marRight w:val="0"/>
      <w:marTop w:val="0"/>
      <w:marBottom w:val="0"/>
      <w:divBdr>
        <w:top w:val="none" w:sz="0" w:space="0" w:color="auto"/>
        <w:left w:val="none" w:sz="0" w:space="0" w:color="auto"/>
        <w:bottom w:val="none" w:sz="0" w:space="0" w:color="auto"/>
        <w:right w:val="none" w:sz="0" w:space="0" w:color="auto"/>
      </w:divBdr>
    </w:div>
    <w:div w:id="1085493583">
      <w:bodyDiv w:val="1"/>
      <w:marLeft w:val="0"/>
      <w:marRight w:val="0"/>
      <w:marTop w:val="0"/>
      <w:marBottom w:val="0"/>
      <w:divBdr>
        <w:top w:val="none" w:sz="0" w:space="0" w:color="auto"/>
        <w:left w:val="none" w:sz="0" w:space="0" w:color="auto"/>
        <w:bottom w:val="none" w:sz="0" w:space="0" w:color="auto"/>
        <w:right w:val="none" w:sz="0" w:space="0" w:color="auto"/>
      </w:divBdr>
    </w:div>
    <w:div w:id="1111123856">
      <w:bodyDiv w:val="1"/>
      <w:marLeft w:val="0"/>
      <w:marRight w:val="0"/>
      <w:marTop w:val="0"/>
      <w:marBottom w:val="0"/>
      <w:divBdr>
        <w:top w:val="none" w:sz="0" w:space="0" w:color="auto"/>
        <w:left w:val="none" w:sz="0" w:space="0" w:color="auto"/>
        <w:bottom w:val="none" w:sz="0" w:space="0" w:color="auto"/>
        <w:right w:val="none" w:sz="0" w:space="0" w:color="auto"/>
      </w:divBdr>
    </w:div>
    <w:div w:id="1130637222">
      <w:bodyDiv w:val="1"/>
      <w:marLeft w:val="0"/>
      <w:marRight w:val="0"/>
      <w:marTop w:val="0"/>
      <w:marBottom w:val="0"/>
      <w:divBdr>
        <w:top w:val="none" w:sz="0" w:space="0" w:color="auto"/>
        <w:left w:val="none" w:sz="0" w:space="0" w:color="auto"/>
        <w:bottom w:val="none" w:sz="0" w:space="0" w:color="auto"/>
        <w:right w:val="none" w:sz="0" w:space="0" w:color="auto"/>
      </w:divBdr>
    </w:div>
    <w:div w:id="1134517061">
      <w:bodyDiv w:val="1"/>
      <w:marLeft w:val="0"/>
      <w:marRight w:val="0"/>
      <w:marTop w:val="0"/>
      <w:marBottom w:val="0"/>
      <w:divBdr>
        <w:top w:val="none" w:sz="0" w:space="0" w:color="auto"/>
        <w:left w:val="none" w:sz="0" w:space="0" w:color="auto"/>
        <w:bottom w:val="none" w:sz="0" w:space="0" w:color="auto"/>
        <w:right w:val="none" w:sz="0" w:space="0" w:color="auto"/>
      </w:divBdr>
    </w:div>
    <w:div w:id="1208488701">
      <w:bodyDiv w:val="1"/>
      <w:marLeft w:val="0"/>
      <w:marRight w:val="0"/>
      <w:marTop w:val="0"/>
      <w:marBottom w:val="0"/>
      <w:divBdr>
        <w:top w:val="none" w:sz="0" w:space="0" w:color="auto"/>
        <w:left w:val="none" w:sz="0" w:space="0" w:color="auto"/>
        <w:bottom w:val="none" w:sz="0" w:space="0" w:color="auto"/>
        <w:right w:val="none" w:sz="0" w:space="0" w:color="auto"/>
      </w:divBdr>
    </w:div>
    <w:div w:id="1228103668">
      <w:bodyDiv w:val="1"/>
      <w:marLeft w:val="0"/>
      <w:marRight w:val="0"/>
      <w:marTop w:val="0"/>
      <w:marBottom w:val="0"/>
      <w:divBdr>
        <w:top w:val="none" w:sz="0" w:space="0" w:color="auto"/>
        <w:left w:val="none" w:sz="0" w:space="0" w:color="auto"/>
        <w:bottom w:val="none" w:sz="0" w:space="0" w:color="auto"/>
        <w:right w:val="none" w:sz="0" w:space="0" w:color="auto"/>
      </w:divBdr>
    </w:div>
    <w:div w:id="1264072954">
      <w:bodyDiv w:val="1"/>
      <w:marLeft w:val="0"/>
      <w:marRight w:val="0"/>
      <w:marTop w:val="0"/>
      <w:marBottom w:val="0"/>
      <w:divBdr>
        <w:top w:val="none" w:sz="0" w:space="0" w:color="auto"/>
        <w:left w:val="none" w:sz="0" w:space="0" w:color="auto"/>
        <w:bottom w:val="none" w:sz="0" w:space="0" w:color="auto"/>
        <w:right w:val="none" w:sz="0" w:space="0" w:color="auto"/>
      </w:divBdr>
    </w:div>
    <w:div w:id="1276980426">
      <w:bodyDiv w:val="1"/>
      <w:marLeft w:val="0"/>
      <w:marRight w:val="0"/>
      <w:marTop w:val="0"/>
      <w:marBottom w:val="0"/>
      <w:divBdr>
        <w:top w:val="none" w:sz="0" w:space="0" w:color="auto"/>
        <w:left w:val="none" w:sz="0" w:space="0" w:color="auto"/>
        <w:bottom w:val="none" w:sz="0" w:space="0" w:color="auto"/>
        <w:right w:val="none" w:sz="0" w:space="0" w:color="auto"/>
      </w:divBdr>
    </w:div>
    <w:div w:id="1279290492">
      <w:bodyDiv w:val="1"/>
      <w:marLeft w:val="0"/>
      <w:marRight w:val="0"/>
      <w:marTop w:val="0"/>
      <w:marBottom w:val="0"/>
      <w:divBdr>
        <w:top w:val="none" w:sz="0" w:space="0" w:color="auto"/>
        <w:left w:val="none" w:sz="0" w:space="0" w:color="auto"/>
        <w:bottom w:val="none" w:sz="0" w:space="0" w:color="auto"/>
        <w:right w:val="none" w:sz="0" w:space="0" w:color="auto"/>
      </w:divBdr>
    </w:div>
    <w:div w:id="1310208812">
      <w:bodyDiv w:val="1"/>
      <w:marLeft w:val="0"/>
      <w:marRight w:val="0"/>
      <w:marTop w:val="0"/>
      <w:marBottom w:val="0"/>
      <w:divBdr>
        <w:top w:val="none" w:sz="0" w:space="0" w:color="auto"/>
        <w:left w:val="none" w:sz="0" w:space="0" w:color="auto"/>
        <w:bottom w:val="none" w:sz="0" w:space="0" w:color="auto"/>
        <w:right w:val="none" w:sz="0" w:space="0" w:color="auto"/>
      </w:divBdr>
    </w:div>
    <w:div w:id="1342857296">
      <w:bodyDiv w:val="1"/>
      <w:marLeft w:val="0"/>
      <w:marRight w:val="0"/>
      <w:marTop w:val="0"/>
      <w:marBottom w:val="0"/>
      <w:divBdr>
        <w:top w:val="none" w:sz="0" w:space="0" w:color="auto"/>
        <w:left w:val="none" w:sz="0" w:space="0" w:color="auto"/>
        <w:bottom w:val="none" w:sz="0" w:space="0" w:color="auto"/>
        <w:right w:val="none" w:sz="0" w:space="0" w:color="auto"/>
      </w:divBdr>
    </w:div>
    <w:div w:id="1358890395">
      <w:bodyDiv w:val="1"/>
      <w:marLeft w:val="0"/>
      <w:marRight w:val="0"/>
      <w:marTop w:val="0"/>
      <w:marBottom w:val="0"/>
      <w:divBdr>
        <w:top w:val="none" w:sz="0" w:space="0" w:color="auto"/>
        <w:left w:val="none" w:sz="0" w:space="0" w:color="auto"/>
        <w:bottom w:val="none" w:sz="0" w:space="0" w:color="auto"/>
        <w:right w:val="none" w:sz="0" w:space="0" w:color="auto"/>
      </w:divBdr>
    </w:div>
    <w:div w:id="1413699443">
      <w:bodyDiv w:val="1"/>
      <w:marLeft w:val="0"/>
      <w:marRight w:val="0"/>
      <w:marTop w:val="0"/>
      <w:marBottom w:val="0"/>
      <w:divBdr>
        <w:top w:val="none" w:sz="0" w:space="0" w:color="auto"/>
        <w:left w:val="none" w:sz="0" w:space="0" w:color="auto"/>
        <w:bottom w:val="none" w:sz="0" w:space="0" w:color="auto"/>
        <w:right w:val="none" w:sz="0" w:space="0" w:color="auto"/>
      </w:divBdr>
    </w:div>
    <w:div w:id="1454597406">
      <w:bodyDiv w:val="1"/>
      <w:marLeft w:val="0"/>
      <w:marRight w:val="0"/>
      <w:marTop w:val="0"/>
      <w:marBottom w:val="0"/>
      <w:divBdr>
        <w:top w:val="none" w:sz="0" w:space="0" w:color="auto"/>
        <w:left w:val="none" w:sz="0" w:space="0" w:color="auto"/>
        <w:bottom w:val="none" w:sz="0" w:space="0" w:color="auto"/>
        <w:right w:val="none" w:sz="0" w:space="0" w:color="auto"/>
      </w:divBdr>
    </w:div>
    <w:div w:id="1456173145">
      <w:bodyDiv w:val="1"/>
      <w:marLeft w:val="0"/>
      <w:marRight w:val="0"/>
      <w:marTop w:val="0"/>
      <w:marBottom w:val="0"/>
      <w:divBdr>
        <w:top w:val="none" w:sz="0" w:space="0" w:color="auto"/>
        <w:left w:val="none" w:sz="0" w:space="0" w:color="auto"/>
        <w:bottom w:val="none" w:sz="0" w:space="0" w:color="auto"/>
        <w:right w:val="none" w:sz="0" w:space="0" w:color="auto"/>
      </w:divBdr>
    </w:div>
    <w:div w:id="1463619742">
      <w:bodyDiv w:val="1"/>
      <w:marLeft w:val="0"/>
      <w:marRight w:val="0"/>
      <w:marTop w:val="0"/>
      <w:marBottom w:val="0"/>
      <w:divBdr>
        <w:top w:val="none" w:sz="0" w:space="0" w:color="auto"/>
        <w:left w:val="none" w:sz="0" w:space="0" w:color="auto"/>
        <w:bottom w:val="none" w:sz="0" w:space="0" w:color="auto"/>
        <w:right w:val="none" w:sz="0" w:space="0" w:color="auto"/>
      </w:divBdr>
    </w:div>
    <w:div w:id="1468888797">
      <w:bodyDiv w:val="1"/>
      <w:marLeft w:val="0"/>
      <w:marRight w:val="0"/>
      <w:marTop w:val="0"/>
      <w:marBottom w:val="0"/>
      <w:divBdr>
        <w:top w:val="none" w:sz="0" w:space="0" w:color="auto"/>
        <w:left w:val="none" w:sz="0" w:space="0" w:color="auto"/>
        <w:bottom w:val="none" w:sz="0" w:space="0" w:color="auto"/>
        <w:right w:val="none" w:sz="0" w:space="0" w:color="auto"/>
      </w:divBdr>
    </w:div>
    <w:div w:id="1556232035">
      <w:bodyDiv w:val="1"/>
      <w:marLeft w:val="0"/>
      <w:marRight w:val="0"/>
      <w:marTop w:val="0"/>
      <w:marBottom w:val="0"/>
      <w:divBdr>
        <w:top w:val="none" w:sz="0" w:space="0" w:color="auto"/>
        <w:left w:val="none" w:sz="0" w:space="0" w:color="auto"/>
        <w:bottom w:val="none" w:sz="0" w:space="0" w:color="auto"/>
        <w:right w:val="none" w:sz="0" w:space="0" w:color="auto"/>
      </w:divBdr>
    </w:div>
    <w:div w:id="1570194582">
      <w:bodyDiv w:val="1"/>
      <w:marLeft w:val="0"/>
      <w:marRight w:val="0"/>
      <w:marTop w:val="0"/>
      <w:marBottom w:val="0"/>
      <w:divBdr>
        <w:top w:val="none" w:sz="0" w:space="0" w:color="auto"/>
        <w:left w:val="none" w:sz="0" w:space="0" w:color="auto"/>
        <w:bottom w:val="none" w:sz="0" w:space="0" w:color="auto"/>
        <w:right w:val="none" w:sz="0" w:space="0" w:color="auto"/>
      </w:divBdr>
    </w:div>
    <w:div w:id="1592079525">
      <w:bodyDiv w:val="1"/>
      <w:marLeft w:val="0"/>
      <w:marRight w:val="0"/>
      <w:marTop w:val="0"/>
      <w:marBottom w:val="0"/>
      <w:divBdr>
        <w:top w:val="none" w:sz="0" w:space="0" w:color="auto"/>
        <w:left w:val="none" w:sz="0" w:space="0" w:color="auto"/>
        <w:bottom w:val="none" w:sz="0" w:space="0" w:color="auto"/>
        <w:right w:val="none" w:sz="0" w:space="0" w:color="auto"/>
      </w:divBdr>
    </w:div>
    <w:div w:id="1614359320">
      <w:bodyDiv w:val="1"/>
      <w:marLeft w:val="0"/>
      <w:marRight w:val="0"/>
      <w:marTop w:val="0"/>
      <w:marBottom w:val="0"/>
      <w:divBdr>
        <w:top w:val="none" w:sz="0" w:space="0" w:color="auto"/>
        <w:left w:val="none" w:sz="0" w:space="0" w:color="auto"/>
        <w:bottom w:val="none" w:sz="0" w:space="0" w:color="auto"/>
        <w:right w:val="none" w:sz="0" w:space="0" w:color="auto"/>
      </w:divBdr>
    </w:div>
    <w:div w:id="1647054546">
      <w:bodyDiv w:val="1"/>
      <w:marLeft w:val="0"/>
      <w:marRight w:val="0"/>
      <w:marTop w:val="0"/>
      <w:marBottom w:val="0"/>
      <w:divBdr>
        <w:top w:val="none" w:sz="0" w:space="0" w:color="auto"/>
        <w:left w:val="none" w:sz="0" w:space="0" w:color="auto"/>
        <w:bottom w:val="none" w:sz="0" w:space="0" w:color="auto"/>
        <w:right w:val="none" w:sz="0" w:space="0" w:color="auto"/>
      </w:divBdr>
    </w:div>
    <w:div w:id="1654023268">
      <w:bodyDiv w:val="1"/>
      <w:marLeft w:val="0"/>
      <w:marRight w:val="0"/>
      <w:marTop w:val="0"/>
      <w:marBottom w:val="0"/>
      <w:divBdr>
        <w:top w:val="none" w:sz="0" w:space="0" w:color="auto"/>
        <w:left w:val="none" w:sz="0" w:space="0" w:color="auto"/>
        <w:bottom w:val="none" w:sz="0" w:space="0" w:color="auto"/>
        <w:right w:val="none" w:sz="0" w:space="0" w:color="auto"/>
      </w:divBdr>
    </w:div>
    <w:div w:id="1669943352">
      <w:bodyDiv w:val="1"/>
      <w:marLeft w:val="0"/>
      <w:marRight w:val="0"/>
      <w:marTop w:val="0"/>
      <w:marBottom w:val="0"/>
      <w:divBdr>
        <w:top w:val="none" w:sz="0" w:space="0" w:color="auto"/>
        <w:left w:val="none" w:sz="0" w:space="0" w:color="auto"/>
        <w:bottom w:val="none" w:sz="0" w:space="0" w:color="auto"/>
        <w:right w:val="none" w:sz="0" w:space="0" w:color="auto"/>
      </w:divBdr>
    </w:div>
    <w:div w:id="1676154617">
      <w:bodyDiv w:val="1"/>
      <w:marLeft w:val="0"/>
      <w:marRight w:val="0"/>
      <w:marTop w:val="0"/>
      <w:marBottom w:val="0"/>
      <w:divBdr>
        <w:top w:val="none" w:sz="0" w:space="0" w:color="auto"/>
        <w:left w:val="none" w:sz="0" w:space="0" w:color="auto"/>
        <w:bottom w:val="none" w:sz="0" w:space="0" w:color="auto"/>
        <w:right w:val="none" w:sz="0" w:space="0" w:color="auto"/>
      </w:divBdr>
    </w:div>
    <w:div w:id="1689678036">
      <w:bodyDiv w:val="1"/>
      <w:marLeft w:val="0"/>
      <w:marRight w:val="0"/>
      <w:marTop w:val="0"/>
      <w:marBottom w:val="0"/>
      <w:divBdr>
        <w:top w:val="none" w:sz="0" w:space="0" w:color="auto"/>
        <w:left w:val="none" w:sz="0" w:space="0" w:color="auto"/>
        <w:bottom w:val="none" w:sz="0" w:space="0" w:color="auto"/>
        <w:right w:val="none" w:sz="0" w:space="0" w:color="auto"/>
      </w:divBdr>
    </w:div>
    <w:div w:id="1694187876">
      <w:bodyDiv w:val="1"/>
      <w:marLeft w:val="0"/>
      <w:marRight w:val="0"/>
      <w:marTop w:val="0"/>
      <w:marBottom w:val="0"/>
      <w:divBdr>
        <w:top w:val="none" w:sz="0" w:space="0" w:color="auto"/>
        <w:left w:val="none" w:sz="0" w:space="0" w:color="auto"/>
        <w:bottom w:val="none" w:sz="0" w:space="0" w:color="auto"/>
        <w:right w:val="none" w:sz="0" w:space="0" w:color="auto"/>
      </w:divBdr>
    </w:div>
    <w:div w:id="1697268609">
      <w:bodyDiv w:val="1"/>
      <w:marLeft w:val="0"/>
      <w:marRight w:val="0"/>
      <w:marTop w:val="0"/>
      <w:marBottom w:val="0"/>
      <w:divBdr>
        <w:top w:val="none" w:sz="0" w:space="0" w:color="auto"/>
        <w:left w:val="none" w:sz="0" w:space="0" w:color="auto"/>
        <w:bottom w:val="none" w:sz="0" w:space="0" w:color="auto"/>
        <w:right w:val="none" w:sz="0" w:space="0" w:color="auto"/>
      </w:divBdr>
    </w:div>
    <w:div w:id="1730223725">
      <w:bodyDiv w:val="1"/>
      <w:marLeft w:val="0"/>
      <w:marRight w:val="0"/>
      <w:marTop w:val="0"/>
      <w:marBottom w:val="0"/>
      <w:divBdr>
        <w:top w:val="none" w:sz="0" w:space="0" w:color="auto"/>
        <w:left w:val="none" w:sz="0" w:space="0" w:color="auto"/>
        <w:bottom w:val="none" w:sz="0" w:space="0" w:color="auto"/>
        <w:right w:val="none" w:sz="0" w:space="0" w:color="auto"/>
      </w:divBdr>
    </w:div>
    <w:div w:id="1733043300">
      <w:bodyDiv w:val="1"/>
      <w:marLeft w:val="0"/>
      <w:marRight w:val="0"/>
      <w:marTop w:val="0"/>
      <w:marBottom w:val="0"/>
      <w:divBdr>
        <w:top w:val="none" w:sz="0" w:space="0" w:color="auto"/>
        <w:left w:val="none" w:sz="0" w:space="0" w:color="auto"/>
        <w:bottom w:val="none" w:sz="0" w:space="0" w:color="auto"/>
        <w:right w:val="none" w:sz="0" w:space="0" w:color="auto"/>
      </w:divBdr>
    </w:div>
    <w:div w:id="1785076841">
      <w:bodyDiv w:val="1"/>
      <w:marLeft w:val="0"/>
      <w:marRight w:val="0"/>
      <w:marTop w:val="0"/>
      <w:marBottom w:val="0"/>
      <w:divBdr>
        <w:top w:val="none" w:sz="0" w:space="0" w:color="auto"/>
        <w:left w:val="none" w:sz="0" w:space="0" w:color="auto"/>
        <w:bottom w:val="none" w:sz="0" w:space="0" w:color="auto"/>
        <w:right w:val="none" w:sz="0" w:space="0" w:color="auto"/>
      </w:divBdr>
    </w:div>
    <w:div w:id="1785804020">
      <w:bodyDiv w:val="1"/>
      <w:marLeft w:val="0"/>
      <w:marRight w:val="0"/>
      <w:marTop w:val="0"/>
      <w:marBottom w:val="0"/>
      <w:divBdr>
        <w:top w:val="none" w:sz="0" w:space="0" w:color="auto"/>
        <w:left w:val="none" w:sz="0" w:space="0" w:color="auto"/>
        <w:bottom w:val="none" w:sz="0" w:space="0" w:color="auto"/>
        <w:right w:val="none" w:sz="0" w:space="0" w:color="auto"/>
      </w:divBdr>
    </w:div>
    <w:div w:id="1816530527">
      <w:bodyDiv w:val="1"/>
      <w:marLeft w:val="0"/>
      <w:marRight w:val="0"/>
      <w:marTop w:val="0"/>
      <w:marBottom w:val="0"/>
      <w:divBdr>
        <w:top w:val="none" w:sz="0" w:space="0" w:color="auto"/>
        <w:left w:val="none" w:sz="0" w:space="0" w:color="auto"/>
        <w:bottom w:val="none" w:sz="0" w:space="0" w:color="auto"/>
        <w:right w:val="none" w:sz="0" w:space="0" w:color="auto"/>
      </w:divBdr>
    </w:div>
    <w:div w:id="1829899297">
      <w:bodyDiv w:val="1"/>
      <w:marLeft w:val="0"/>
      <w:marRight w:val="0"/>
      <w:marTop w:val="0"/>
      <w:marBottom w:val="0"/>
      <w:divBdr>
        <w:top w:val="none" w:sz="0" w:space="0" w:color="auto"/>
        <w:left w:val="none" w:sz="0" w:space="0" w:color="auto"/>
        <w:bottom w:val="none" w:sz="0" w:space="0" w:color="auto"/>
        <w:right w:val="none" w:sz="0" w:space="0" w:color="auto"/>
      </w:divBdr>
    </w:div>
    <w:div w:id="1839691286">
      <w:bodyDiv w:val="1"/>
      <w:marLeft w:val="0"/>
      <w:marRight w:val="0"/>
      <w:marTop w:val="0"/>
      <w:marBottom w:val="0"/>
      <w:divBdr>
        <w:top w:val="none" w:sz="0" w:space="0" w:color="auto"/>
        <w:left w:val="none" w:sz="0" w:space="0" w:color="auto"/>
        <w:bottom w:val="none" w:sz="0" w:space="0" w:color="auto"/>
        <w:right w:val="none" w:sz="0" w:space="0" w:color="auto"/>
      </w:divBdr>
    </w:div>
    <w:div w:id="1845977645">
      <w:bodyDiv w:val="1"/>
      <w:marLeft w:val="0"/>
      <w:marRight w:val="0"/>
      <w:marTop w:val="0"/>
      <w:marBottom w:val="0"/>
      <w:divBdr>
        <w:top w:val="none" w:sz="0" w:space="0" w:color="auto"/>
        <w:left w:val="none" w:sz="0" w:space="0" w:color="auto"/>
        <w:bottom w:val="none" w:sz="0" w:space="0" w:color="auto"/>
        <w:right w:val="none" w:sz="0" w:space="0" w:color="auto"/>
      </w:divBdr>
    </w:div>
    <w:div w:id="1865709305">
      <w:bodyDiv w:val="1"/>
      <w:marLeft w:val="0"/>
      <w:marRight w:val="0"/>
      <w:marTop w:val="0"/>
      <w:marBottom w:val="0"/>
      <w:divBdr>
        <w:top w:val="none" w:sz="0" w:space="0" w:color="auto"/>
        <w:left w:val="none" w:sz="0" w:space="0" w:color="auto"/>
        <w:bottom w:val="none" w:sz="0" w:space="0" w:color="auto"/>
        <w:right w:val="none" w:sz="0" w:space="0" w:color="auto"/>
      </w:divBdr>
    </w:div>
    <w:div w:id="1868443267">
      <w:bodyDiv w:val="1"/>
      <w:marLeft w:val="0"/>
      <w:marRight w:val="0"/>
      <w:marTop w:val="0"/>
      <w:marBottom w:val="0"/>
      <w:divBdr>
        <w:top w:val="none" w:sz="0" w:space="0" w:color="auto"/>
        <w:left w:val="none" w:sz="0" w:space="0" w:color="auto"/>
        <w:bottom w:val="none" w:sz="0" w:space="0" w:color="auto"/>
        <w:right w:val="none" w:sz="0" w:space="0" w:color="auto"/>
      </w:divBdr>
    </w:div>
    <w:div w:id="1885172459">
      <w:bodyDiv w:val="1"/>
      <w:marLeft w:val="0"/>
      <w:marRight w:val="0"/>
      <w:marTop w:val="0"/>
      <w:marBottom w:val="0"/>
      <w:divBdr>
        <w:top w:val="none" w:sz="0" w:space="0" w:color="auto"/>
        <w:left w:val="none" w:sz="0" w:space="0" w:color="auto"/>
        <w:bottom w:val="none" w:sz="0" w:space="0" w:color="auto"/>
        <w:right w:val="none" w:sz="0" w:space="0" w:color="auto"/>
      </w:divBdr>
    </w:div>
    <w:div w:id="1963026911">
      <w:bodyDiv w:val="1"/>
      <w:marLeft w:val="0"/>
      <w:marRight w:val="0"/>
      <w:marTop w:val="0"/>
      <w:marBottom w:val="0"/>
      <w:divBdr>
        <w:top w:val="none" w:sz="0" w:space="0" w:color="auto"/>
        <w:left w:val="none" w:sz="0" w:space="0" w:color="auto"/>
        <w:bottom w:val="none" w:sz="0" w:space="0" w:color="auto"/>
        <w:right w:val="none" w:sz="0" w:space="0" w:color="auto"/>
      </w:divBdr>
    </w:div>
    <w:div w:id="2011836683">
      <w:bodyDiv w:val="1"/>
      <w:marLeft w:val="0"/>
      <w:marRight w:val="0"/>
      <w:marTop w:val="0"/>
      <w:marBottom w:val="0"/>
      <w:divBdr>
        <w:top w:val="none" w:sz="0" w:space="0" w:color="auto"/>
        <w:left w:val="none" w:sz="0" w:space="0" w:color="auto"/>
        <w:bottom w:val="none" w:sz="0" w:space="0" w:color="auto"/>
        <w:right w:val="none" w:sz="0" w:space="0" w:color="auto"/>
      </w:divBdr>
    </w:div>
    <w:div w:id="2020347212">
      <w:bodyDiv w:val="1"/>
      <w:marLeft w:val="0"/>
      <w:marRight w:val="0"/>
      <w:marTop w:val="0"/>
      <w:marBottom w:val="0"/>
      <w:divBdr>
        <w:top w:val="none" w:sz="0" w:space="0" w:color="auto"/>
        <w:left w:val="none" w:sz="0" w:space="0" w:color="auto"/>
        <w:bottom w:val="none" w:sz="0" w:space="0" w:color="auto"/>
        <w:right w:val="none" w:sz="0" w:space="0" w:color="auto"/>
      </w:divBdr>
    </w:div>
    <w:div w:id="2033988992">
      <w:bodyDiv w:val="1"/>
      <w:marLeft w:val="0"/>
      <w:marRight w:val="0"/>
      <w:marTop w:val="0"/>
      <w:marBottom w:val="0"/>
      <w:divBdr>
        <w:top w:val="none" w:sz="0" w:space="0" w:color="auto"/>
        <w:left w:val="none" w:sz="0" w:space="0" w:color="auto"/>
        <w:bottom w:val="none" w:sz="0" w:space="0" w:color="auto"/>
        <w:right w:val="none" w:sz="0" w:space="0" w:color="auto"/>
      </w:divBdr>
    </w:div>
    <w:div w:id="2038702048">
      <w:bodyDiv w:val="1"/>
      <w:marLeft w:val="0"/>
      <w:marRight w:val="0"/>
      <w:marTop w:val="0"/>
      <w:marBottom w:val="0"/>
      <w:divBdr>
        <w:top w:val="none" w:sz="0" w:space="0" w:color="auto"/>
        <w:left w:val="none" w:sz="0" w:space="0" w:color="auto"/>
        <w:bottom w:val="none" w:sz="0" w:space="0" w:color="auto"/>
        <w:right w:val="none" w:sz="0" w:space="0" w:color="auto"/>
      </w:divBdr>
    </w:div>
    <w:div w:id="2068260668">
      <w:bodyDiv w:val="1"/>
      <w:marLeft w:val="0"/>
      <w:marRight w:val="0"/>
      <w:marTop w:val="0"/>
      <w:marBottom w:val="0"/>
      <w:divBdr>
        <w:top w:val="none" w:sz="0" w:space="0" w:color="auto"/>
        <w:left w:val="none" w:sz="0" w:space="0" w:color="auto"/>
        <w:bottom w:val="none" w:sz="0" w:space="0" w:color="auto"/>
        <w:right w:val="none" w:sz="0" w:space="0" w:color="auto"/>
      </w:divBdr>
    </w:div>
    <w:div w:id="2078550046">
      <w:bodyDiv w:val="1"/>
      <w:marLeft w:val="0"/>
      <w:marRight w:val="0"/>
      <w:marTop w:val="0"/>
      <w:marBottom w:val="0"/>
      <w:divBdr>
        <w:top w:val="none" w:sz="0" w:space="0" w:color="auto"/>
        <w:left w:val="none" w:sz="0" w:space="0" w:color="auto"/>
        <w:bottom w:val="none" w:sz="0" w:space="0" w:color="auto"/>
        <w:right w:val="none" w:sz="0" w:space="0" w:color="auto"/>
      </w:divBdr>
    </w:div>
    <w:div w:id="2123958704">
      <w:bodyDiv w:val="1"/>
      <w:marLeft w:val="0"/>
      <w:marRight w:val="0"/>
      <w:marTop w:val="0"/>
      <w:marBottom w:val="0"/>
      <w:divBdr>
        <w:top w:val="none" w:sz="0" w:space="0" w:color="auto"/>
        <w:left w:val="none" w:sz="0" w:space="0" w:color="auto"/>
        <w:bottom w:val="none" w:sz="0" w:space="0" w:color="auto"/>
        <w:right w:val="none" w:sz="0" w:space="0" w:color="auto"/>
      </w:divBdr>
    </w:div>
    <w:div w:id="2124688637">
      <w:bodyDiv w:val="1"/>
      <w:marLeft w:val="0"/>
      <w:marRight w:val="0"/>
      <w:marTop w:val="0"/>
      <w:marBottom w:val="0"/>
      <w:divBdr>
        <w:top w:val="none" w:sz="0" w:space="0" w:color="auto"/>
        <w:left w:val="none" w:sz="0" w:space="0" w:color="auto"/>
        <w:bottom w:val="none" w:sz="0" w:space="0" w:color="auto"/>
        <w:right w:val="none" w:sz="0" w:space="0" w:color="auto"/>
      </w:divBdr>
    </w:div>
    <w:div w:id="2132554718">
      <w:bodyDiv w:val="1"/>
      <w:marLeft w:val="0"/>
      <w:marRight w:val="0"/>
      <w:marTop w:val="0"/>
      <w:marBottom w:val="0"/>
      <w:divBdr>
        <w:top w:val="none" w:sz="0" w:space="0" w:color="auto"/>
        <w:left w:val="none" w:sz="0" w:space="0" w:color="auto"/>
        <w:bottom w:val="none" w:sz="0" w:space="0" w:color="auto"/>
        <w:right w:val="none" w:sz="0" w:space="0" w:color="auto"/>
      </w:divBdr>
    </w:div>
    <w:div w:id="2137797560">
      <w:bodyDiv w:val="1"/>
      <w:marLeft w:val="0"/>
      <w:marRight w:val="0"/>
      <w:marTop w:val="0"/>
      <w:marBottom w:val="0"/>
      <w:divBdr>
        <w:top w:val="none" w:sz="0" w:space="0" w:color="auto"/>
        <w:left w:val="none" w:sz="0" w:space="0" w:color="auto"/>
        <w:bottom w:val="none" w:sz="0" w:space="0" w:color="auto"/>
        <w:right w:val="none" w:sz="0" w:space="0" w:color="auto"/>
      </w:divBdr>
    </w:div>
    <w:div w:id="2138137375">
      <w:bodyDiv w:val="1"/>
      <w:marLeft w:val="0"/>
      <w:marRight w:val="0"/>
      <w:marTop w:val="0"/>
      <w:marBottom w:val="0"/>
      <w:divBdr>
        <w:top w:val="none" w:sz="0" w:space="0" w:color="auto"/>
        <w:left w:val="none" w:sz="0" w:space="0" w:color="auto"/>
        <w:bottom w:val="none" w:sz="0" w:space="0" w:color="auto"/>
        <w:right w:val="none" w:sz="0" w:space="0" w:color="auto"/>
      </w:divBdr>
    </w:div>
    <w:div w:id="21463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rinidadstate.edu/gedt/BusinessManagement/OfficeProfessionalCert/Gedt.html"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Gerhard, Katie (S02269019)</cp:lastModifiedBy>
  <cp:revision>3</cp:revision>
  <cp:lastPrinted>2016-07-26T19:26:00Z</cp:lastPrinted>
  <dcterms:created xsi:type="dcterms:W3CDTF">2016-10-18T00:23:00Z</dcterms:created>
  <dcterms:modified xsi:type="dcterms:W3CDTF">2016-10-19T20:08:00Z</dcterms:modified>
</cp:coreProperties>
</file>