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16D21DFA" w14:textId="77777777">
      <w:pPr>
        <w:jc w:val="center"/>
        <w:rPr>
          <w:rFonts w:ascii="Calibri" w:hAnsi="Calibri" w:eastAsia="Calibri" w:cs="Calibri"/>
          <w:sz w:val="22"/>
          <w:szCs w:val="22"/>
        </w:rPr>
      </w:pPr>
    </w:p>
    <w:p w:rsidR="001632B3" w:rsidRDefault="001632B3" w14:paraId="15D4C488" w14:textId="77777777">
      <w:pPr>
        <w:jc w:val="center"/>
        <w:rPr>
          <w:rFonts w:ascii="Calibri" w:hAnsi="Calibri" w:eastAsia="Calibri" w:cs="Calibri"/>
          <w:sz w:val="22"/>
          <w:szCs w:val="22"/>
        </w:rPr>
      </w:pPr>
    </w:p>
    <w:p w:rsidR="001632B3" w:rsidRDefault="001632B3" w14:paraId="1E845E8A" w14:textId="77777777">
      <w:pPr>
        <w:jc w:val="center"/>
        <w:rPr>
          <w:rFonts w:ascii="Calibri" w:hAnsi="Calibri" w:eastAsia="Calibri" w:cs="Calibri"/>
          <w:sz w:val="22"/>
          <w:szCs w:val="22"/>
        </w:rPr>
      </w:pPr>
    </w:p>
    <w:p w:rsidR="008D39A6" w:rsidRDefault="008D39A6" w14:paraId="572B9266" w14:textId="77777777">
      <w:pPr>
        <w:jc w:val="center"/>
        <w:rPr>
          <w:rFonts w:ascii="Calibri" w:hAnsi="Calibri" w:eastAsia="Calibri" w:cs="Calibri"/>
          <w:sz w:val="22"/>
          <w:szCs w:val="22"/>
        </w:rPr>
      </w:pPr>
    </w:p>
    <w:p w:rsidR="008D39A6" w:rsidRDefault="008D39A6" w14:paraId="3D9C2AB9" w14:textId="77777777">
      <w:pPr>
        <w:jc w:val="center"/>
        <w:rPr>
          <w:rFonts w:ascii="Calibri" w:hAnsi="Calibri" w:eastAsia="Calibri" w:cs="Calibri"/>
          <w:sz w:val="22"/>
          <w:szCs w:val="22"/>
        </w:rPr>
      </w:pPr>
    </w:p>
    <w:p w:rsidR="008D39A6" w:rsidRDefault="008D39A6" w14:paraId="2B1FC29E" w14:textId="77777777">
      <w:pPr>
        <w:jc w:val="center"/>
        <w:rPr>
          <w:rFonts w:ascii="Calibri" w:hAnsi="Calibri" w:eastAsia="Calibri" w:cs="Calibri"/>
          <w:sz w:val="22"/>
          <w:szCs w:val="22"/>
        </w:rPr>
      </w:pPr>
    </w:p>
    <w:p w:rsidR="008D39A6" w:rsidRDefault="008D39A6" w14:paraId="7C79DED8" w14:textId="77777777">
      <w:pPr>
        <w:jc w:val="center"/>
        <w:rPr>
          <w:rFonts w:ascii="Calibri" w:hAnsi="Calibri" w:eastAsia="Calibri" w:cs="Calibri"/>
          <w:sz w:val="22"/>
          <w:szCs w:val="22"/>
        </w:rPr>
      </w:pPr>
    </w:p>
    <w:p w:rsidR="008D39A6" w:rsidRDefault="008D39A6" w14:paraId="6A66EE31" w14:textId="77777777">
      <w:pPr>
        <w:jc w:val="center"/>
        <w:rPr>
          <w:rFonts w:ascii="Calibri" w:hAnsi="Calibri" w:eastAsia="Calibri" w:cs="Calibri"/>
          <w:sz w:val="22"/>
          <w:szCs w:val="22"/>
        </w:rPr>
      </w:pPr>
    </w:p>
    <w:p w:rsidR="008D39A6" w:rsidRDefault="008D39A6" w14:paraId="09CCB308" w14:textId="77777777">
      <w:pPr>
        <w:jc w:val="center"/>
        <w:rPr>
          <w:rFonts w:ascii="Calibri" w:hAnsi="Calibri" w:eastAsia="Calibri" w:cs="Calibri"/>
          <w:sz w:val="22"/>
          <w:szCs w:val="22"/>
        </w:rPr>
      </w:pPr>
    </w:p>
    <w:p w:rsidR="008D39A6" w:rsidRDefault="008D39A6" w14:paraId="0CFCFC99" w14:textId="77777777">
      <w:pPr>
        <w:jc w:val="center"/>
        <w:rPr>
          <w:rFonts w:ascii="Calibri" w:hAnsi="Calibri" w:eastAsia="Calibri" w:cs="Calibri"/>
          <w:sz w:val="22"/>
          <w:szCs w:val="22"/>
        </w:rPr>
      </w:pPr>
    </w:p>
    <w:p w:rsidR="008D39A6" w:rsidRDefault="008D39A6" w14:paraId="60732005" w14:textId="77777777">
      <w:pPr>
        <w:jc w:val="center"/>
        <w:rPr>
          <w:rFonts w:ascii="Calibri" w:hAnsi="Calibri" w:eastAsia="Calibri" w:cs="Calibri"/>
          <w:sz w:val="22"/>
          <w:szCs w:val="22"/>
        </w:rPr>
      </w:pPr>
    </w:p>
    <w:p w:rsidR="008D39A6" w:rsidP="085C9BCF" w:rsidRDefault="085C9BCF" w14:paraId="3BA040A0" w14:textId="77777777">
      <w:pPr>
        <w:jc w:val="center"/>
        <w:rPr>
          <w:rFonts w:ascii="Calibri" w:hAnsi="Calibri" w:eastAsia="Calibri" w:cs="Calibri"/>
          <w:b/>
          <w:bCs/>
          <w:sz w:val="32"/>
          <w:szCs w:val="32"/>
        </w:rPr>
      </w:pPr>
      <w:r w:rsidRPr="085C9BCF">
        <w:rPr>
          <w:rFonts w:ascii="Calibri" w:hAnsi="Calibri" w:eastAsia="Calibri" w:cs="Calibri"/>
          <w:b/>
          <w:bCs/>
          <w:sz w:val="32"/>
          <w:szCs w:val="32"/>
        </w:rPr>
        <w:t>Trinidad State Junior College</w:t>
      </w:r>
    </w:p>
    <w:p w:rsidR="008D39A6" w:rsidRDefault="008D39A6" w14:paraId="0DDC07AE" w14:textId="77777777">
      <w:pPr>
        <w:jc w:val="center"/>
        <w:rPr>
          <w:rFonts w:ascii="Calibri" w:hAnsi="Calibri" w:eastAsia="Calibri" w:cs="Calibri"/>
          <w:b/>
          <w:sz w:val="32"/>
          <w:szCs w:val="32"/>
        </w:rPr>
      </w:pPr>
    </w:p>
    <w:p w:rsidR="008D39A6" w:rsidP="085C9BCF" w:rsidRDefault="085C9BCF" w14:paraId="4D1F519C" w14:textId="77777777">
      <w:pPr>
        <w:jc w:val="center"/>
        <w:rPr>
          <w:rFonts w:ascii="Calibri" w:hAnsi="Calibri" w:eastAsia="Calibri" w:cs="Calibri"/>
          <w:b w:val="1"/>
          <w:bCs w:val="1"/>
          <w:sz w:val="32"/>
          <w:szCs w:val="32"/>
        </w:rPr>
      </w:pPr>
      <w:r w:rsidRPr="23F3BAF9" w:rsidR="085C9BCF">
        <w:rPr>
          <w:rFonts w:ascii="Calibri" w:hAnsi="Calibri" w:eastAsia="Calibri" w:cs="Calibri"/>
          <w:b w:val="1"/>
          <w:bCs w:val="1"/>
          <w:sz w:val="32"/>
          <w:szCs w:val="32"/>
        </w:rPr>
        <w:t>Program Review</w:t>
      </w:r>
    </w:p>
    <w:p w:rsidR="23F3BAF9" w:rsidP="23F3BAF9" w:rsidRDefault="23F3BAF9" w14:paraId="1E077ED2" w14:textId="717F7C65">
      <w:pPr>
        <w:pStyle w:val="Normal"/>
        <w:jc w:val="center"/>
        <w:rPr>
          <w:rFonts w:ascii="Calibri" w:hAnsi="Calibri" w:eastAsia="Calibri" w:cs="Calibri"/>
          <w:b w:val="1"/>
          <w:bCs w:val="1"/>
          <w:sz w:val="32"/>
          <w:szCs w:val="32"/>
        </w:rPr>
      </w:pPr>
    </w:p>
    <w:p w:rsidR="008D39A6" w:rsidP="23F3BAF9" w:rsidRDefault="0076429A" w14:paraId="76C4362B" w14:textId="082133B3">
      <w:pPr>
        <w:pStyle w:val="Normal"/>
        <w:jc w:val="center"/>
        <w:rPr>
          <w:rFonts w:ascii="Calibri" w:hAnsi="Calibri" w:eastAsia="Calibri" w:cs="Calibri"/>
          <w:b w:val="1"/>
          <w:bCs w:val="1"/>
          <w:sz w:val="32"/>
          <w:szCs w:val="32"/>
        </w:rPr>
      </w:pPr>
      <w:r w:rsidRPr="23F3BAF9" w:rsidR="085C9BCF">
        <w:rPr>
          <w:rFonts w:ascii="Calibri" w:hAnsi="Calibri" w:eastAsia="Calibri" w:cs="Calibri"/>
          <w:b w:val="1"/>
          <w:bCs w:val="1"/>
          <w:sz w:val="32"/>
          <w:szCs w:val="32"/>
        </w:rPr>
        <w:t xml:space="preserve"> </w:t>
      </w:r>
      <w:r w:rsidRPr="23F3BAF9" w:rsidR="085C9BCF">
        <w:rPr>
          <w:b w:val="1"/>
          <w:bCs w:val="1"/>
          <w:sz w:val="32"/>
          <w:szCs w:val="32"/>
        </w:rPr>
        <w:t>Gunsmithing</w:t>
      </w:r>
      <w:proofErr w:type="spellStart"/>
      <w:proofErr w:type="spellEnd"/>
    </w:p>
    <w:p w:rsidR="008D39A6" w:rsidRDefault="008D39A6" w14:paraId="605F03D5" w14:textId="77777777">
      <w:pPr>
        <w:jc w:val="center"/>
        <w:rPr>
          <w:rFonts w:ascii="Calibri" w:hAnsi="Calibri" w:eastAsia="Calibri" w:cs="Calibri"/>
          <w:b/>
          <w:sz w:val="32"/>
          <w:szCs w:val="32"/>
        </w:rPr>
      </w:pPr>
    </w:p>
    <w:p w:rsidR="008D39A6" w:rsidP="085C9BCF" w:rsidRDefault="00BA3FE8" w14:paraId="3822F818" w14:textId="007D43DB">
      <w:pPr>
        <w:jc w:val="center"/>
        <w:rPr>
          <w:rFonts w:ascii="Calibri" w:hAnsi="Calibri" w:eastAsia="Calibri" w:cs="Calibri"/>
          <w:b/>
          <w:bCs/>
          <w:sz w:val="32"/>
          <w:szCs w:val="32"/>
        </w:rPr>
      </w:pPr>
      <w:r>
        <w:rPr>
          <w:rFonts w:ascii="Calibri" w:hAnsi="Calibri" w:eastAsia="Calibri" w:cs="Calibri"/>
          <w:b/>
          <w:bCs/>
          <w:sz w:val="32"/>
          <w:szCs w:val="32"/>
        </w:rPr>
        <w:t>BANNER TERMS 2019-10 to 2019</w:t>
      </w:r>
      <w:r w:rsidRPr="085C9BCF" w:rsidR="085C9BCF">
        <w:rPr>
          <w:rFonts w:ascii="Calibri" w:hAnsi="Calibri" w:eastAsia="Calibri" w:cs="Calibri"/>
          <w:b/>
          <w:bCs/>
          <w:sz w:val="32"/>
          <w:szCs w:val="32"/>
        </w:rPr>
        <w:t>-30</w:t>
      </w:r>
    </w:p>
    <w:p w:rsidR="008D39A6" w:rsidRDefault="008D39A6" w14:paraId="309471E8" w14:textId="77777777">
      <w:pPr>
        <w:jc w:val="center"/>
        <w:rPr>
          <w:rFonts w:ascii="Calibri" w:hAnsi="Calibri" w:eastAsia="Calibri" w:cs="Calibri"/>
          <w:b/>
          <w:sz w:val="32"/>
          <w:szCs w:val="32"/>
        </w:rPr>
      </w:pPr>
    </w:p>
    <w:p w:rsidR="008D39A6" w:rsidRDefault="008D39A6" w14:paraId="49E2AC2B" w14:textId="77777777">
      <w:pPr>
        <w:jc w:val="center"/>
        <w:rPr>
          <w:rFonts w:ascii="Calibri" w:hAnsi="Calibri" w:eastAsia="Calibri" w:cs="Calibri"/>
          <w:sz w:val="22"/>
          <w:szCs w:val="22"/>
        </w:rPr>
      </w:pPr>
    </w:p>
    <w:p w:rsidR="008D39A6" w:rsidRDefault="008D39A6" w14:paraId="17F3D420" w14:textId="77777777">
      <w:pPr>
        <w:jc w:val="center"/>
        <w:rPr>
          <w:rFonts w:ascii="Calibri" w:hAnsi="Calibri" w:eastAsia="Calibri" w:cs="Calibri"/>
          <w:sz w:val="22"/>
          <w:szCs w:val="22"/>
        </w:rPr>
      </w:pPr>
    </w:p>
    <w:p w:rsidR="008D39A6" w:rsidRDefault="008D39A6" w14:paraId="001D95B0" w14:textId="77777777">
      <w:pPr>
        <w:jc w:val="center"/>
        <w:rPr>
          <w:rFonts w:ascii="Calibri" w:hAnsi="Calibri" w:eastAsia="Calibri" w:cs="Calibri"/>
          <w:sz w:val="22"/>
          <w:szCs w:val="22"/>
        </w:rPr>
      </w:pPr>
    </w:p>
    <w:p w:rsidR="008D39A6" w:rsidRDefault="008D39A6" w14:paraId="0A042E0C" w14:textId="77777777">
      <w:pPr>
        <w:jc w:val="center"/>
        <w:rPr>
          <w:rFonts w:ascii="Calibri" w:hAnsi="Calibri" w:eastAsia="Calibri" w:cs="Calibri"/>
          <w:sz w:val="22"/>
          <w:szCs w:val="22"/>
        </w:rPr>
      </w:pPr>
    </w:p>
    <w:p w:rsidR="008D39A6" w:rsidRDefault="008D39A6" w14:paraId="5D67432C" w14:textId="77777777">
      <w:pPr>
        <w:jc w:val="center"/>
        <w:rPr>
          <w:rFonts w:ascii="Calibri" w:hAnsi="Calibri" w:eastAsia="Calibri" w:cs="Calibri"/>
          <w:sz w:val="22"/>
          <w:szCs w:val="22"/>
        </w:rPr>
      </w:pPr>
    </w:p>
    <w:p w:rsidR="008D39A6" w:rsidRDefault="008D39A6" w14:paraId="5D88DBC5" w14:textId="77777777">
      <w:pPr>
        <w:jc w:val="center"/>
        <w:rPr>
          <w:rFonts w:ascii="Calibri" w:hAnsi="Calibri" w:eastAsia="Calibri" w:cs="Calibri"/>
          <w:sz w:val="22"/>
          <w:szCs w:val="22"/>
        </w:rPr>
      </w:pPr>
    </w:p>
    <w:p w:rsidR="008D39A6" w:rsidRDefault="008D39A6" w14:paraId="6663FB97" w14:textId="77777777">
      <w:pPr>
        <w:jc w:val="center"/>
        <w:rPr>
          <w:rFonts w:ascii="Calibri" w:hAnsi="Calibri" w:eastAsia="Calibri" w:cs="Calibri"/>
          <w:sz w:val="22"/>
          <w:szCs w:val="22"/>
        </w:rPr>
      </w:pPr>
    </w:p>
    <w:p w:rsidR="008D39A6" w:rsidRDefault="008D39A6" w14:paraId="24B7C6B2" w14:textId="77777777">
      <w:pPr>
        <w:jc w:val="center"/>
        <w:rPr>
          <w:rFonts w:ascii="Calibri" w:hAnsi="Calibri" w:eastAsia="Calibri" w:cs="Calibri"/>
          <w:sz w:val="22"/>
          <w:szCs w:val="22"/>
        </w:rPr>
      </w:pPr>
    </w:p>
    <w:p w:rsidR="008D39A6" w:rsidRDefault="008D39A6" w14:paraId="394E514A" w14:textId="77777777">
      <w:pPr>
        <w:jc w:val="center"/>
        <w:rPr>
          <w:rFonts w:ascii="Calibri" w:hAnsi="Calibri" w:eastAsia="Calibri" w:cs="Calibri"/>
          <w:sz w:val="22"/>
          <w:szCs w:val="22"/>
        </w:rPr>
      </w:pPr>
    </w:p>
    <w:p w:rsidR="008D39A6" w:rsidRDefault="008D39A6" w14:paraId="0C914752" w14:textId="77777777">
      <w:pPr>
        <w:jc w:val="center"/>
        <w:rPr>
          <w:rFonts w:ascii="Calibri" w:hAnsi="Calibri" w:eastAsia="Calibri" w:cs="Calibri"/>
          <w:sz w:val="22"/>
          <w:szCs w:val="22"/>
        </w:rPr>
      </w:pPr>
    </w:p>
    <w:p w:rsidR="008D39A6" w:rsidRDefault="008D39A6" w14:paraId="3C69DA8C" w14:textId="77777777">
      <w:pPr>
        <w:jc w:val="center"/>
        <w:rPr>
          <w:rFonts w:ascii="Calibri" w:hAnsi="Calibri" w:eastAsia="Calibri" w:cs="Calibri"/>
          <w:sz w:val="22"/>
          <w:szCs w:val="22"/>
        </w:rPr>
      </w:pPr>
    </w:p>
    <w:p w:rsidR="008D39A6" w:rsidRDefault="008D39A6" w14:paraId="43F20AD2" w14:textId="77777777">
      <w:pPr>
        <w:jc w:val="center"/>
        <w:rPr>
          <w:rFonts w:ascii="Calibri" w:hAnsi="Calibri" w:eastAsia="Calibri" w:cs="Calibri"/>
          <w:sz w:val="22"/>
          <w:szCs w:val="22"/>
        </w:rPr>
      </w:pPr>
    </w:p>
    <w:p w:rsidR="008D39A6" w:rsidRDefault="008D39A6" w14:paraId="3795EB96" w14:textId="77777777">
      <w:pPr>
        <w:jc w:val="center"/>
        <w:rPr>
          <w:rFonts w:ascii="Calibri" w:hAnsi="Calibri" w:eastAsia="Calibri" w:cs="Calibri"/>
          <w:sz w:val="22"/>
          <w:szCs w:val="22"/>
        </w:rPr>
      </w:pPr>
    </w:p>
    <w:p w:rsidR="008D39A6" w:rsidRDefault="008D39A6" w14:paraId="0D7BB668" w14:textId="77777777">
      <w:pPr>
        <w:jc w:val="center"/>
        <w:rPr>
          <w:rFonts w:ascii="Calibri" w:hAnsi="Calibri" w:eastAsia="Calibri" w:cs="Calibri"/>
          <w:sz w:val="22"/>
          <w:szCs w:val="22"/>
        </w:rPr>
      </w:pPr>
    </w:p>
    <w:p w:rsidR="008D39A6" w:rsidRDefault="008D39A6" w14:paraId="5E11703F" w14:textId="77777777">
      <w:pPr>
        <w:jc w:val="center"/>
        <w:rPr>
          <w:rFonts w:ascii="Calibri" w:hAnsi="Calibri" w:eastAsia="Calibri" w:cs="Calibri"/>
          <w:sz w:val="22"/>
          <w:szCs w:val="22"/>
        </w:rPr>
      </w:pPr>
    </w:p>
    <w:p w:rsidR="008D39A6" w:rsidRDefault="008D39A6" w14:paraId="5E0C1121" w14:textId="77777777">
      <w:pPr>
        <w:jc w:val="center"/>
        <w:rPr>
          <w:rFonts w:ascii="Calibri" w:hAnsi="Calibri" w:eastAsia="Calibri" w:cs="Calibri"/>
          <w:sz w:val="22"/>
          <w:szCs w:val="22"/>
        </w:rPr>
      </w:pPr>
    </w:p>
    <w:p w:rsidR="008D39A6" w:rsidP="085C9BCF" w:rsidRDefault="085C9BCF" w14:paraId="0FF9FC94" w14:textId="77777777">
      <w:pPr>
        <w:pStyle w:val="Heading1"/>
        <w:jc w:val="center"/>
        <w:rPr>
          <w:b/>
          <w:bCs/>
          <w:color w:val="000000" w:themeColor="text1"/>
          <w:sz w:val="22"/>
          <w:szCs w:val="22"/>
        </w:rPr>
      </w:pPr>
      <w:r w:rsidRPr="085C9BCF">
        <w:rPr>
          <w:b/>
          <w:bCs/>
          <w:color w:val="000000" w:themeColor="text1"/>
          <w:sz w:val="22"/>
          <w:szCs w:val="22"/>
        </w:rPr>
        <w:t>INTRODUCTION</w:t>
      </w:r>
    </w:p>
    <w:p w:rsidR="008D39A6" w:rsidRDefault="008D39A6" w14:paraId="045B683A" w14:textId="77777777">
      <w:pPr>
        <w:rPr>
          <w:rFonts w:ascii="Calibri" w:hAnsi="Calibri" w:eastAsia="Calibri" w:cs="Calibri"/>
          <w:b/>
          <w:sz w:val="22"/>
          <w:szCs w:val="22"/>
        </w:rPr>
      </w:pPr>
    </w:p>
    <w:p w:rsidR="008D39A6" w:rsidP="085C9BCF" w:rsidRDefault="085C9BCF" w14:paraId="41BA1DDC" w14:textId="77777777">
      <w:pPr>
        <w:rPr>
          <w:rFonts w:ascii="Calibri" w:hAnsi="Calibri" w:eastAsia="Calibri" w:cs="Calibri"/>
          <w:sz w:val="22"/>
          <w:szCs w:val="22"/>
        </w:rPr>
      </w:pPr>
      <w:r w:rsidRPr="085C9BCF">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1C1861E2" w14:textId="77777777">
      <w:pPr>
        <w:rPr>
          <w:rFonts w:ascii="Calibri" w:hAnsi="Calibri" w:eastAsia="Calibri" w:cs="Calibri"/>
          <w:sz w:val="22"/>
          <w:szCs w:val="22"/>
        </w:rPr>
      </w:pPr>
    </w:p>
    <w:p w:rsidR="008D39A6" w:rsidP="085C9BCF" w:rsidRDefault="085C9BCF" w14:paraId="6E6FD039" w14:textId="77777777">
      <w:pPr>
        <w:rPr>
          <w:rFonts w:ascii="Calibri" w:hAnsi="Calibri" w:eastAsia="Calibri" w:cs="Calibri"/>
          <w:sz w:val="22"/>
          <w:szCs w:val="22"/>
        </w:rPr>
      </w:pPr>
      <w:r w:rsidRPr="085C9BCF">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52941297" w14:textId="77777777">
      <w:pPr>
        <w:rPr>
          <w:rFonts w:ascii="Calibri" w:hAnsi="Calibri" w:eastAsia="Calibri" w:cs="Calibri"/>
          <w:sz w:val="22"/>
          <w:szCs w:val="22"/>
        </w:rPr>
      </w:pPr>
    </w:p>
    <w:p w:rsidR="008D39A6" w:rsidP="085C9BCF" w:rsidRDefault="085C9BCF" w14:paraId="159A1CAD" w14:textId="77777777">
      <w:pPr>
        <w:jc w:val="center"/>
        <w:rPr>
          <w:rFonts w:ascii="Calibri" w:hAnsi="Calibri" w:eastAsia="Calibri" w:cs="Calibri"/>
          <w:b/>
          <w:bCs/>
          <w:sz w:val="22"/>
          <w:szCs w:val="22"/>
        </w:rPr>
      </w:pPr>
      <w:r w:rsidRPr="085C9BCF">
        <w:rPr>
          <w:rFonts w:ascii="Calibri" w:hAnsi="Calibri" w:eastAsia="Calibri" w:cs="Calibri"/>
          <w:b/>
          <w:bCs/>
          <w:sz w:val="22"/>
          <w:szCs w:val="22"/>
        </w:rPr>
        <w:t>SECTIONS</w:t>
      </w:r>
    </w:p>
    <w:p w:rsidR="008D39A6" w:rsidRDefault="008D39A6" w14:paraId="544AC8F3" w14:textId="77777777">
      <w:pPr>
        <w:jc w:val="center"/>
        <w:rPr>
          <w:rFonts w:ascii="Calibri" w:hAnsi="Calibri" w:eastAsia="Calibri" w:cs="Calibri"/>
          <w:b/>
          <w:sz w:val="22"/>
          <w:szCs w:val="22"/>
        </w:rPr>
      </w:pPr>
    </w:p>
    <w:p w:rsidR="008D39A6" w:rsidP="085C9BCF" w:rsidRDefault="085C9BCF" w14:paraId="540C03A5" w14:textId="77777777">
      <w:pPr>
        <w:rPr>
          <w:rFonts w:ascii="Calibri" w:hAnsi="Calibri" w:eastAsia="Calibri" w:cs="Calibri"/>
          <w:sz w:val="22"/>
          <w:szCs w:val="22"/>
        </w:rPr>
      </w:pPr>
      <w:r w:rsidRPr="085C9BCF">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6BF4A3F6" w14:textId="77777777">
      <w:pPr>
        <w:rPr>
          <w:rFonts w:ascii="Calibri" w:hAnsi="Calibri" w:eastAsia="Calibri" w:cs="Calibri"/>
          <w:sz w:val="22"/>
          <w:szCs w:val="22"/>
        </w:rPr>
      </w:pPr>
    </w:p>
    <w:p w:rsidR="008D39A6" w:rsidP="085C9BCF" w:rsidRDefault="085C9BCF" w14:paraId="2342F819" w14:textId="77777777">
      <w:pPr>
        <w:jc w:val="center"/>
        <w:rPr>
          <w:rFonts w:ascii="Calibri" w:hAnsi="Calibri" w:eastAsia="Calibri" w:cs="Calibri"/>
          <w:b/>
          <w:bCs/>
          <w:sz w:val="22"/>
          <w:szCs w:val="22"/>
        </w:rPr>
      </w:pPr>
      <w:r w:rsidRPr="085C9BCF">
        <w:rPr>
          <w:rFonts w:ascii="Calibri" w:hAnsi="Calibri" w:eastAsia="Calibri" w:cs="Calibri"/>
          <w:b/>
          <w:bCs/>
          <w:sz w:val="22"/>
          <w:szCs w:val="22"/>
        </w:rPr>
        <w:t>INTEGRATION</w:t>
      </w:r>
    </w:p>
    <w:p w:rsidR="008D39A6" w:rsidRDefault="008D39A6" w14:paraId="5B34A7EE" w14:textId="77777777">
      <w:pPr>
        <w:jc w:val="center"/>
        <w:rPr>
          <w:rFonts w:ascii="Calibri" w:hAnsi="Calibri" w:eastAsia="Calibri" w:cs="Calibri"/>
          <w:b/>
          <w:sz w:val="22"/>
          <w:szCs w:val="22"/>
        </w:rPr>
      </w:pPr>
    </w:p>
    <w:p w:rsidR="008D39A6" w:rsidP="085C9BCF" w:rsidRDefault="085C9BCF" w14:paraId="0E1B2EEE" w14:textId="77777777">
      <w:pPr>
        <w:rPr>
          <w:rFonts w:ascii="Calibri" w:hAnsi="Calibri" w:eastAsia="Calibri" w:cs="Calibri"/>
          <w:sz w:val="22"/>
          <w:szCs w:val="22"/>
        </w:rPr>
      </w:pPr>
      <w:r w:rsidRPr="085C9BCF">
        <w:rPr>
          <w:rFonts w:ascii="Calibri" w:hAnsi="Calibri" w:eastAsia="Calibri" w:cs="Calibri"/>
          <w:sz w:val="22"/>
          <w:szCs w:val="22"/>
        </w:rPr>
        <w:t>Program and Discipline Review is coordinated with the following processes:</w:t>
      </w:r>
    </w:p>
    <w:p w:rsidR="008D39A6" w:rsidP="085C9BCF" w:rsidRDefault="085C9BCF" w14:paraId="43E40F4B" w14:textId="77777777">
      <w:pPr>
        <w:numPr>
          <w:ilvl w:val="0"/>
          <w:numId w:val="2"/>
        </w:numPr>
        <w:ind w:hanging="360"/>
        <w:contextualSpacing/>
        <w:rPr>
          <w:sz w:val="22"/>
          <w:szCs w:val="22"/>
          <w:u w:val="single"/>
        </w:rPr>
      </w:pPr>
      <w:r w:rsidRPr="085C9BCF">
        <w:rPr>
          <w:rFonts w:ascii="Calibri" w:hAnsi="Calibri" w:eastAsia="Calibri" w:cs="Calibri"/>
          <w:b/>
          <w:bCs/>
          <w:sz w:val="22"/>
          <w:szCs w:val="22"/>
        </w:rPr>
        <w:t>Educational Planning:</w:t>
      </w:r>
      <w:r w:rsidRPr="085C9BCF">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P="085C9BCF" w:rsidRDefault="085C9BCF" w14:paraId="1F2B77E1" w14:textId="77777777">
      <w:pPr>
        <w:numPr>
          <w:ilvl w:val="0"/>
          <w:numId w:val="2"/>
        </w:numPr>
        <w:ind w:hanging="360"/>
        <w:contextualSpacing/>
        <w:rPr>
          <w:sz w:val="22"/>
          <w:szCs w:val="22"/>
          <w:u w:val="single"/>
        </w:rPr>
      </w:pPr>
      <w:r w:rsidRPr="085C9BCF">
        <w:rPr>
          <w:rFonts w:ascii="Calibri" w:hAnsi="Calibri" w:eastAsia="Calibri" w:cs="Calibri"/>
          <w:b/>
          <w:bCs/>
          <w:sz w:val="22"/>
          <w:szCs w:val="22"/>
        </w:rPr>
        <w:t xml:space="preserve">Assessment Analysis: </w:t>
      </w:r>
      <w:r w:rsidRPr="085C9BCF">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P="085C9BCF" w:rsidRDefault="085C9BCF" w14:paraId="61A2BF17" w14:textId="77777777">
      <w:pPr>
        <w:numPr>
          <w:ilvl w:val="0"/>
          <w:numId w:val="2"/>
        </w:numPr>
        <w:ind w:hanging="360"/>
        <w:contextualSpacing/>
        <w:rPr>
          <w:sz w:val="22"/>
          <w:szCs w:val="22"/>
          <w:u w:val="single"/>
        </w:rPr>
      </w:pPr>
      <w:r w:rsidRPr="085C9BCF">
        <w:rPr>
          <w:rFonts w:ascii="Calibri" w:hAnsi="Calibri" w:eastAsia="Calibri" w:cs="Calibri"/>
          <w:b/>
          <w:bCs/>
          <w:sz w:val="22"/>
          <w:szCs w:val="22"/>
        </w:rPr>
        <w:t xml:space="preserve">Budget Development: </w:t>
      </w:r>
      <w:r w:rsidRPr="085C9BCF">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P="085C9BCF" w:rsidRDefault="085C9BCF" w14:paraId="3B89B2B7" w14:textId="77777777">
      <w:pPr>
        <w:numPr>
          <w:ilvl w:val="0"/>
          <w:numId w:val="2"/>
        </w:numPr>
        <w:ind w:hanging="360"/>
        <w:contextualSpacing/>
        <w:rPr>
          <w:sz w:val="22"/>
          <w:szCs w:val="22"/>
          <w:u w:val="single"/>
        </w:rPr>
      </w:pPr>
      <w:r w:rsidRPr="085C9BCF">
        <w:rPr>
          <w:rFonts w:ascii="Calibri" w:hAnsi="Calibri" w:eastAsia="Calibri" w:cs="Calibri"/>
          <w:b/>
          <w:bCs/>
          <w:sz w:val="22"/>
          <w:szCs w:val="22"/>
        </w:rPr>
        <w:t xml:space="preserve">Data: </w:t>
      </w:r>
      <w:r w:rsidRPr="085C9BCF">
        <w:rPr>
          <w:rFonts w:ascii="Calibri" w:hAnsi="Calibri" w:eastAsia="Calibri" w:cs="Calibri"/>
          <w:sz w:val="22"/>
          <w:szCs w:val="22"/>
        </w:rPr>
        <w:t xml:space="preserve">Program and discipline review is supported by relevant information and integrates planning, evaluation, and resource allocation. </w:t>
      </w:r>
    </w:p>
    <w:p w:rsidR="008D39A6" w:rsidP="085C9BCF" w:rsidRDefault="085C9BCF" w14:paraId="2C99FCC2" w14:textId="77777777">
      <w:pPr>
        <w:numPr>
          <w:ilvl w:val="0"/>
          <w:numId w:val="2"/>
        </w:numPr>
        <w:ind w:hanging="360"/>
        <w:contextualSpacing/>
        <w:rPr>
          <w:sz w:val="22"/>
          <w:szCs w:val="22"/>
          <w:u w:val="single"/>
        </w:rPr>
      </w:pPr>
      <w:r w:rsidRPr="085C9BCF">
        <w:rPr>
          <w:rFonts w:ascii="Calibri" w:hAnsi="Calibri" w:eastAsia="Calibri" w:cs="Calibri"/>
          <w:b/>
          <w:bCs/>
          <w:sz w:val="22"/>
          <w:szCs w:val="22"/>
        </w:rPr>
        <w:t xml:space="preserve">Accreditation: </w:t>
      </w:r>
      <w:r w:rsidRPr="085C9BCF">
        <w:rPr>
          <w:rFonts w:ascii="Calibri" w:hAnsi="Calibri" w:eastAsia="Calibri" w:cs="Calibri"/>
          <w:sz w:val="22"/>
          <w:szCs w:val="22"/>
        </w:rPr>
        <w:t xml:space="preserve">The program review process addresses requirements included in the Higher Learning Commission and Colorado Community College System standards for systematic evaluation by the institution of the effectiveness of courses, programs, services, leadership, and use </w:t>
      </w:r>
      <w:r w:rsidRPr="085C9BCF">
        <w:rPr>
          <w:rFonts w:ascii="Calibri" w:hAnsi="Calibri" w:eastAsia="Calibri" w:cs="Calibri"/>
          <w:sz w:val="22"/>
          <w:szCs w:val="22"/>
        </w:rPr>
        <w:lastRenderedPageBreak/>
        <w:t>of resources.</w:t>
      </w:r>
    </w:p>
    <w:p w:rsidR="008D39A6" w:rsidP="085C9BCF" w:rsidRDefault="085C9BCF" w14:paraId="2A8275FF" w14:textId="77777777">
      <w:pPr>
        <w:rPr>
          <w:rFonts w:ascii="Calibri" w:hAnsi="Calibri" w:eastAsia="Calibri" w:cs="Calibri"/>
          <w:b/>
          <w:bCs/>
          <w:sz w:val="22"/>
          <w:szCs w:val="22"/>
        </w:rPr>
      </w:pPr>
      <w:r>
        <w:t>R</w:t>
      </w:r>
      <w:r w:rsidRPr="085C9BCF">
        <w:rPr>
          <w:rFonts w:ascii="Calibri" w:hAnsi="Calibri" w:eastAsia="Calibri" w:cs="Calibri"/>
          <w:b/>
          <w:bCs/>
          <w:sz w:val="22"/>
          <w:szCs w:val="22"/>
        </w:rPr>
        <w:t>ESPONSIBILITIES</w:t>
      </w:r>
    </w:p>
    <w:p w:rsidR="008D39A6" w:rsidRDefault="008D39A6" w14:paraId="69F5711B" w14:textId="77777777">
      <w:pPr>
        <w:ind w:left="720"/>
        <w:jc w:val="center"/>
        <w:rPr>
          <w:rFonts w:ascii="Calibri" w:hAnsi="Calibri" w:eastAsia="Calibri" w:cs="Calibri"/>
          <w:b/>
          <w:sz w:val="22"/>
          <w:szCs w:val="22"/>
        </w:rPr>
      </w:pPr>
    </w:p>
    <w:p w:rsidR="008D39A6" w:rsidP="085C9BCF" w:rsidRDefault="085C9BCF" w14:paraId="0800FEDD" w14:textId="77777777">
      <w:pPr>
        <w:rPr>
          <w:rFonts w:ascii="Calibri" w:hAnsi="Calibri" w:eastAsia="Calibri" w:cs="Calibri"/>
          <w:sz w:val="22"/>
          <w:szCs w:val="22"/>
        </w:rPr>
      </w:pPr>
      <w:r w:rsidRPr="085C9BCF">
        <w:rPr>
          <w:rFonts w:ascii="Calibri" w:hAnsi="Calibri" w:eastAsia="Calibri" w:cs="Calibri"/>
          <w:sz w:val="22"/>
          <w:szCs w:val="22"/>
        </w:rPr>
        <w:t xml:space="preserve">Responsibilities are distributed as follows for the program and discipline review process: </w:t>
      </w:r>
    </w:p>
    <w:p w:rsidR="008D39A6" w:rsidP="085C9BCF" w:rsidRDefault="085C9BCF" w14:paraId="293E26E6" w14:textId="77777777">
      <w:pPr>
        <w:numPr>
          <w:ilvl w:val="0"/>
          <w:numId w:val="3"/>
        </w:numPr>
        <w:ind w:hanging="360"/>
        <w:contextualSpacing/>
        <w:rPr>
          <w:sz w:val="22"/>
          <w:szCs w:val="22"/>
        </w:rPr>
      </w:pPr>
      <w:r w:rsidRPr="085C9BCF">
        <w:rPr>
          <w:rFonts w:ascii="Calibri" w:hAnsi="Calibri" w:eastAsia="Calibri" w:cs="Calibri"/>
          <w:b/>
          <w:bCs/>
          <w:sz w:val="22"/>
          <w:szCs w:val="22"/>
        </w:rPr>
        <w:t>Assessment Committee:</w:t>
      </w:r>
      <w:r w:rsidRPr="085C9BCF">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P="085C9BCF" w:rsidRDefault="085C9BCF" w14:paraId="50670B63" w14:textId="77777777">
      <w:pPr>
        <w:numPr>
          <w:ilvl w:val="0"/>
          <w:numId w:val="3"/>
        </w:numPr>
        <w:ind w:hanging="360"/>
        <w:contextualSpacing/>
        <w:rPr>
          <w:sz w:val="22"/>
          <w:szCs w:val="22"/>
        </w:rPr>
      </w:pPr>
      <w:r w:rsidRPr="085C9BCF">
        <w:rPr>
          <w:rFonts w:ascii="Calibri" w:hAnsi="Calibri" w:eastAsia="Calibri" w:cs="Calibri"/>
          <w:b/>
          <w:bCs/>
          <w:sz w:val="22"/>
          <w:szCs w:val="22"/>
        </w:rPr>
        <w:t>Program Review Participants:</w:t>
      </w:r>
      <w:r w:rsidRPr="085C9BCF">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P="085C9BCF" w:rsidRDefault="085C9BCF" w14:paraId="1C2CB9E5" w14:textId="77777777">
      <w:pPr>
        <w:numPr>
          <w:ilvl w:val="0"/>
          <w:numId w:val="3"/>
        </w:numPr>
        <w:ind w:hanging="360"/>
        <w:contextualSpacing/>
        <w:rPr>
          <w:sz w:val="22"/>
          <w:szCs w:val="22"/>
        </w:rPr>
      </w:pPr>
      <w:r w:rsidRPr="085C9BCF">
        <w:rPr>
          <w:rFonts w:ascii="Calibri" w:hAnsi="Calibri" w:eastAsia="Calibri" w:cs="Calibri"/>
          <w:b/>
          <w:bCs/>
          <w:sz w:val="22"/>
          <w:szCs w:val="22"/>
        </w:rPr>
        <w:t>Institutional Research Coordinator:</w:t>
      </w:r>
      <w:r w:rsidRPr="085C9BCF">
        <w:rPr>
          <w:rFonts w:ascii="Calibri" w:hAnsi="Calibri" w:eastAsia="Calibri" w:cs="Calibri"/>
          <w:sz w:val="22"/>
          <w:szCs w:val="22"/>
        </w:rPr>
        <w:t xml:space="preserve"> Provides enrollment data.</w:t>
      </w:r>
    </w:p>
    <w:p w:rsidR="008D39A6" w:rsidP="085C9BCF" w:rsidRDefault="085C9BCF" w14:paraId="7AE4535D" w14:textId="77777777">
      <w:pPr>
        <w:numPr>
          <w:ilvl w:val="0"/>
          <w:numId w:val="3"/>
        </w:numPr>
        <w:ind w:hanging="360"/>
        <w:contextualSpacing/>
        <w:rPr>
          <w:sz w:val="22"/>
          <w:szCs w:val="22"/>
        </w:rPr>
      </w:pPr>
      <w:r w:rsidRPr="085C9BCF">
        <w:rPr>
          <w:rFonts w:ascii="Calibri" w:hAnsi="Calibri" w:eastAsia="Calibri" w:cs="Calibri"/>
          <w:b/>
          <w:bCs/>
          <w:sz w:val="22"/>
          <w:szCs w:val="22"/>
        </w:rPr>
        <w:t>Chief Financial Officer:</w:t>
      </w:r>
      <w:r w:rsidRPr="085C9BCF">
        <w:rPr>
          <w:rFonts w:ascii="Calibri" w:hAnsi="Calibri" w:eastAsia="Calibri" w:cs="Calibri"/>
          <w:sz w:val="22"/>
          <w:szCs w:val="22"/>
        </w:rPr>
        <w:t xml:space="preserve"> Provides summary of program or discipline expenses and revenue.</w:t>
      </w:r>
    </w:p>
    <w:p w:rsidR="008D39A6" w:rsidP="085C9BCF" w:rsidRDefault="085C9BCF" w14:paraId="245F1A70" w14:textId="77777777">
      <w:pPr>
        <w:numPr>
          <w:ilvl w:val="0"/>
          <w:numId w:val="3"/>
        </w:numPr>
        <w:ind w:hanging="360"/>
        <w:contextualSpacing/>
        <w:rPr>
          <w:sz w:val="22"/>
          <w:szCs w:val="22"/>
        </w:rPr>
      </w:pPr>
      <w:r w:rsidRPr="085C9BCF">
        <w:rPr>
          <w:rFonts w:ascii="Calibri" w:hAnsi="Calibri" w:eastAsia="Calibri" w:cs="Calibri"/>
          <w:b/>
          <w:bCs/>
          <w:sz w:val="22"/>
          <w:szCs w:val="22"/>
        </w:rPr>
        <w:t>Academic Council:</w:t>
      </w:r>
      <w:r w:rsidRPr="085C9BCF">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6F85F3B5" w14:textId="77777777">
      <w:pPr>
        <w:rPr>
          <w:rFonts w:ascii="Calibri" w:hAnsi="Calibri" w:eastAsia="Calibri" w:cs="Calibri"/>
          <w:sz w:val="22"/>
          <w:szCs w:val="22"/>
          <w:u w:val="single"/>
        </w:rPr>
      </w:pPr>
    </w:p>
    <w:p w:rsidR="008D39A6" w:rsidP="085C9BCF" w:rsidRDefault="085C9BCF" w14:paraId="00E3495D" w14:textId="77777777">
      <w:pPr>
        <w:ind w:left="720"/>
        <w:jc w:val="center"/>
        <w:rPr>
          <w:rFonts w:ascii="Calibri" w:hAnsi="Calibri" w:eastAsia="Calibri" w:cs="Calibri"/>
          <w:b/>
          <w:bCs/>
          <w:sz w:val="22"/>
          <w:szCs w:val="22"/>
        </w:rPr>
      </w:pPr>
      <w:r w:rsidRPr="085C9BCF">
        <w:rPr>
          <w:rFonts w:ascii="Calibri" w:hAnsi="Calibri" w:eastAsia="Calibri" w:cs="Calibri"/>
          <w:b/>
          <w:bCs/>
          <w:sz w:val="22"/>
          <w:szCs w:val="22"/>
        </w:rPr>
        <w:t>CALENDAR</w:t>
      </w:r>
    </w:p>
    <w:p w:rsidR="008D39A6" w:rsidRDefault="008D39A6" w14:paraId="2A8229C3" w14:textId="77777777">
      <w:pPr>
        <w:ind w:left="720"/>
        <w:jc w:val="center"/>
        <w:rPr>
          <w:rFonts w:ascii="Calibri" w:hAnsi="Calibri" w:eastAsia="Calibri" w:cs="Calibri"/>
          <w:b/>
          <w:sz w:val="22"/>
          <w:szCs w:val="22"/>
        </w:rPr>
      </w:pPr>
    </w:p>
    <w:p w:rsidR="008D39A6" w:rsidP="085C9BCF" w:rsidRDefault="085C9BCF" w14:paraId="5E88E16D" w14:textId="77777777">
      <w:pPr>
        <w:rPr>
          <w:rFonts w:ascii="Calibri" w:hAnsi="Calibri" w:eastAsia="Calibri" w:cs="Calibri"/>
          <w:sz w:val="22"/>
          <w:szCs w:val="22"/>
        </w:rPr>
      </w:pPr>
      <w:r w:rsidRPr="085C9BCF">
        <w:rPr>
          <w:rFonts w:ascii="Calibri" w:hAnsi="Calibri" w:eastAsia="Calibri" w:cs="Calibri"/>
          <w:sz w:val="22"/>
          <w:szCs w:val="22"/>
        </w:rPr>
        <w:t>Program Reviews are examined on a 5-year cycle unless notified by Leadership Council.</w:t>
      </w:r>
    </w:p>
    <w:p w:rsidR="008D39A6" w:rsidP="085C9BCF" w:rsidRDefault="085C9BCF" w14:paraId="443CF1CB" w14:textId="77777777">
      <w:pPr>
        <w:numPr>
          <w:ilvl w:val="0"/>
          <w:numId w:val="4"/>
        </w:numPr>
        <w:ind w:hanging="360"/>
        <w:contextualSpacing/>
        <w:rPr>
          <w:sz w:val="22"/>
          <w:szCs w:val="22"/>
        </w:rPr>
      </w:pPr>
      <w:r w:rsidRPr="085C9BCF">
        <w:rPr>
          <w:rFonts w:ascii="Calibri" w:hAnsi="Calibri" w:eastAsia="Calibri" w:cs="Calibri"/>
          <w:b/>
          <w:bCs/>
          <w:sz w:val="22"/>
          <w:szCs w:val="22"/>
        </w:rPr>
        <w:t>August:</w:t>
      </w:r>
      <w:r w:rsidRPr="085C9BCF">
        <w:rPr>
          <w:rFonts w:ascii="Calibri" w:hAnsi="Calibri" w:eastAsia="Calibri" w:cs="Calibri"/>
          <w:sz w:val="22"/>
          <w:szCs w:val="22"/>
        </w:rPr>
        <w:t xml:space="preserve"> Notification of programs or disciplines scheduled for review during the coming year.</w:t>
      </w:r>
    </w:p>
    <w:p w:rsidR="008D39A6" w:rsidP="085C9BCF" w:rsidRDefault="085C9BCF" w14:paraId="7114DD26" w14:textId="77777777">
      <w:pPr>
        <w:numPr>
          <w:ilvl w:val="0"/>
          <w:numId w:val="4"/>
        </w:numPr>
        <w:ind w:hanging="360"/>
        <w:contextualSpacing/>
        <w:rPr>
          <w:b/>
          <w:bCs/>
          <w:sz w:val="22"/>
          <w:szCs w:val="22"/>
        </w:rPr>
      </w:pPr>
      <w:r w:rsidRPr="085C9BCF">
        <w:rPr>
          <w:rFonts w:ascii="Calibri" w:hAnsi="Calibri" w:eastAsia="Calibri" w:cs="Calibri"/>
          <w:b/>
          <w:bCs/>
          <w:sz w:val="22"/>
          <w:szCs w:val="22"/>
        </w:rPr>
        <w:t xml:space="preserve">September:  </w:t>
      </w:r>
      <w:r w:rsidRPr="085C9BCF">
        <w:rPr>
          <w:rFonts w:ascii="Calibri" w:hAnsi="Calibri" w:eastAsia="Calibri" w:cs="Calibri"/>
          <w:sz w:val="22"/>
          <w:szCs w:val="22"/>
        </w:rPr>
        <w:t>Program and discipline faculty/instructors meet with the Assessment Committee to establish a plan of action and assign work for the review process.</w:t>
      </w:r>
    </w:p>
    <w:p w:rsidR="008D39A6" w:rsidP="085C9BCF" w:rsidRDefault="085C9BCF" w14:paraId="4874E3EE" w14:textId="77777777">
      <w:pPr>
        <w:numPr>
          <w:ilvl w:val="0"/>
          <w:numId w:val="4"/>
        </w:numPr>
        <w:ind w:hanging="360"/>
        <w:contextualSpacing/>
        <w:rPr>
          <w:b/>
          <w:bCs/>
          <w:sz w:val="22"/>
          <w:szCs w:val="22"/>
        </w:rPr>
      </w:pPr>
      <w:r w:rsidRPr="085C9BCF">
        <w:rPr>
          <w:rFonts w:ascii="Calibri" w:hAnsi="Calibri" w:eastAsia="Calibri" w:cs="Calibri"/>
          <w:b/>
          <w:bCs/>
          <w:sz w:val="22"/>
          <w:szCs w:val="22"/>
        </w:rPr>
        <w:t xml:space="preserve">October: </w:t>
      </w:r>
      <w:r w:rsidRPr="085C9BCF">
        <w:rPr>
          <w:rFonts w:ascii="Calibri" w:hAnsi="Calibri" w:eastAsia="Calibri" w:cs="Calibri"/>
          <w:sz w:val="22"/>
          <w:szCs w:val="22"/>
        </w:rPr>
        <w:t>Program and discipline review, data analysis, planning, drafting the report, and consultation with Academic Council as needed.</w:t>
      </w:r>
    </w:p>
    <w:p w:rsidR="008D39A6" w:rsidP="085C9BCF" w:rsidRDefault="085C9BCF" w14:paraId="4758F54E" w14:textId="77777777">
      <w:pPr>
        <w:numPr>
          <w:ilvl w:val="0"/>
          <w:numId w:val="4"/>
        </w:numPr>
        <w:ind w:hanging="360"/>
        <w:contextualSpacing/>
        <w:rPr>
          <w:b/>
          <w:bCs/>
          <w:sz w:val="22"/>
          <w:szCs w:val="22"/>
        </w:rPr>
      </w:pPr>
      <w:r w:rsidRPr="085C9BCF">
        <w:rPr>
          <w:rFonts w:ascii="Calibri" w:hAnsi="Calibri" w:eastAsia="Calibri" w:cs="Calibri"/>
          <w:b/>
          <w:bCs/>
          <w:sz w:val="22"/>
          <w:szCs w:val="22"/>
        </w:rPr>
        <w:t xml:space="preserve">March 1: </w:t>
      </w:r>
      <w:r w:rsidRPr="085C9BCF">
        <w:rPr>
          <w:rFonts w:ascii="Calibri" w:hAnsi="Calibri" w:eastAsia="Calibri" w:cs="Calibri"/>
          <w:sz w:val="22"/>
          <w:szCs w:val="22"/>
        </w:rPr>
        <w:t>Program and discipline review is submitted as an electronic file to the Academic Council.</w:t>
      </w:r>
    </w:p>
    <w:p w:rsidR="008D39A6" w:rsidP="085C9BCF" w:rsidRDefault="085C9BCF" w14:paraId="3AC794FE" w14:textId="77777777">
      <w:pPr>
        <w:numPr>
          <w:ilvl w:val="0"/>
          <w:numId w:val="4"/>
        </w:numPr>
        <w:ind w:hanging="360"/>
        <w:contextualSpacing/>
        <w:rPr>
          <w:b/>
          <w:bCs/>
          <w:sz w:val="22"/>
          <w:szCs w:val="22"/>
        </w:rPr>
      </w:pPr>
      <w:r w:rsidRPr="085C9BCF">
        <w:rPr>
          <w:rFonts w:ascii="Calibri" w:hAnsi="Calibri" w:eastAsia="Calibri" w:cs="Calibri"/>
          <w:b/>
          <w:bCs/>
          <w:sz w:val="22"/>
          <w:szCs w:val="22"/>
        </w:rPr>
        <w:t xml:space="preserve">March 15: </w:t>
      </w:r>
      <w:r w:rsidRPr="085C9BCF">
        <w:rPr>
          <w:rFonts w:ascii="Calibri" w:hAnsi="Calibri" w:eastAsia="Calibri" w:cs="Calibri"/>
          <w:sz w:val="22"/>
          <w:szCs w:val="22"/>
        </w:rPr>
        <w:t>Recommendation from Assessment Committee.</w:t>
      </w:r>
    </w:p>
    <w:p w:rsidR="008D39A6" w:rsidP="085C9BCF" w:rsidRDefault="085C9BCF" w14:paraId="15AB9E15" w14:textId="77777777">
      <w:pPr>
        <w:numPr>
          <w:ilvl w:val="0"/>
          <w:numId w:val="4"/>
        </w:numPr>
        <w:ind w:hanging="360"/>
        <w:contextualSpacing/>
        <w:rPr>
          <w:b/>
          <w:bCs/>
          <w:sz w:val="22"/>
          <w:szCs w:val="22"/>
        </w:rPr>
      </w:pPr>
      <w:r w:rsidRPr="085C9BCF">
        <w:rPr>
          <w:rFonts w:ascii="Calibri" w:hAnsi="Calibri" w:eastAsia="Calibri" w:cs="Calibri"/>
          <w:b/>
          <w:bCs/>
          <w:sz w:val="22"/>
          <w:szCs w:val="22"/>
        </w:rPr>
        <w:t xml:space="preserve">April 15: </w:t>
      </w:r>
      <w:r w:rsidRPr="085C9BCF">
        <w:rPr>
          <w:rFonts w:ascii="Calibri" w:hAnsi="Calibri" w:eastAsia="Calibri" w:cs="Calibri"/>
          <w:sz w:val="22"/>
          <w:szCs w:val="22"/>
        </w:rPr>
        <w:t>Program and discipline review report goes to the CFO and President.</w:t>
      </w:r>
    </w:p>
    <w:p w:rsidR="008D39A6" w:rsidRDefault="008D39A6" w14:paraId="73DC3BE1" w14:textId="77777777">
      <w:pPr>
        <w:jc w:val="center"/>
        <w:rPr>
          <w:rFonts w:ascii="Calibri" w:hAnsi="Calibri" w:eastAsia="Calibri" w:cs="Calibri"/>
          <w:sz w:val="22"/>
          <w:szCs w:val="22"/>
        </w:rPr>
      </w:pPr>
    </w:p>
    <w:p w:rsidR="008D39A6" w:rsidRDefault="008D39A6" w14:paraId="62F2260A" w14:textId="77777777">
      <w:pPr>
        <w:jc w:val="center"/>
        <w:rPr>
          <w:rFonts w:ascii="Calibri" w:hAnsi="Calibri" w:eastAsia="Calibri" w:cs="Calibri"/>
          <w:sz w:val="22"/>
          <w:szCs w:val="22"/>
        </w:rPr>
      </w:pPr>
    </w:p>
    <w:p w:rsidR="008D39A6" w:rsidRDefault="00DF61A0" w14:paraId="7EAA3ED9" w14:textId="77777777">
      <w:r>
        <w:br w:type="page"/>
      </w:r>
    </w:p>
    <w:p w:rsidR="008D39A6" w:rsidP="085C9BCF" w:rsidRDefault="085C9BCF" w14:paraId="6439F647" w14:textId="77777777">
      <w:pPr>
        <w:pStyle w:val="Heading1"/>
        <w:jc w:val="center"/>
        <w:rPr>
          <w:b/>
          <w:bCs/>
          <w:color w:val="000000" w:themeColor="text1"/>
          <w:sz w:val="22"/>
          <w:szCs w:val="22"/>
          <w:u w:val="single"/>
        </w:rPr>
      </w:pPr>
      <w:r w:rsidRPr="085C9BCF">
        <w:rPr>
          <w:b/>
          <w:bCs/>
          <w:color w:val="000000" w:themeColor="text1"/>
          <w:sz w:val="22"/>
          <w:szCs w:val="22"/>
          <w:u w:val="single"/>
        </w:rPr>
        <w:lastRenderedPageBreak/>
        <w:t>PART I. PROGRAM/DISCIPLINE DATA</w:t>
      </w:r>
    </w:p>
    <w:p w:rsidR="008D39A6" w:rsidP="085C9BCF" w:rsidRDefault="085C9BCF" w14:paraId="1EA9EDEB" w14:textId="77777777">
      <w:pPr>
        <w:pStyle w:val="Heading2"/>
        <w:rPr>
          <w:b/>
          <w:bCs/>
          <w:color w:val="000000" w:themeColor="text1"/>
          <w:sz w:val="22"/>
          <w:szCs w:val="22"/>
        </w:rPr>
      </w:pPr>
      <w:r w:rsidRPr="085C9BCF">
        <w:rPr>
          <w:b/>
          <w:bCs/>
          <w:color w:val="000000" w:themeColor="text1"/>
          <w:sz w:val="22"/>
          <w:szCs w:val="22"/>
        </w:rPr>
        <w:t>1. PROGRAM/DISCIPLINE OVERVIEW</w:t>
      </w:r>
    </w:p>
    <w:tbl>
      <w:tblPr>
        <w:tblStyle w:val="TableGrid"/>
        <w:tblW w:w="13050" w:type="dxa"/>
        <w:tblInd w:w="-95" w:type="dxa"/>
        <w:tblLayout w:type="fixed"/>
        <w:tblLook w:val="04A0" w:firstRow="1" w:lastRow="0" w:firstColumn="1" w:lastColumn="0" w:noHBand="0" w:noVBand="1"/>
      </w:tblPr>
      <w:tblGrid>
        <w:gridCol w:w="3318"/>
        <w:gridCol w:w="3427"/>
        <w:gridCol w:w="3316"/>
        <w:gridCol w:w="2989"/>
      </w:tblGrid>
      <w:tr w:rsidRPr="003F3DC1" w:rsidR="0026664C" w:rsidTr="085C9BCF" w14:paraId="73538663" w14:textId="77777777">
        <w:trPr>
          <w:trHeight w:val="260"/>
          <w:tblHeader/>
        </w:trPr>
        <w:tc>
          <w:tcPr>
            <w:tcW w:w="13050" w:type="dxa"/>
            <w:gridSpan w:val="4"/>
            <w:shd w:val="clear" w:color="auto" w:fill="D9D9D9" w:themeFill="background1" w:themeFillShade="D9"/>
          </w:tcPr>
          <w:p w:rsidRPr="003F3DC1" w:rsidR="0026664C" w:rsidP="085C9BCF" w:rsidRDefault="085C9BCF" w14:paraId="781907F7" w14:textId="77777777">
            <w:pPr>
              <w:jc w:val="center"/>
              <w:rPr>
                <w:rFonts w:asciiTheme="majorHAnsi" w:hAnsiTheme="majorHAnsi"/>
                <w:b/>
                <w:bCs/>
                <w:sz w:val="22"/>
                <w:szCs w:val="22"/>
              </w:rPr>
            </w:pPr>
            <w:r w:rsidRPr="085C9BCF">
              <w:rPr>
                <w:rFonts w:asciiTheme="majorHAnsi" w:hAnsiTheme="majorHAnsi"/>
                <w:b/>
                <w:bCs/>
                <w:sz w:val="22"/>
                <w:szCs w:val="22"/>
              </w:rPr>
              <w:t xml:space="preserve">Courses Offered </w:t>
            </w:r>
          </w:p>
        </w:tc>
      </w:tr>
      <w:tr w:rsidRPr="003F3DC1" w:rsidR="0026664C" w:rsidTr="085C9BCF" w14:paraId="57C450EA" w14:textId="77777777">
        <w:trPr>
          <w:trHeight w:val="246"/>
          <w:tblHeader/>
        </w:trPr>
        <w:tc>
          <w:tcPr>
            <w:tcW w:w="6745" w:type="dxa"/>
            <w:gridSpan w:val="2"/>
          </w:tcPr>
          <w:p w:rsidRPr="003F3DC1" w:rsidR="0026664C" w:rsidP="085C9BCF" w:rsidRDefault="085C9BCF" w14:paraId="66578750" w14:textId="77777777">
            <w:pPr>
              <w:jc w:val="center"/>
              <w:rPr>
                <w:rFonts w:asciiTheme="majorHAnsi" w:hAnsiTheme="majorHAnsi"/>
                <w:b/>
                <w:bCs/>
                <w:sz w:val="22"/>
                <w:szCs w:val="22"/>
              </w:rPr>
            </w:pPr>
            <w:r w:rsidRPr="085C9BCF">
              <w:rPr>
                <w:rFonts w:asciiTheme="majorHAnsi" w:hAnsiTheme="majorHAnsi"/>
                <w:b/>
                <w:bCs/>
                <w:sz w:val="22"/>
                <w:szCs w:val="22"/>
              </w:rPr>
              <w:t xml:space="preserve">Trinidad Campus </w:t>
            </w:r>
          </w:p>
        </w:tc>
        <w:tc>
          <w:tcPr>
            <w:tcW w:w="6305" w:type="dxa"/>
            <w:gridSpan w:val="2"/>
          </w:tcPr>
          <w:p w:rsidRPr="003F3DC1" w:rsidR="0026664C" w:rsidP="085C9BCF" w:rsidRDefault="085C9BCF" w14:paraId="46EEF1F0" w14:textId="77777777">
            <w:pPr>
              <w:jc w:val="center"/>
              <w:rPr>
                <w:rFonts w:asciiTheme="majorHAnsi" w:hAnsiTheme="majorHAnsi"/>
                <w:b/>
                <w:bCs/>
                <w:sz w:val="22"/>
                <w:szCs w:val="22"/>
              </w:rPr>
            </w:pPr>
            <w:r w:rsidRPr="085C9BCF">
              <w:rPr>
                <w:rFonts w:asciiTheme="majorHAnsi" w:hAnsiTheme="majorHAnsi"/>
                <w:b/>
                <w:bCs/>
                <w:sz w:val="22"/>
                <w:szCs w:val="22"/>
              </w:rPr>
              <w:t xml:space="preserve">Valley Campus </w:t>
            </w:r>
          </w:p>
        </w:tc>
      </w:tr>
      <w:tr w:rsidRPr="003F3DC1" w:rsidR="0026664C" w:rsidTr="085C9BCF" w14:paraId="050E68DD" w14:textId="77777777">
        <w:trPr>
          <w:trHeight w:val="261"/>
          <w:tblHeader/>
        </w:trPr>
        <w:tc>
          <w:tcPr>
            <w:tcW w:w="3318" w:type="dxa"/>
            <w:shd w:val="clear" w:color="auto" w:fill="D9D9D9" w:themeFill="background1" w:themeFillShade="D9"/>
          </w:tcPr>
          <w:p w:rsidRPr="003F3DC1" w:rsidR="0026664C" w:rsidP="085C9BCF" w:rsidRDefault="085C9BCF" w14:paraId="2160FAD9" w14:textId="77777777">
            <w:pPr>
              <w:rPr>
                <w:rFonts w:asciiTheme="majorHAnsi" w:hAnsiTheme="majorHAnsi"/>
                <w:b/>
                <w:bCs/>
                <w:sz w:val="22"/>
                <w:szCs w:val="22"/>
              </w:rPr>
            </w:pPr>
            <w:r w:rsidRPr="085C9BCF">
              <w:rPr>
                <w:rFonts w:asciiTheme="majorHAnsi" w:hAnsiTheme="majorHAnsi"/>
                <w:b/>
                <w:bCs/>
                <w:sz w:val="22"/>
                <w:szCs w:val="22"/>
              </w:rPr>
              <w:t>Courses</w:t>
            </w:r>
          </w:p>
        </w:tc>
        <w:tc>
          <w:tcPr>
            <w:tcW w:w="3427" w:type="dxa"/>
            <w:shd w:val="clear" w:color="auto" w:fill="D9D9D9" w:themeFill="background1" w:themeFillShade="D9"/>
          </w:tcPr>
          <w:p w:rsidRPr="003F3DC1" w:rsidR="0026664C" w:rsidP="085C9BCF" w:rsidRDefault="085C9BCF" w14:paraId="20842882" w14:textId="77777777">
            <w:pPr>
              <w:rPr>
                <w:rFonts w:asciiTheme="majorHAnsi" w:hAnsiTheme="majorHAnsi"/>
                <w:b/>
                <w:bCs/>
                <w:sz w:val="22"/>
                <w:szCs w:val="22"/>
              </w:rPr>
            </w:pPr>
            <w:r w:rsidRPr="085C9BCF">
              <w:rPr>
                <w:rFonts w:asciiTheme="majorHAnsi" w:hAnsiTheme="majorHAnsi"/>
                <w:b/>
                <w:bCs/>
                <w:sz w:val="22"/>
                <w:szCs w:val="22"/>
              </w:rPr>
              <w:t>Delivery Methods</w:t>
            </w:r>
          </w:p>
        </w:tc>
        <w:tc>
          <w:tcPr>
            <w:tcW w:w="3316" w:type="dxa"/>
            <w:shd w:val="clear" w:color="auto" w:fill="D9D9D9" w:themeFill="background1" w:themeFillShade="D9"/>
          </w:tcPr>
          <w:p w:rsidRPr="003F3DC1" w:rsidR="0026664C" w:rsidP="085C9BCF" w:rsidRDefault="085C9BCF" w14:paraId="0912B642" w14:textId="77777777">
            <w:pPr>
              <w:rPr>
                <w:rFonts w:asciiTheme="majorHAnsi" w:hAnsiTheme="majorHAnsi"/>
                <w:b/>
                <w:bCs/>
                <w:sz w:val="22"/>
                <w:szCs w:val="22"/>
              </w:rPr>
            </w:pPr>
            <w:r w:rsidRPr="085C9BCF">
              <w:rPr>
                <w:rFonts w:asciiTheme="majorHAnsi" w:hAnsiTheme="majorHAnsi"/>
                <w:b/>
                <w:bCs/>
                <w:sz w:val="22"/>
                <w:szCs w:val="22"/>
              </w:rPr>
              <w:t>Courses</w:t>
            </w:r>
          </w:p>
        </w:tc>
        <w:tc>
          <w:tcPr>
            <w:tcW w:w="2989" w:type="dxa"/>
            <w:shd w:val="clear" w:color="auto" w:fill="D9D9D9" w:themeFill="background1" w:themeFillShade="D9"/>
          </w:tcPr>
          <w:p w:rsidRPr="003F3DC1" w:rsidR="0026664C" w:rsidP="085C9BCF" w:rsidRDefault="085C9BCF" w14:paraId="2DE6A9D7" w14:textId="77777777">
            <w:pPr>
              <w:rPr>
                <w:rFonts w:asciiTheme="majorHAnsi" w:hAnsiTheme="majorHAnsi"/>
                <w:b/>
                <w:bCs/>
                <w:sz w:val="22"/>
                <w:szCs w:val="22"/>
              </w:rPr>
            </w:pPr>
            <w:r w:rsidRPr="085C9BCF">
              <w:rPr>
                <w:rFonts w:asciiTheme="majorHAnsi" w:hAnsiTheme="majorHAnsi"/>
                <w:b/>
                <w:bCs/>
                <w:sz w:val="22"/>
                <w:szCs w:val="22"/>
              </w:rPr>
              <w:t>Delivery Methods</w:t>
            </w:r>
          </w:p>
        </w:tc>
      </w:tr>
      <w:tr w:rsidR="00AE597D" w:rsidTr="085C9BCF" w14:paraId="4A7CA8A2" w14:textId="77777777">
        <w:trPr>
          <w:trHeight w:val="246"/>
        </w:trPr>
        <w:tc>
          <w:tcPr>
            <w:tcW w:w="3318" w:type="dxa"/>
            <w:shd w:val="clear" w:color="auto" w:fill="auto"/>
          </w:tcPr>
          <w:p w:rsidR="00AE597D" w:rsidP="085C9BCF" w:rsidRDefault="085C9BCF" w14:paraId="14D98BE7" w14:textId="77777777">
            <w:pPr>
              <w:rPr>
                <w:rFonts w:asciiTheme="majorHAnsi" w:hAnsiTheme="majorHAnsi"/>
                <w:sz w:val="22"/>
                <w:szCs w:val="22"/>
              </w:rPr>
            </w:pPr>
            <w:r w:rsidRPr="085C9BCF">
              <w:rPr>
                <w:rFonts w:asciiTheme="majorHAnsi" w:hAnsiTheme="majorHAnsi"/>
                <w:sz w:val="22"/>
                <w:szCs w:val="22"/>
              </w:rPr>
              <w:t>GUS 100</w:t>
            </w:r>
          </w:p>
        </w:tc>
        <w:tc>
          <w:tcPr>
            <w:tcW w:w="3427" w:type="dxa"/>
            <w:shd w:val="clear" w:color="auto" w:fill="auto"/>
          </w:tcPr>
          <w:p w:rsidR="00AE597D" w:rsidP="085C9BCF" w:rsidRDefault="085C9BCF" w14:paraId="78D8D76F"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AE597D" w:rsidP="0005394F" w:rsidRDefault="00AE597D" w14:paraId="31CDB835" w14:textId="77777777">
            <w:pPr>
              <w:rPr>
                <w:rFonts w:asciiTheme="majorHAnsi" w:hAnsiTheme="majorHAnsi"/>
                <w:sz w:val="22"/>
                <w:szCs w:val="22"/>
              </w:rPr>
            </w:pPr>
          </w:p>
        </w:tc>
        <w:tc>
          <w:tcPr>
            <w:tcW w:w="2989" w:type="dxa"/>
          </w:tcPr>
          <w:p w:rsidR="00AE597D" w:rsidP="0005394F" w:rsidRDefault="00AE597D" w14:paraId="3C209EE6" w14:textId="77777777">
            <w:pPr>
              <w:rPr>
                <w:rFonts w:asciiTheme="majorHAnsi" w:hAnsiTheme="majorHAnsi"/>
                <w:sz w:val="22"/>
                <w:szCs w:val="22"/>
              </w:rPr>
            </w:pPr>
          </w:p>
        </w:tc>
      </w:tr>
      <w:tr w:rsidR="00AE597D" w:rsidTr="085C9BCF" w14:paraId="7E746CF0" w14:textId="77777777">
        <w:trPr>
          <w:trHeight w:val="246"/>
        </w:trPr>
        <w:tc>
          <w:tcPr>
            <w:tcW w:w="3318" w:type="dxa"/>
            <w:shd w:val="clear" w:color="auto" w:fill="auto"/>
          </w:tcPr>
          <w:p w:rsidR="00AE597D" w:rsidP="085C9BCF" w:rsidRDefault="085C9BCF" w14:paraId="2B5E28D8" w14:textId="77777777">
            <w:pPr>
              <w:rPr>
                <w:rFonts w:asciiTheme="majorHAnsi" w:hAnsiTheme="majorHAnsi"/>
                <w:sz w:val="22"/>
                <w:szCs w:val="22"/>
              </w:rPr>
            </w:pPr>
            <w:r w:rsidRPr="085C9BCF">
              <w:rPr>
                <w:rFonts w:asciiTheme="majorHAnsi" w:hAnsiTheme="majorHAnsi"/>
                <w:sz w:val="22"/>
                <w:szCs w:val="22"/>
              </w:rPr>
              <w:t>GUS 102</w:t>
            </w:r>
          </w:p>
        </w:tc>
        <w:tc>
          <w:tcPr>
            <w:tcW w:w="3427" w:type="dxa"/>
            <w:shd w:val="clear" w:color="auto" w:fill="auto"/>
          </w:tcPr>
          <w:p w:rsidR="00AE597D" w:rsidP="085C9BCF" w:rsidRDefault="085C9BCF" w14:paraId="56519FB7" w14:textId="77777777">
            <w:pPr>
              <w:rPr>
                <w:rFonts w:asciiTheme="majorHAnsi" w:hAnsiTheme="majorHAnsi"/>
                <w:sz w:val="22"/>
                <w:szCs w:val="22"/>
              </w:rPr>
            </w:pPr>
            <w:r w:rsidRPr="085C9BCF">
              <w:rPr>
                <w:rFonts w:asciiTheme="majorHAnsi" w:hAnsiTheme="majorHAnsi"/>
                <w:sz w:val="22"/>
                <w:szCs w:val="22"/>
              </w:rPr>
              <w:t>Hybrid</w:t>
            </w:r>
          </w:p>
        </w:tc>
        <w:tc>
          <w:tcPr>
            <w:tcW w:w="3316" w:type="dxa"/>
          </w:tcPr>
          <w:p w:rsidR="00AE597D" w:rsidP="0005394F" w:rsidRDefault="00AE597D" w14:paraId="146900A1" w14:textId="77777777">
            <w:pPr>
              <w:rPr>
                <w:rFonts w:asciiTheme="majorHAnsi" w:hAnsiTheme="majorHAnsi"/>
                <w:sz w:val="22"/>
                <w:szCs w:val="22"/>
              </w:rPr>
            </w:pPr>
          </w:p>
        </w:tc>
        <w:tc>
          <w:tcPr>
            <w:tcW w:w="2989" w:type="dxa"/>
          </w:tcPr>
          <w:p w:rsidR="00AE597D" w:rsidP="0005394F" w:rsidRDefault="00AE597D" w14:paraId="1B49EF77" w14:textId="77777777">
            <w:pPr>
              <w:rPr>
                <w:rFonts w:asciiTheme="majorHAnsi" w:hAnsiTheme="majorHAnsi"/>
                <w:sz w:val="22"/>
                <w:szCs w:val="22"/>
              </w:rPr>
            </w:pPr>
          </w:p>
        </w:tc>
      </w:tr>
      <w:tr w:rsidR="00AE597D" w:rsidTr="085C9BCF" w14:paraId="3853E40E" w14:textId="77777777">
        <w:trPr>
          <w:trHeight w:val="246"/>
        </w:trPr>
        <w:tc>
          <w:tcPr>
            <w:tcW w:w="3318" w:type="dxa"/>
            <w:shd w:val="clear" w:color="auto" w:fill="auto"/>
          </w:tcPr>
          <w:p w:rsidR="00AE597D" w:rsidP="085C9BCF" w:rsidRDefault="085C9BCF" w14:paraId="538422AE" w14:textId="77777777">
            <w:pPr>
              <w:rPr>
                <w:rFonts w:asciiTheme="majorHAnsi" w:hAnsiTheme="majorHAnsi"/>
                <w:sz w:val="22"/>
                <w:szCs w:val="22"/>
              </w:rPr>
            </w:pPr>
            <w:r w:rsidRPr="085C9BCF">
              <w:rPr>
                <w:rFonts w:asciiTheme="majorHAnsi" w:hAnsiTheme="majorHAnsi"/>
                <w:sz w:val="22"/>
                <w:szCs w:val="22"/>
              </w:rPr>
              <w:t>GUS 110</w:t>
            </w:r>
          </w:p>
        </w:tc>
        <w:tc>
          <w:tcPr>
            <w:tcW w:w="3427" w:type="dxa"/>
            <w:shd w:val="clear" w:color="auto" w:fill="auto"/>
          </w:tcPr>
          <w:p w:rsidR="00AE597D" w:rsidP="085C9BCF" w:rsidRDefault="085C9BCF" w14:paraId="0F3351D8"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AE597D" w:rsidP="0005394F" w:rsidRDefault="00AE597D" w14:paraId="3ED77CC6" w14:textId="77777777">
            <w:pPr>
              <w:rPr>
                <w:rFonts w:asciiTheme="majorHAnsi" w:hAnsiTheme="majorHAnsi"/>
                <w:sz w:val="22"/>
                <w:szCs w:val="22"/>
              </w:rPr>
            </w:pPr>
          </w:p>
        </w:tc>
        <w:tc>
          <w:tcPr>
            <w:tcW w:w="2989" w:type="dxa"/>
          </w:tcPr>
          <w:p w:rsidR="00AE597D" w:rsidP="0005394F" w:rsidRDefault="00AE597D" w14:paraId="6BDA7F56" w14:textId="77777777">
            <w:pPr>
              <w:rPr>
                <w:rFonts w:asciiTheme="majorHAnsi" w:hAnsiTheme="majorHAnsi"/>
                <w:sz w:val="22"/>
                <w:szCs w:val="22"/>
              </w:rPr>
            </w:pPr>
          </w:p>
        </w:tc>
      </w:tr>
      <w:tr w:rsidR="00AE597D" w:rsidTr="085C9BCF" w14:paraId="3C03AE7D" w14:textId="77777777">
        <w:trPr>
          <w:trHeight w:val="246"/>
        </w:trPr>
        <w:tc>
          <w:tcPr>
            <w:tcW w:w="3318" w:type="dxa"/>
            <w:shd w:val="clear" w:color="auto" w:fill="auto"/>
          </w:tcPr>
          <w:p w:rsidR="00AE597D" w:rsidP="085C9BCF" w:rsidRDefault="085C9BCF" w14:paraId="0560B073" w14:textId="77777777">
            <w:pPr>
              <w:rPr>
                <w:rFonts w:asciiTheme="majorHAnsi" w:hAnsiTheme="majorHAnsi"/>
                <w:sz w:val="22"/>
                <w:szCs w:val="22"/>
              </w:rPr>
            </w:pPr>
            <w:r w:rsidRPr="085C9BCF">
              <w:rPr>
                <w:rFonts w:asciiTheme="majorHAnsi" w:hAnsiTheme="majorHAnsi"/>
                <w:sz w:val="22"/>
                <w:szCs w:val="22"/>
              </w:rPr>
              <w:t>GUS 112</w:t>
            </w:r>
          </w:p>
        </w:tc>
        <w:tc>
          <w:tcPr>
            <w:tcW w:w="3427" w:type="dxa"/>
            <w:shd w:val="clear" w:color="auto" w:fill="auto"/>
          </w:tcPr>
          <w:p w:rsidR="00AE597D" w:rsidP="085C9BCF" w:rsidRDefault="085C9BCF" w14:paraId="695DEA91"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AE597D" w:rsidP="0005394F" w:rsidRDefault="00AE597D" w14:paraId="52FC9EC2" w14:textId="77777777">
            <w:pPr>
              <w:rPr>
                <w:rFonts w:asciiTheme="majorHAnsi" w:hAnsiTheme="majorHAnsi"/>
                <w:sz w:val="22"/>
                <w:szCs w:val="22"/>
              </w:rPr>
            </w:pPr>
          </w:p>
        </w:tc>
        <w:tc>
          <w:tcPr>
            <w:tcW w:w="2989" w:type="dxa"/>
          </w:tcPr>
          <w:p w:rsidR="00AE597D" w:rsidP="0005394F" w:rsidRDefault="00AE597D" w14:paraId="40634966" w14:textId="77777777">
            <w:pPr>
              <w:rPr>
                <w:rFonts w:asciiTheme="majorHAnsi" w:hAnsiTheme="majorHAnsi"/>
                <w:sz w:val="22"/>
                <w:szCs w:val="22"/>
              </w:rPr>
            </w:pPr>
          </w:p>
        </w:tc>
      </w:tr>
      <w:tr w:rsidR="00AE597D" w:rsidTr="085C9BCF" w14:paraId="301DF9AB" w14:textId="77777777">
        <w:trPr>
          <w:trHeight w:val="246"/>
        </w:trPr>
        <w:tc>
          <w:tcPr>
            <w:tcW w:w="3318" w:type="dxa"/>
            <w:shd w:val="clear" w:color="auto" w:fill="auto"/>
          </w:tcPr>
          <w:p w:rsidR="00AE597D" w:rsidP="085C9BCF" w:rsidRDefault="085C9BCF" w14:paraId="7449C27B" w14:textId="77777777">
            <w:pPr>
              <w:rPr>
                <w:rFonts w:asciiTheme="majorHAnsi" w:hAnsiTheme="majorHAnsi"/>
                <w:sz w:val="22"/>
                <w:szCs w:val="22"/>
              </w:rPr>
            </w:pPr>
            <w:r w:rsidRPr="085C9BCF">
              <w:rPr>
                <w:rFonts w:asciiTheme="majorHAnsi" w:hAnsiTheme="majorHAnsi"/>
                <w:sz w:val="22"/>
                <w:szCs w:val="22"/>
              </w:rPr>
              <w:t>GUS 119</w:t>
            </w:r>
          </w:p>
        </w:tc>
        <w:tc>
          <w:tcPr>
            <w:tcW w:w="3427" w:type="dxa"/>
            <w:shd w:val="clear" w:color="auto" w:fill="auto"/>
          </w:tcPr>
          <w:p w:rsidR="00AE597D" w:rsidP="085C9BCF" w:rsidRDefault="085C9BCF" w14:paraId="4CB6D70D"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AE597D" w:rsidP="0005394F" w:rsidRDefault="00AE597D" w14:paraId="1D64FCFE" w14:textId="77777777">
            <w:pPr>
              <w:rPr>
                <w:rFonts w:asciiTheme="majorHAnsi" w:hAnsiTheme="majorHAnsi"/>
                <w:sz w:val="22"/>
                <w:szCs w:val="22"/>
              </w:rPr>
            </w:pPr>
          </w:p>
        </w:tc>
        <w:tc>
          <w:tcPr>
            <w:tcW w:w="2989" w:type="dxa"/>
          </w:tcPr>
          <w:p w:rsidR="00AE597D" w:rsidP="0005394F" w:rsidRDefault="00AE597D" w14:paraId="464A6BFF" w14:textId="77777777">
            <w:pPr>
              <w:rPr>
                <w:rFonts w:asciiTheme="majorHAnsi" w:hAnsiTheme="majorHAnsi"/>
                <w:sz w:val="22"/>
                <w:szCs w:val="22"/>
              </w:rPr>
            </w:pPr>
          </w:p>
        </w:tc>
      </w:tr>
      <w:tr w:rsidR="0096091C" w:rsidTr="085C9BCF" w14:paraId="1A2FCC3B" w14:textId="77777777">
        <w:trPr>
          <w:trHeight w:val="246"/>
        </w:trPr>
        <w:tc>
          <w:tcPr>
            <w:tcW w:w="3318" w:type="dxa"/>
            <w:shd w:val="clear" w:color="auto" w:fill="auto"/>
          </w:tcPr>
          <w:p w:rsidR="0096091C" w:rsidP="085C9BCF" w:rsidRDefault="085C9BCF" w14:paraId="08FFDB68" w14:textId="77777777">
            <w:pPr>
              <w:rPr>
                <w:rFonts w:asciiTheme="majorHAnsi" w:hAnsiTheme="majorHAnsi"/>
                <w:sz w:val="22"/>
                <w:szCs w:val="22"/>
              </w:rPr>
            </w:pPr>
            <w:r w:rsidRPr="085C9BCF">
              <w:rPr>
                <w:rFonts w:asciiTheme="majorHAnsi" w:hAnsiTheme="majorHAnsi"/>
                <w:sz w:val="22"/>
                <w:szCs w:val="22"/>
              </w:rPr>
              <w:t>GUS 121</w:t>
            </w:r>
          </w:p>
        </w:tc>
        <w:tc>
          <w:tcPr>
            <w:tcW w:w="3427" w:type="dxa"/>
            <w:shd w:val="clear" w:color="auto" w:fill="auto"/>
          </w:tcPr>
          <w:p w:rsidR="0096091C" w:rsidP="085C9BCF" w:rsidRDefault="085C9BCF" w14:paraId="5A90E6CB"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96091C" w:rsidP="0005394F" w:rsidRDefault="0096091C" w14:paraId="03F2D490" w14:textId="77777777">
            <w:pPr>
              <w:rPr>
                <w:rFonts w:asciiTheme="majorHAnsi" w:hAnsiTheme="majorHAnsi"/>
                <w:sz w:val="22"/>
                <w:szCs w:val="22"/>
              </w:rPr>
            </w:pPr>
          </w:p>
        </w:tc>
        <w:tc>
          <w:tcPr>
            <w:tcW w:w="2989" w:type="dxa"/>
          </w:tcPr>
          <w:p w:rsidR="0096091C" w:rsidP="0005394F" w:rsidRDefault="0096091C" w14:paraId="15D1517C" w14:textId="77777777">
            <w:pPr>
              <w:rPr>
                <w:rFonts w:asciiTheme="majorHAnsi" w:hAnsiTheme="majorHAnsi"/>
                <w:sz w:val="22"/>
                <w:szCs w:val="22"/>
              </w:rPr>
            </w:pPr>
          </w:p>
        </w:tc>
      </w:tr>
      <w:tr w:rsidR="00AE597D" w:rsidTr="085C9BCF" w14:paraId="3CF29ADC" w14:textId="77777777">
        <w:trPr>
          <w:trHeight w:val="246"/>
        </w:trPr>
        <w:tc>
          <w:tcPr>
            <w:tcW w:w="3318" w:type="dxa"/>
            <w:shd w:val="clear" w:color="auto" w:fill="auto"/>
          </w:tcPr>
          <w:p w:rsidR="00AE597D" w:rsidP="085C9BCF" w:rsidRDefault="085C9BCF" w14:paraId="36BAA02B" w14:textId="77777777">
            <w:pPr>
              <w:rPr>
                <w:rFonts w:asciiTheme="majorHAnsi" w:hAnsiTheme="majorHAnsi"/>
                <w:sz w:val="22"/>
                <w:szCs w:val="22"/>
              </w:rPr>
            </w:pPr>
            <w:r w:rsidRPr="085C9BCF">
              <w:rPr>
                <w:rFonts w:asciiTheme="majorHAnsi" w:hAnsiTheme="majorHAnsi"/>
                <w:sz w:val="22"/>
                <w:szCs w:val="22"/>
              </w:rPr>
              <w:t>GUS 127</w:t>
            </w:r>
          </w:p>
        </w:tc>
        <w:tc>
          <w:tcPr>
            <w:tcW w:w="3427" w:type="dxa"/>
            <w:shd w:val="clear" w:color="auto" w:fill="auto"/>
          </w:tcPr>
          <w:p w:rsidR="00AE597D" w:rsidP="085C9BCF" w:rsidRDefault="085C9BCF" w14:paraId="309F55F5"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AE597D" w:rsidP="0005394F" w:rsidRDefault="00AE597D" w14:paraId="6BB164A7" w14:textId="77777777">
            <w:pPr>
              <w:rPr>
                <w:rFonts w:asciiTheme="majorHAnsi" w:hAnsiTheme="majorHAnsi"/>
                <w:sz w:val="22"/>
                <w:szCs w:val="22"/>
              </w:rPr>
            </w:pPr>
          </w:p>
        </w:tc>
        <w:tc>
          <w:tcPr>
            <w:tcW w:w="2989" w:type="dxa"/>
          </w:tcPr>
          <w:p w:rsidR="00AE597D" w:rsidP="0005394F" w:rsidRDefault="00AE597D" w14:paraId="0F6F53E8" w14:textId="77777777">
            <w:pPr>
              <w:rPr>
                <w:rFonts w:asciiTheme="majorHAnsi" w:hAnsiTheme="majorHAnsi"/>
                <w:sz w:val="22"/>
                <w:szCs w:val="22"/>
              </w:rPr>
            </w:pPr>
          </w:p>
        </w:tc>
      </w:tr>
      <w:tr w:rsidR="00AE597D" w:rsidTr="085C9BCF" w14:paraId="6BA5CF78" w14:textId="77777777">
        <w:trPr>
          <w:trHeight w:val="246"/>
        </w:trPr>
        <w:tc>
          <w:tcPr>
            <w:tcW w:w="3318" w:type="dxa"/>
            <w:shd w:val="clear" w:color="auto" w:fill="auto"/>
          </w:tcPr>
          <w:p w:rsidR="00AE597D" w:rsidP="085C9BCF" w:rsidRDefault="085C9BCF" w14:paraId="422BD0E0" w14:textId="77777777">
            <w:pPr>
              <w:rPr>
                <w:rFonts w:asciiTheme="majorHAnsi" w:hAnsiTheme="majorHAnsi"/>
                <w:sz w:val="22"/>
                <w:szCs w:val="22"/>
              </w:rPr>
            </w:pPr>
            <w:r w:rsidRPr="085C9BCF">
              <w:rPr>
                <w:rFonts w:asciiTheme="majorHAnsi" w:hAnsiTheme="majorHAnsi"/>
                <w:sz w:val="22"/>
                <w:szCs w:val="22"/>
              </w:rPr>
              <w:t>GUS 129</w:t>
            </w:r>
          </w:p>
        </w:tc>
        <w:tc>
          <w:tcPr>
            <w:tcW w:w="3427" w:type="dxa"/>
            <w:shd w:val="clear" w:color="auto" w:fill="auto"/>
          </w:tcPr>
          <w:p w:rsidR="00AE597D" w:rsidP="085C9BCF" w:rsidRDefault="085C9BCF" w14:paraId="25F8EAE2"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AE597D" w:rsidP="0005394F" w:rsidRDefault="00AE597D" w14:paraId="59579AD8" w14:textId="77777777">
            <w:pPr>
              <w:rPr>
                <w:rFonts w:asciiTheme="majorHAnsi" w:hAnsiTheme="majorHAnsi"/>
                <w:sz w:val="22"/>
                <w:szCs w:val="22"/>
              </w:rPr>
            </w:pPr>
          </w:p>
        </w:tc>
        <w:tc>
          <w:tcPr>
            <w:tcW w:w="2989" w:type="dxa"/>
          </w:tcPr>
          <w:p w:rsidR="00AE597D" w:rsidP="0005394F" w:rsidRDefault="00AE597D" w14:paraId="10DC39E5" w14:textId="77777777">
            <w:pPr>
              <w:rPr>
                <w:rFonts w:asciiTheme="majorHAnsi" w:hAnsiTheme="majorHAnsi"/>
                <w:sz w:val="22"/>
                <w:szCs w:val="22"/>
              </w:rPr>
            </w:pPr>
          </w:p>
        </w:tc>
      </w:tr>
      <w:tr w:rsidR="00AE597D" w:rsidTr="085C9BCF" w14:paraId="26E6CA4B" w14:textId="77777777">
        <w:trPr>
          <w:trHeight w:val="246"/>
        </w:trPr>
        <w:tc>
          <w:tcPr>
            <w:tcW w:w="3318" w:type="dxa"/>
            <w:shd w:val="clear" w:color="auto" w:fill="auto"/>
          </w:tcPr>
          <w:p w:rsidR="00AE597D" w:rsidP="085C9BCF" w:rsidRDefault="085C9BCF" w14:paraId="53152129" w14:textId="77777777">
            <w:pPr>
              <w:rPr>
                <w:rFonts w:asciiTheme="majorHAnsi" w:hAnsiTheme="majorHAnsi"/>
                <w:sz w:val="22"/>
                <w:szCs w:val="22"/>
              </w:rPr>
            </w:pPr>
            <w:r w:rsidRPr="085C9BCF">
              <w:rPr>
                <w:rFonts w:asciiTheme="majorHAnsi" w:hAnsiTheme="majorHAnsi"/>
                <w:sz w:val="22"/>
                <w:szCs w:val="22"/>
              </w:rPr>
              <w:t>GUS 135</w:t>
            </w:r>
          </w:p>
        </w:tc>
        <w:tc>
          <w:tcPr>
            <w:tcW w:w="3427" w:type="dxa"/>
            <w:shd w:val="clear" w:color="auto" w:fill="auto"/>
          </w:tcPr>
          <w:p w:rsidR="00AE597D" w:rsidP="085C9BCF" w:rsidRDefault="085C9BCF" w14:paraId="6CA5F164"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AE597D" w:rsidP="0005394F" w:rsidRDefault="00AE597D" w14:paraId="352A7ED1" w14:textId="77777777">
            <w:pPr>
              <w:rPr>
                <w:rFonts w:asciiTheme="majorHAnsi" w:hAnsiTheme="majorHAnsi"/>
                <w:sz w:val="22"/>
                <w:szCs w:val="22"/>
              </w:rPr>
            </w:pPr>
          </w:p>
        </w:tc>
        <w:tc>
          <w:tcPr>
            <w:tcW w:w="2989" w:type="dxa"/>
          </w:tcPr>
          <w:p w:rsidR="00AE597D" w:rsidP="0005394F" w:rsidRDefault="00AE597D" w14:paraId="3A4FEA93" w14:textId="77777777">
            <w:pPr>
              <w:rPr>
                <w:rFonts w:asciiTheme="majorHAnsi" w:hAnsiTheme="majorHAnsi"/>
                <w:sz w:val="22"/>
                <w:szCs w:val="22"/>
              </w:rPr>
            </w:pPr>
          </w:p>
        </w:tc>
      </w:tr>
      <w:tr w:rsidRPr="003F3DC1" w:rsidR="00AE597D" w:rsidTr="085C9BCF" w14:paraId="751CD58E" w14:textId="77777777">
        <w:trPr>
          <w:trHeight w:val="246"/>
        </w:trPr>
        <w:tc>
          <w:tcPr>
            <w:tcW w:w="3318" w:type="dxa"/>
            <w:shd w:val="clear" w:color="auto" w:fill="auto"/>
          </w:tcPr>
          <w:p w:rsidRPr="003F3DC1" w:rsidR="00AE597D" w:rsidP="085C9BCF" w:rsidRDefault="085C9BCF" w14:paraId="7EEB5E42" w14:textId="77777777">
            <w:pPr>
              <w:rPr>
                <w:rFonts w:asciiTheme="majorHAnsi" w:hAnsiTheme="majorHAnsi"/>
                <w:sz w:val="22"/>
                <w:szCs w:val="22"/>
              </w:rPr>
            </w:pPr>
            <w:r w:rsidRPr="085C9BCF">
              <w:rPr>
                <w:rFonts w:asciiTheme="majorHAnsi" w:hAnsiTheme="majorHAnsi"/>
                <w:sz w:val="22"/>
                <w:szCs w:val="22"/>
              </w:rPr>
              <w:t>GUS 136</w:t>
            </w:r>
          </w:p>
        </w:tc>
        <w:tc>
          <w:tcPr>
            <w:tcW w:w="3427" w:type="dxa"/>
            <w:shd w:val="clear" w:color="auto" w:fill="auto"/>
          </w:tcPr>
          <w:p w:rsidRPr="003F3DC1" w:rsidR="00AE597D" w:rsidP="085C9BCF" w:rsidRDefault="085C9BCF" w14:paraId="268C00F7"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AE597D" w:rsidP="0005394F" w:rsidRDefault="00AE597D" w14:paraId="640DC84A" w14:textId="77777777">
            <w:pPr>
              <w:rPr>
                <w:rFonts w:asciiTheme="majorHAnsi" w:hAnsiTheme="majorHAnsi"/>
                <w:sz w:val="22"/>
                <w:szCs w:val="22"/>
              </w:rPr>
            </w:pPr>
          </w:p>
        </w:tc>
        <w:tc>
          <w:tcPr>
            <w:tcW w:w="2989" w:type="dxa"/>
          </w:tcPr>
          <w:p w:rsidRPr="003F3DC1" w:rsidR="00AE597D" w:rsidP="0005394F" w:rsidRDefault="00AE597D" w14:paraId="7FC9A070" w14:textId="77777777">
            <w:pPr>
              <w:rPr>
                <w:rFonts w:asciiTheme="majorHAnsi" w:hAnsiTheme="majorHAnsi"/>
                <w:sz w:val="22"/>
                <w:szCs w:val="22"/>
              </w:rPr>
            </w:pPr>
          </w:p>
        </w:tc>
      </w:tr>
      <w:tr w:rsidRPr="003F3DC1" w:rsidR="00AE597D" w:rsidTr="085C9BCF" w14:paraId="344323AF" w14:textId="77777777">
        <w:trPr>
          <w:trHeight w:val="246"/>
        </w:trPr>
        <w:tc>
          <w:tcPr>
            <w:tcW w:w="3318" w:type="dxa"/>
            <w:shd w:val="clear" w:color="auto" w:fill="auto"/>
          </w:tcPr>
          <w:p w:rsidRPr="003F3DC1" w:rsidR="00AE597D" w:rsidP="085C9BCF" w:rsidRDefault="085C9BCF" w14:paraId="6E39A5F0" w14:textId="77777777">
            <w:pPr>
              <w:rPr>
                <w:rFonts w:asciiTheme="majorHAnsi" w:hAnsiTheme="majorHAnsi"/>
                <w:sz w:val="22"/>
                <w:szCs w:val="22"/>
              </w:rPr>
            </w:pPr>
            <w:r w:rsidRPr="085C9BCF">
              <w:rPr>
                <w:rFonts w:asciiTheme="majorHAnsi" w:hAnsiTheme="majorHAnsi"/>
                <w:sz w:val="22"/>
                <w:szCs w:val="22"/>
              </w:rPr>
              <w:t>GUS 139</w:t>
            </w:r>
          </w:p>
        </w:tc>
        <w:tc>
          <w:tcPr>
            <w:tcW w:w="3427" w:type="dxa"/>
            <w:shd w:val="clear" w:color="auto" w:fill="auto"/>
          </w:tcPr>
          <w:p w:rsidRPr="003F3DC1" w:rsidR="00AE597D" w:rsidP="085C9BCF" w:rsidRDefault="085C9BCF" w14:paraId="349FE40C"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AE597D" w:rsidP="0005394F" w:rsidRDefault="00AE597D" w14:paraId="74FC5D93" w14:textId="77777777">
            <w:pPr>
              <w:rPr>
                <w:rFonts w:asciiTheme="majorHAnsi" w:hAnsiTheme="majorHAnsi"/>
                <w:sz w:val="22"/>
                <w:szCs w:val="22"/>
              </w:rPr>
            </w:pPr>
          </w:p>
        </w:tc>
        <w:tc>
          <w:tcPr>
            <w:tcW w:w="2989" w:type="dxa"/>
          </w:tcPr>
          <w:p w:rsidRPr="003F3DC1" w:rsidR="00AE597D" w:rsidP="0005394F" w:rsidRDefault="00AE597D" w14:paraId="109EB99B" w14:textId="77777777">
            <w:pPr>
              <w:rPr>
                <w:rFonts w:asciiTheme="majorHAnsi" w:hAnsiTheme="majorHAnsi"/>
                <w:sz w:val="22"/>
                <w:szCs w:val="22"/>
              </w:rPr>
            </w:pPr>
          </w:p>
        </w:tc>
      </w:tr>
      <w:tr w:rsidR="00AE597D" w:rsidTr="085C9BCF" w14:paraId="1F77E7F7" w14:textId="77777777">
        <w:trPr>
          <w:trHeight w:val="246"/>
        </w:trPr>
        <w:tc>
          <w:tcPr>
            <w:tcW w:w="3318" w:type="dxa"/>
            <w:shd w:val="clear" w:color="auto" w:fill="auto"/>
          </w:tcPr>
          <w:p w:rsidR="00AE597D" w:rsidP="085C9BCF" w:rsidRDefault="085C9BCF" w14:paraId="0EBCC925" w14:textId="77777777">
            <w:pPr>
              <w:rPr>
                <w:rFonts w:asciiTheme="majorHAnsi" w:hAnsiTheme="majorHAnsi"/>
                <w:sz w:val="22"/>
                <w:szCs w:val="22"/>
              </w:rPr>
            </w:pPr>
            <w:r w:rsidRPr="085C9BCF">
              <w:rPr>
                <w:rFonts w:asciiTheme="majorHAnsi" w:hAnsiTheme="majorHAnsi"/>
                <w:sz w:val="22"/>
                <w:szCs w:val="22"/>
              </w:rPr>
              <w:t>GUS 147</w:t>
            </w:r>
          </w:p>
        </w:tc>
        <w:tc>
          <w:tcPr>
            <w:tcW w:w="3427" w:type="dxa"/>
            <w:shd w:val="clear" w:color="auto" w:fill="auto"/>
          </w:tcPr>
          <w:p w:rsidR="00AE597D" w:rsidP="085C9BCF" w:rsidRDefault="085C9BCF" w14:paraId="7B7D3860"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AE597D" w:rsidP="0005394F" w:rsidRDefault="00AE597D" w14:paraId="0DE8B3F6" w14:textId="77777777">
            <w:pPr>
              <w:rPr>
                <w:rFonts w:asciiTheme="majorHAnsi" w:hAnsiTheme="majorHAnsi"/>
                <w:sz w:val="22"/>
                <w:szCs w:val="22"/>
              </w:rPr>
            </w:pPr>
          </w:p>
        </w:tc>
        <w:tc>
          <w:tcPr>
            <w:tcW w:w="2989" w:type="dxa"/>
          </w:tcPr>
          <w:p w:rsidR="00AE597D" w:rsidP="0005394F" w:rsidRDefault="00AE597D" w14:paraId="334CAC39" w14:textId="77777777">
            <w:pPr>
              <w:rPr>
                <w:rFonts w:asciiTheme="majorHAnsi" w:hAnsiTheme="majorHAnsi"/>
                <w:sz w:val="22"/>
                <w:szCs w:val="22"/>
              </w:rPr>
            </w:pPr>
          </w:p>
        </w:tc>
      </w:tr>
      <w:tr w:rsidR="00046EEB" w:rsidTr="085C9BCF" w14:paraId="5C0C8416" w14:textId="77777777">
        <w:trPr>
          <w:trHeight w:val="246"/>
        </w:trPr>
        <w:tc>
          <w:tcPr>
            <w:tcW w:w="3318" w:type="dxa"/>
            <w:shd w:val="clear" w:color="auto" w:fill="auto"/>
          </w:tcPr>
          <w:p w:rsidR="00046EEB" w:rsidP="085C9BCF" w:rsidRDefault="085C9BCF" w14:paraId="2751B534" w14:textId="28BEE2EF">
            <w:pPr>
              <w:rPr>
                <w:rFonts w:asciiTheme="majorHAnsi" w:hAnsiTheme="majorHAnsi"/>
                <w:sz w:val="22"/>
                <w:szCs w:val="22"/>
              </w:rPr>
            </w:pPr>
            <w:r w:rsidRPr="085C9BCF">
              <w:rPr>
                <w:rFonts w:asciiTheme="majorHAnsi" w:hAnsiTheme="majorHAnsi"/>
                <w:sz w:val="22"/>
                <w:szCs w:val="22"/>
              </w:rPr>
              <w:t>GUS 150</w:t>
            </w:r>
          </w:p>
        </w:tc>
        <w:tc>
          <w:tcPr>
            <w:tcW w:w="3427" w:type="dxa"/>
            <w:shd w:val="clear" w:color="auto" w:fill="auto"/>
          </w:tcPr>
          <w:p w:rsidR="00046EEB" w:rsidP="085C9BCF" w:rsidRDefault="085C9BCF" w14:paraId="04A1613D" w14:textId="7D347A9E">
            <w:pPr>
              <w:rPr>
                <w:rFonts w:asciiTheme="majorHAnsi" w:hAnsiTheme="majorHAnsi"/>
                <w:sz w:val="22"/>
                <w:szCs w:val="22"/>
              </w:rPr>
            </w:pPr>
            <w:r w:rsidRPr="085C9BCF">
              <w:rPr>
                <w:rFonts w:asciiTheme="majorHAnsi" w:hAnsiTheme="majorHAnsi"/>
                <w:sz w:val="22"/>
                <w:szCs w:val="22"/>
              </w:rPr>
              <w:t>Traditional</w:t>
            </w:r>
          </w:p>
        </w:tc>
        <w:tc>
          <w:tcPr>
            <w:tcW w:w="3316" w:type="dxa"/>
          </w:tcPr>
          <w:p w:rsidR="00046EEB" w:rsidP="00046EEB" w:rsidRDefault="00046EEB" w14:paraId="3E1C105E" w14:textId="77777777">
            <w:pPr>
              <w:rPr>
                <w:rFonts w:asciiTheme="majorHAnsi" w:hAnsiTheme="majorHAnsi"/>
                <w:sz w:val="22"/>
                <w:szCs w:val="22"/>
              </w:rPr>
            </w:pPr>
          </w:p>
        </w:tc>
        <w:tc>
          <w:tcPr>
            <w:tcW w:w="2989" w:type="dxa"/>
          </w:tcPr>
          <w:p w:rsidR="00046EEB" w:rsidP="00046EEB" w:rsidRDefault="00046EEB" w14:paraId="55ACAA42" w14:textId="0232C85D">
            <w:pPr>
              <w:rPr>
                <w:rFonts w:asciiTheme="majorHAnsi" w:hAnsiTheme="majorHAnsi"/>
                <w:sz w:val="22"/>
                <w:szCs w:val="22"/>
              </w:rPr>
            </w:pPr>
          </w:p>
        </w:tc>
      </w:tr>
      <w:tr w:rsidR="00046EEB" w:rsidTr="085C9BCF" w14:paraId="74E62FD4" w14:textId="77777777">
        <w:trPr>
          <w:trHeight w:val="246"/>
        </w:trPr>
        <w:tc>
          <w:tcPr>
            <w:tcW w:w="3318" w:type="dxa"/>
            <w:shd w:val="clear" w:color="auto" w:fill="auto"/>
          </w:tcPr>
          <w:p w:rsidR="00046EEB" w:rsidP="085C9BCF" w:rsidRDefault="085C9BCF" w14:paraId="6E45EDFD" w14:textId="74E832CB">
            <w:pPr>
              <w:rPr>
                <w:rFonts w:asciiTheme="majorHAnsi" w:hAnsiTheme="majorHAnsi"/>
                <w:sz w:val="22"/>
                <w:szCs w:val="22"/>
              </w:rPr>
            </w:pPr>
            <w:r w:rsidRPr="085C9BCF">
              <w:rPr>
                <w:rFonts w:asciiTheme="majorHAnsi" w:hAnsiTheme="majorHAnsi"/>
                <w:sz w:val="22"/>
                <w:szCs w:val="22"/>
              </w:rPr>
              <w:t>GUS 153</w:t>
            </w:r>
          </w:p>
        </w:tc>
        <w:tc>
          <w:tcPr>
            <w:tcW w:w="3427" w:type="dxa"/>
            <w:shd w:val="clear" w:color="auto" w:fill="auto"/>
          </w:tcPr>
          <w:p w:rsidR="00046EEB" w:rsidP="085C9BCF" w:rsidRDefault="085C9BCF" w14:paraId="0BC7E452" w14:textId="11564F20">
            <w:pPr>
              <w:rPr>
                <w:rFonts w:asciiTheme="majorHAnsi" w:hAnsiTheme="majorHAnsi"/>
                <w:sz w:val="22"/>
                <w:szCs w:val="22"/>
              </w:rPr>
            </w:pPr>
            <w:r w:rsidRPr="085C9BCF">
              <w:rPr>
                <w:rFonts w:asciiTheme="majorHAnsi" w:hAnsiTheme="majorHAnsi"/>
                <w:sz w:val="22"/>
                <w:szCs w:val="22"/>
              </w:rPr>
              <w:t>Traditional</w:t>
            </w:r>
          </w:p>
        </w:tc>
        <w:tc>
          <w:tcPr>
            <w:tcW w:w="3316" w:type="dxa"/>
          </w:tcPr>
          <w:p w:rsidR="00046EEB" w:rsidP="00046EEB" w:rsidRDefault="00046EEB" w14:paraId="0E8ED65D" w14:textId="77777777">
            <w:pPr>
              <w:rPr>
                <w:rFonts w:asciiTheme="majorHAnsi" w:hAnsiTheme="majorHAnsi"/>
                <w:sz w:val="22"/>
                <w:szCs w:val="22"/>
              </w:rPr>
            </w:pPr>
          </w:p>
        </w:tc>
        <w:tc>
          <w:tcPr>
            <w:tcW w:w="2989" w:type="dxa"/>
          </w:tcPr>
          <w:p w:rsidR="00046EEB" w:rsidP="00046EEB" w:rsidRDefault="00046EEB" w14:paraId="18C26695" w14:textId="1196C9A0">
            <w:pPr>
              <w:rPr>
                <w:rFonts w:asciiTheme="majorHAnsi" w:hAnsiTheme="majorHAnsi"/>
                <w:sz w:val="22"/>
                <w:szCs w:val="22"/>
              </w:rPr>
            </w:pPr>
          </w:p>
        </w:tc>
      </w:tr>
      <w:tr w:rsidR="00AE597D" w:rsidTr="085C9BCF" w14:paraId="32F46639" w14:textId="77777777">
        <w:trPr>
          <w:trHeight w:val="246"/>
        </w:trPr>
        <w:tc>
          <w:tcPr>
            <w:tcW w:w="3318" w:type="dxa"/>
            <w:shd w:val="clear" w:color="auto" w:fill="auto"/>
          </w:tcPr>
          <w:p w:rsidR="00AE597D" w:rsidP="085C9BCF" w:rsidRDefault="085C9BCF" w14:paraId="560ABFBA" w14:textId="77777777">
            <w:pPr>
              <w:rPr>
                <w:rFonts w:asciiTheme="majorHAnsi" w:hAnsiTheme="majorHAnsi"/>
                <w:sz w:val="22"/>
                <w:szCs w:val="22"/>
              </w:rPr>
            </w:pPr>
            <w:r w:rsidRPr="085C9BCF">
              <w:rPr>
                <w:rFonts w:asciiTheme="majorHAnsi" w:hAnsiTheme="majorHAnsi"/>
                <w:sz w:val="22"/>
                <w:szCs w:val="22"/>
              </w:rPr>
              <w:t>GUS 162</w:t>
            </w:r>
          </w:p>
        </w:tc>
        <w:tc>
          <w:tcPr>
            <w:tcW w:w="3427" w:type="dxa"/>
            <w:shd w:val="clear" w:color="auto" w:fill="auto"/>
          </w:tcPr>
          <w:p w:rsidR="00AE597D" w:rsidP="085C9BCF" w:rsidRDefault="085C9BCF" w14:paraId="756A29F8"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AE597D" w:rsidP="0005394F" w:rsidRDefault="00AE597D" w14:paraId="04D9026A" w14:textId="77777777">
            <w:pPr>
              <w:rPr>
                <w:rFonts w:asciiTheme="majorHAnsi" w:hAnsiTheme="majorHAnsi"/>
                <w:sz w:val="22"/>
                <w:szCs w:val="22"/>
              </w:rPr>
            </w:pPr>
          </w:p>
        </w:tc>
        <w:tc>
          <w:tcPr>
            <w:tcW w:w="2989" w:type="dxa"/>
          </w:tcPr>
          <w:p w:rsidR="00AE597D" w:rsidP="0005394F" w:rsidRDefault="00AE597D" w14:paraId="143E3E9A" w14:textId="77777777">
            <w:pPr>
              <w:rPr>
                <w:rFonts w:asciiTheme="majorHAnsi" w:hAnsiTheme="majorHAnsi"/>
                <w:sz w:val="22"/>
                <w:szCs w:val="22"/>
              </w:rPr>
            </w:pPr>
          </w:p>
        </w:tc>
      </w:tr>
      <w:tr w:rsidR="0096091C" w:rsidTr="085C9BCF" w14:paraId="1A037406" w14:textId="77777777">
        <w:trPr>
          <w:trHeight w:val="246"/>
        </w:trPr>
        <w:tc>
          <w:tcPr>
            <w:tcW w:w="3318" w:type="dxa"/>
            <w:shd w:val="clear" w:color="auto" w:fill="auto"/>
          </w:tcPr>
          <w:p w:rsidR="0096091C" w:rsidP="085C9BCF" w:rsidRDefault="085C9BCF" w14:paraId="65026F19" w14:textId="77777777">
            <w:pPr>
              <w:rPr>
                <w:rFonts w:asciiTheme="majorHAnsi" w:hAnsiTheme="majorHAnsi"/>
                <w:sz w:val="22"/>
                <w:szCs w:val="22"/>
              </w:rPr>
            </w:pPr>
            <w:r w:rsidRPr="085C9BCF">
              <w:rPr>
                <w:rFonts w:asciiTheme="majorHAnsi" w:hAnsiTheme="majorHAnsi"/>
                <w:sz w:val="22"/>
                <w:szCs w:val="22"/>
              </w:rPr>
              <w:t>GUS 201</w:t>
            </w:r>
          </w:p>
        </w:tc>
        <w:tc>
          <w:tcPr>
            <w:tcW w:w="3427" w:type="dxa"/>
            <w:shd w:val="clear" w:color="auto" w:fill="auto"/>
          </w:tcPr>
          <w:p w:rsidR="0096091C" w:rsidP="085C9BCF" w:rsidRDefault="085C9BCF" w14:paraId="296CFC7B"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96091C" w:rsidP="0005394F" w:rsidRDefault="0096091C" w14:paraId="551ED1D3" w14:textId="77777777">
            <w:pPr>
              <w:rPr>
                <w:rFonts w:asciiTheme="majorHAnsi" w:hAnsiTheme="majorHAnsi"/>
                <w:sz w:val="22"/>
                <w:szCs w:val="22"/>
              </w:rPr>
            </w:pPr>
          </w:p>
        </w:tc>
        <w:tc>
          <w:tcPr>
            <w:tcW w:w="2989" w:type="dxa"/>
          </w:tcPr>
          <w:p w:rsidR="0096091C" w:rsidP="0005394F" w:rsidRDefault="0096091C" w14:paraId="1A646F03" w14:textId="77777777">
            <w:pPr>
              <w:rPr>
                <w:rFonts w:asciiTheme="majorHAnsi" w:hAnsiTheme="majorHAnsi"/>
                <w:sz w:val="22"/>
                <w:szCs w:val="22"/>
              </w:rPr>
            </w:pPr>
          </w:p>
        </w:tc>
      </w:tr>
      <w:tr w:rsidR="0096091C" w:rsidTr="085C9BCF" w14:paraId="03DE64E9" w14:textId="77777777">
        <w:trPr>
          <w:trHeight w:val="246"/>
        </w:trPr>
        <w:tc>
          <w:tcPr>
            <w:tcW w:w="3318" w:type="dxa"/>
            <w:shd w:val="clear" w:color="auto" w:fill="auto"/>
          </w:tcPr>
          <w:p w:rsidR="0096091C" w:rsidP="085C9BCF" w:rsidRDefault="085C9BCF" w14:paraId="1186CAEC" w14:textId="77777777">
            <w:pPr>
              <w:rPr>
                <w:rFonts w:asciiTheme="majorHAnsi" w:hAnsiTheme="majorHAnsi"/>
                <w:sz w:val="22"/>
                <w:szCs w:val="22"/>
              </w:rPr>
            </w:pPr>
            <w:r w:rsidRPr="085C9BCF">
              <w:rPr>
                <w:rFonts w:asciiTheme="majorHAnsi" w:hAnsiTheme="majorHAnsi"/>
                <w:sz w:val="22"/>
                <w:szCs w:val="22"/>
              </w:rPr>
              <w:t>GUS 205</w:t>
            </w:r>
          </w:p>
        </w:tc>
        <w:tc>
          <w:tcPr>
            <w:tcW w:w="3427" w:type="dxa"/>
            <w:shd w:val="clear" w:color="auto" w:fill="auto"/>
          </w:tcPr>
          <w:p w:rsidR="0096091C" w:rsidP="085C9BCF" w:rsidRDefault="085C9BCF" w14:paraId="7B2370CF"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96091C" w:rsidP="0005394F" w:rsidRDefault="0096091C" w14:paraId="19ABB46E" w14:textId="77777777">
            <w:pPr>
              <w:rPr>
                <w:rFonts w:asciiTheme="majorHAnsi" w:hAnsiTheme="majorHAnsi"/>
                <w:sz w:val="22"/>
                <w:szCs w:val="22"/>
              </w:rPr>
            </w:pPr>
          </w:p>
        </w:tc>
        <w:tc>
          <w:tcPr>
            <w:tcW w:w="2989" w:type="dxa"/>
          </w:tcPr>
          <w:p w:rsidR="0096091C" w:rsidP="0005394F" w:rsidRDefault="0096091C" w14:paraId="6B35A3EB" w14:textId="77777777">
            <w:pPr>
              <w:rPr>
                <w:rFonts w:asciiTheme="majorHAnsi" w:hAnsiTheme="majorHAnsi"/>
                <w:sz w:val="22"/>
                <w:szCs w:val="22"/>
              </w:rPr>
            </w:pPr>
          </w:p>
        </w:tc>
      </w:tr>
      <w:tr w:rsidRPr="003F3DC1" w:rsidR="00AE597D" w:rsidTr="085C9BCF" w14:paraId="58203EE7" w14:textId="77777777">
        <w:trPr>
          <w:trHeight w:val="261"/>
        </w:trPr>
        <w:tc>
          <w:tcPr>
            <w:tcW w:w="3318" w:type="dxa"/>
            <w:shd w:val="clear" w:color="auto" w:fill="auto"/>
          </w:tcPr>
          <w:p w:rsidRPr="003F3DC1" w:rsidR="00AE597D" w:rsidP="085C9BCF" w:rsidRDefault="085C9BCF" w14:paraId="05D1FFE9" w14:textId="77777777">
            <w:pPr>
              <w:rPr>
                <w:rFonts w:asciiTheme="majorHAnsi" w:hAnsiTheme="majorHAnsi"/>
                <w:sz w:val="22"/>
                <w:szCs w:val="22"/>
              </w:rPr>
            </w:pPr>
            <w:r w:rsidRPr="085C9BCF">
              <w:rPr>
                <w:rFonts w:asciiTheme="majorHAnsi" w:hAnsiTheme="majorHAnsi"/>
                <w:sz w:val="22"/>
                <w:szCs w:val="22"/>
              </w:rPr>
              <w:t>GUS 208</w:t>
            </w:r>
          </w:p>
        </w:tc>
        <w:tc>
          <w:tcPr>
            <w:tcW w:w="3427" w:type="dxa"/>
            <w:shd w:val="clear" w:color="auto" w:fill="auto"/>
          </w:tcPr>
          <w:p w:rsidRPr="003F3DC1" w:rsidR="00AE597D" w:rsidP="085C9BCF" w:rsidRDefault="085C9BCF" w14:paraId="64534923"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AE597D" w:rsidP="0005394F" w:rsidRDefault="00AE597D" w14:paraId="6A29A618" w14:textId="77777777">
            <w:pPr>
              <w:rPr>
                <w:rFonts w:asciiTheme="majorHAnsi" w:hAnsiTheme="majorHAnsi"/>
                <w:sz w:val="22"/>
                <w:szCs w:val="22"/>
              </w:rPr>
            </w:pPr>
          </w:p>
        </w:tc>
        <w:tc>
          <w:tcPr>
            <w:tcW w:w="2989" w:type="dxa"/>
          </w:tcPr>
          <w:p w:rsidRPr="003F3DC1" w:rsidR="00AE597D" w:rsidP="0005394F" w:rsidRDefault="00AE597D" w14:paraId="5AD5D383" w14:textId="77777777">
            <w:pPr>
              <w:rPr>
                <w:rFonts w:asciiTheme="majorHAnsi" w:hAnsiTheme="majorHAnsi"/>
                <w:sz w:val="22"/>
                <w:szCs w:val="22"/>
              </w:rPr>
            </w:pPr>
          </w:p>
        </w:tc>
      </w:tr>
      <w:tr w:rsidRPr="003F3DC1" w:rsidR="00AE597D" w:rsidTr="085C9BCF" w14:paraId="58F3ED49" w14:textId="77777777">
        <w:trPr>
          <w:trHeight w:val="261"/>
        </w:trPr>
        <w:tc>
          <w:tcPr>
            <w:tcW w:w="3318" w:type="dxa"/>
            <w:shd w:val="clear" w:color="auto" w:fill="auto"/>
          </w:tcPr>
          <w:p w:rsidRPr="003F3DC1" w:rsidR="00AE597D" w:rsidP="085C9BCF" w:rsidRDefault="085C9BCF" w14:paraId="6819F67D" w14:textId="77777777">
            <w:pPr>
              <w:rPr>
                <w:rFonts w:asciiTheme="majorHAnsi" w:hAnsiTheme="majorHAnsi"/>
                <w:sz w:val="22"/>
                <w:szCs w:val="22"/>
              </w:rPr>
            </w:pPr>
            <w:r w:rsidRPr="085C9BCF">
              <w:rPr>
                <w:rFonts w:asciiTheme="majorHAnsi" w:hAnsiTheme="majorHAnsi"/>
                <w:sz w:val="22"/>
                <w:szCs w:val="22"/>
              </w:rPr>
              <w:t>GUS 229</w:t>
            </w:r>
          </w:p>
        </w:tc>
        <w:tc>
          <w:tcPr>
            <w:tcW w:w="3427" w:type="dxa"/>
            <w:shd w:val="clear" w:color="auto" w:fill="auto"/>
          </w:tcPr>
          <w:p w:rsidRPr="003F3DC1" w:rsidR="00AE597D" w:rsidP="085C9BCF" w:rsidRDefault="085C9BCF" w14:paraId="4711F9B1"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AE597D" w:rsidP="0005394F" w:rsidRDefault="00AE597D" w14:paraId="17A4E4CD" w14:textId="77777777">
            <w:pPr>
              <w:rPr>
                <w:rFonts w:asciiTheme="majorHAnsi" w:hAnsiTheme="majorHAnsi"/>
                <w:sz w:val="22"/>
                <w:szCs w:val="22"/>
              </w:rPr>
            </w:pPr>
          </w:p>
        </w:tc>
        <w:tc>
          <w:tcPr>
            <w:tcW w:w="2989" w:type="dxa"/>
          </w:tcPr>
          <w:p w:rsidRPr="003F3DC1" w:rsidR="00AE597D" w:rsidP="0005394F" w:rsidRDefault="00AE597D" w14:paraId="2BEA5CB9" w14:textId="77777777">
            <w:pPr>
              <w:rPr>
                <w:rFonts w:asciiTheme="majorHAnsi" w:hAnsiTheme="majorHAnsi"/>
                <w:sz w:val="22"/>
                <w:szCs w:val="22"/>
              </w:rPr>
            </w:pPr>
          </w:p>
        </w:tc>
      </w:tr>
      <w:tr w:rsidR="00AE597D" w:rsidTr="085C9BCF" w14:paraId="4607F270" w14:textId="77777777">
        <w:trPr>
          <w:trHeight w:val="246"/>
        </w:trPr>
        <w:tc>
          <w:tcPr>
            <w:tcW w:w="3318" w:type="dxa"/>
            <w:shd w:val="clear" w:color="auto" w:fill="auto"/>
          </w:tcPr>
          <w:p w:rsidR="00AE597D" w:rsidP="085C9BCF" w:rsidRDefault="085C9BCF" w14:paraId="20E2FFAF" w14:textId="77777777">
            <w:pPr>
              <w:rPr>
                <w:rFonts w:asciiTheme="majorHAnsi" w:hAnsiTheme="majorHAnsi"/>
                <w:sz w:val="22"/>
                <w:szCs w:val="22"/>
              </w:rPr>
            </w:pPr>
            <w:r w:rsidRPr="085C9BCF">
              <w:rPr>
                <w:rFonts w:asciiTheme="majorHAnsi" w:hAnsiTheme="majorHAnsi"/>
                <w:sz w:val="22"/>
                <w:szCs w:val="22"/>
              </w:rPr>
              <w:t>GUS 245</w:t>
            </w:r>
          </w:p>
        </w:tc>
        <w:tc>
          <w:tcPr>
            <w:tcW w:w="3427" w:type="dxa"/>
            <w:shd w:val="clear" w:color="auto" w:fill="auto"/>
          </w:tcPr>
          <w:p w:rsidR="00AE597D" w:rsidP="085C9BCF" w:rsidRDefault="085C9BCF" w14:paraId="3F77A135"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AE597D" w:rsidP="0005394F" w:rsidRDefault="00AE597D" w14:paraId="6B7056C7" w14:textId="77777777">
            <w:pPr>
              <w:rPr>
                <w:rFonts w:asciiTheme="majorHAnsi" w:hAnsiTheme="majorHAnsi"/>
                <w:sz w:val="22"/>
                <w:szCs w:val="22"/>
              </w:rPr>
            </w:pPr>
          </w:p>
        </w:tc>
        <w:tc>
          <w:tcPr>
            <w:tcW w:w="2989" w:type="dxa"/>
          </w:tcPr>
          <w:p w:rsidR="00AE597D" w:rsidP="0005394F" w:rsidRDefault="00AE597D" w14:paraId="4FBDF90B" w14:textId="77777777">
            <w:pPr>
              <w:rPr>
                <w:rFonts w:asciiTheme="majorHAnsi" w:hAnsiTheme="majorHAnsi"/>
                <w:sz w:val="22"/>
                <w:szCs w:val="22"/>
              </w:rPr>
            </w:pPr>
          </w:p>
        </w:tc>
      </w:tr>
      <w:tr w:rsidR="00AE597D" w:rsidTr="085C9BCF" w14:paraId="3D326A1E" w14:textId="77777777">
        <w:trPr>
          <w:trHeight w:val="246"/>
        </w:trPr>
        <w:tc>
          <w:tcPr>
            <w:tcW w:w="3318" w:type="dxa"/>
            <w:shd w:val="clear" w:color="auto" w:fill="auto"/>
          </w:tcPr>
          <w:p w:rsidR="00AE597D" w:rsidP="085C9BCF" w:rsidRDefault="085C9BCF" w14:paraId="39EC8B8E" w14:textId="77777777">
            <w:pPr>
              <w:rPr>
                <w:rFonts w:asciiTheme="majorHAnsi" w:hAnsiTheme="majorHAnsi"/>
                <w:sz w:val="22"/>
                <w:szCs w:val="22"/>
              </w:rPr>
            </w:pPr>
            <w:r w:rsidRPr="085C9BCF">
              <w:rPr>
                <w:rFonts w:asciiTheme="majorHAnsi" w:hAnsiTheme="majorHAnsi"/>
                <w:sz w:val="22"/>
                <w:szCs w:val="22"/>
              </w:rPr>
              <w:t>GUS 247</w:t>
            </w:r>
          </w:p>
        </w:tc>
        <w:tc>
          <w:tcPr>
            <w:tcW w:w="3427" w:type="dxa"/>
            <w:shd w:val="clear" w:color="auto" w:fill="auto"/>
          </w:tcPr>
          <w:p w:rsidR="00AE597D" w:rsidP="085C9BCF" w:rsidRDefault="085C9BCF" w14:paraId="42B28A65"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AE597D" w:rsidP="0005394F" w:rsidRDefault="00AE597D" w14:paraId="56742D4A" w14:textId="77777777">
            <w:pPr>
              <w:rPr>
                <w:rFonts w:asciiTheme="majorHAnsi" w:hAnsiTheme="majorHAnsi"/>
                <w:sz w:val="22"/>
                <w:szCs w:val="22"/>
              </w:rPr>
            </w:pPr>
          </w:p>
        </w:tc>
        <w:tc>
          <w:tcPr>
            <w:tcW w:w="2989" w:type="dxa"/>
          </w:tcPr>
          <w:p w:rsidR="00AE597D" w:rsidP="0005394F" w:rsidRDefault="00AE597D" w14:paraId="41FA5F9A" w14:textId="77777777">
            <w:pPr>
              <w:rPr>
                <w:rFonts w:asciiTheme="majorHAnsi" w:hAnsiTheme="majorHAnsi"/>
                <w:sz w:val="22"/>
                <w:szCs w:val="22"/>
              </w:rPr>
            </w:pPr>
          </w:p>
        </w:tc>
      </w:tr>
      <w:tr w:rsidR="00046EEB" w:rsidTr="085C9BCF" w14:paraId="2B743718" w14:textId="77777777">
        <w:trPr>
          <w:trHeight w:val="246"/>
        </w:trPr>
        <w:tc>
          <w:tcPr>
            <w:tcW w:w="3318" w:type="dxa"/>
            <w:shd w:val="clear" w:color="auto" w:fill="auto"/>
          </w:tcPr>
          <w:p w:rsidR="00046EEB" w:rsidP="085C9BCF" w:rsidRDefault="085C9BCF" w14:paraId="6E71CC45" w14:textId="5027AABB">
            <w:pPr>
              <w:rPr>
                <w:rFonts w:asciiTheme="majorHAnsi" w:hAnsiTheme="majorHAnsi"/>
                <w:sz w:val="22"/>
                <w:szCs w:val="22"/>
              </w:rPr>
            </w:pPr>
            <w:r w:rsidRPr="085C9BCF">
              <w:rPr>
                <w:rFonts w:asciiTheme="majorHAnsi" w:hAnsiTheme="majorHAnsi"/>
                <w:sz w:val="22"/>
                <w:szCs w:val="22"/>
              </w:rPr>
              <w:t>GUS 251</w:t>
            </w:r>
          </w:p>
        </w:tc>
        <w:tc>
          <w:tcPr>
            <w:tcW w:w="3427" w:type="dxa"/>
            <w:shd w:val="clear" w:color="auto" w:fill="auto"/>
          </w:tcPr>
          <w:p w:rsidR="00046EEB" w:rsidP="085C9BCF" w:rsidRDefault="085C9BCF" w14:paraId="1EB65F0A" w14:textId="6BD65097">
            <w:pPr>
              <w:rPr>
                <w:rFonts w:asciiTheme="majorHAnsi" w:hAnsiTheme="majorHAnsi"/>
                <w:sz w:val="22"/>
                <w:szCs w:val="22"/>
              </w:rPr>
            </w:pPr>
            <w:r w:rsidRPr="085C9BCF">
              <w:rPr>
                <w:rFonts w:asciiTheme="majorHAnsi" w:hAnsiTheme="majorHAnsi"/>
                <w:sz w:val="22"/>
                <w:szCs w:val="22"/>
              </w:rPr>
              <w:t>Traditional</w:t>
            </w:r>
          </w:p>
        </w:tc>
        <w:tc>
          <w:tcPr>
            <w:tcW w:w="3316" w:type="dxa"/>
          </w:tcPr>
          <w:p w:rsidR="00046EEB" w:rsidP="00046EEB" w:rsidRDefault="00046EEB" w14:paraId="5568D2BB" w14:textId="77777777">
            <w:pPr>
              <w:rPr>
                <w:rFonts w:asciiTheme="majorHAnsi" w:hAnsiTheme="majorHAnsi"/>
                <w:sz w:val="22"/>
                <w:szCs w:val="22"/>
              </w:rPr>
            </w:pPr>
          </w:p>
        </w:tc>
        <w:tc>
          <w:tcPr>
            <w:tcW w:w="2989" w:type="dxa"/>
          </w:tcPr>
          <w:p w:rsidR="00046EEB" w:rsidP="00046EEB" w:rsidRDefault="00046EEB" w14:paraId="31693071" w14:textId="55B3B7B6">
            <w:pPr>
              <w:rPr>
                <w:rFonts w:asciiTheme="majorHAnsi" w:hAnsiTheme="majorHAnsi"/>
                <w:sz w:val="22"/>
                <w:szCs w:val="22"/>
              </w:rPr>
            </w:pPr>
          </w:p>
        </w:tc>
      </w:tr>
      <w:tr w:rsidR="00AE597D" w:rsidTr="085C9BCF" w14:paraId="15F2B86B" w14:textId="77777777">
        <w:trPr>
          <w:trHeight w:val="246"/>
        </w:trPr>
        <w:tc>
          <w:tcPr>
            <w:tcW w:w="3318" w:type="dxa"/>
            <w:shd w:val="clear" w:color="auto" w:fill="auto"/>
          </w:tcPr>
          <w:p w:rsidR="00AE597D" w:rsidP="085C9BCF" w:rsidRDefault="085C9BCF" w14:paraId="521DCC33" w14:textId="77777777">
            <w:pPr>
              <w:rPr>
                <w:rFonts w:asciiTheme="majorHAnsi" w:hAnsiTheme="majorHAnsi"/>
                <w:sz w:val="22"/>
                <w:szCs w:val="22"/>
              </w:rPr>
            </w:pPr>
            <w:r w:rsidRPr="085C9BCF">
              <w:rPr>
                <w:rFonts w:asciiTheme="majorHAnsi" w:hAnsiTheme="majorHAnsi"/>
                <w:sz w:val="22"/>
                <w:szCs w:val="22"/>
              </w:rPr>
              <w:t>GUS 265</w:t>
            </w:r>
          </w:p>
        </w:tc>
        <w:tc>
          <w:tcPr>
            <w:tcW w:w="3427" w:type="dxa"/>
            <w:shd w:val="clear" w:color="auto" w:fill="auto"/>
          </w:tcPr>
          <w:p w:rsidR="00AE597D" w:rsidP="085C9BCF" w:rsidRDefault="085C9BCF" w14:paraId="5C2FAF6B"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AE597D" w:rsidP="0005394F" w:rsidRDefault="00AE597D" w14:paraId="2C69957B" w14:textId="77777777">
            <w:pPr>
              <w:rPr>
                <w:rFonts w:asciiTheme="majorHAnsi" w:hAnsiTheme="majorHAnsi"/>
                <w:sz w:val="22"/>
                <w:szCs w:val="22"/>
              </w:rPr>
            </w:pPr>
          </w:p>
        </w:tc>
        <w:tc>
          <w:tcPr>
            <w:tcW w:w="2989" w:type="dxa"/>
          </w:tcPr>
          <w:p w:rsidR="00AE597D" w:rsidP="0005394F" w:rsidRDefault="00AE597D" w14:paraId="699861F4" w14:textId="77777777">
            <w:pPr>
              <w:rPr>
                <w:rFonts w:asciiTheme="majorHAnsi" w:hAnsiTheme="majorHAnsi"/>
                <w:sz w:val="22"/>
                <w:szCs w:val="22"/>
              </w:rPr>
            </w:pPr>
          </w:p>
        </w:tc>
      </w:tr>
      <w:tr w:rsidR="00046EEB" w:rsidTr="085C9BCF" w14:paraId="356DCCB3" w14:textId="77777777">
        <w:trPr>
          <w:trHeight w:val="246"/>
        </w:trPr>
        <w:tc>
          <w:tcPr>
            <w:tcW w:w="3318" w:type="dxa"/>
            <w:shd w:val="clear" w:color="auto" w:fill="auto"/>
          </w:tcPr>
          <w:p w:rsidR="00046EEB" w:rsidP="085C9BCF" w:rsidRDefault="085C9BCF" w14:paraId="064CCAC9" w14:textId="03291D10">
            <w:pPr>
              <w:rPr>
                <w:rFonts w:asciiTheme="majorHAnsi" w:hAnsiTheme="majorHAnsi"/>
                <w:sz w:val="22"/>
                <w:szCs w:val="22"/>
              </w:rPr>
            </w:pPr>
            <w:r w:rsidRPr="085C9BCF">
              <w:rPr>
                <w:rFonts w:asciiTheme="majorHAnsi" w:hAnsiTheme="majorHAnsi"/>
                <w:sz w:val="22"/>
                <w:szCs w:val="22"/>
              </w:rPr>
              <w:t>GUS 268</w:t>
            </w:r>
          </w:p>
        </w:tc>
        <w:tc>
          <w:tcPr>
            <w:tcW w:w="3427" w:type="dxa"/>
            <w:shd w:val="clear" w:color="auto" w:fill="auto"/>
          </w:tcPr>
          <w:p w:rsidR="00046EEB" w:rsidP="085C9BCF" w:rsidRDefault="085C9BCF" w14:paraId="4B0C2F8D" w14:textId="271BEE26">
            <w:pPr>
              <w:rPr>
                <w:rFonts w:asciiTheme="majorHAnsi" w:hAnsiTheme="majorHAnsi"/>
                <w:sz w:val="22"/>
                <w:szCs w:val="22"/>
              </w:rPr>
            </w:pPr>
            <w:r w:rsidRPr="085C9BCF">
              <w:rPr>
                <w:rFonts w:asciiTheme="majorHAnsi" w:hAnsiTheme="majorHAnsi"/>
                <w:sz w:val="22"/>
                <w:szCs w:val="22"/>
              </w:rPr>
              <w:t>Traditional</w:t>
            </w:r>
          </w:p>
        </w:tc>
        <w:tc>
          <w:tcPr>
            <w:tcW w:w="3316" w:type="dxa"/>
          </w:tcPr>
          <w:p w:rsidR="00046EEB" w:rsidP="00046EEB" w:rsidRDefault="00046EEB" w14:paraId="2D890658" w14:textId="77777777">
            <w:pPr>
              <w:rPr>
                <w:rFonts w:asciiTheme="majorHAnsi" w:hAnsiTheme="majorHAnsi"/>
                <w:sz w:val="22"/>
                <w:szCs w:val="22"/>
              </w:rPr>
            </w:pPr>
          </w:p>
        </w:tc>
        <w:tc>
          <w:tcPr>
            <w:tcW w:w="2989" w:type="dxa"/>
          </w:tcPr>
          <w:p w:rsidR="00046EEB" w:rsidP="00046EEB" w:rsidRDefault="00046EEB" w14:paraId="7CC53ACD" w14:textId="131C6503">
            <w:pPr>
              <w:rPr>
                <w:rFonts w:asciiTheme="majorHAnsi" w:hAnsiTheme="majorHAnsi"/>
                <w:sz w:val="22"/>
                <w:szCs w:val="22"/>
              </w:rPr>
            </w:pPr>
          </w:p>
        </w:tc>
      </w:tr>
      <w:tr w:rsidR="00046EEB" w:rsidTr="085C9BCF" w14:paraId="5E19A314" w14:textId="77777777">
        <w:trPr>
          <w:trHeight w:val="246"/>
        </w:trPr>
        <w:tc>
          <w:tcPr>
            <w:tcW w:w="3318" w:type="dxa"/>
            <w:shd w:val="clear" w:color="auto" w:fill="auto"/>
          </w:tcPr>
          <w:p w:rsidR="00046EEB" w:rsidP="085C9BCF" w:rsidRDefault="085C9BCF" w14:paraId="5ED6BEE5" w14:textId="41FE2216">
            <w:pPr>
              <w:rPr>
                <w:rFonts w:asciiTheme="majorHAnsi" w:hAnsiTheme="majorHAnsi"/>
                <w:sz w:val="22"/>
                <w:szCs w:val="22"/>
              </w:rPr>
            </w:pPr>
            <w:r w:rsidRPr="085C9BCF">
              <w:rPr>
                <w:rFonts w:asciiTheme="majorHAnsi" w:hAnsiTheme="majorHAnsi"/>
                <w:sz w:val="22"/>
                <w:szCs w:val="22"/>
              </w:rPr>
              <w:t>GUS 269</w:t>
            </w:r>
          </w:p>
        </w:tc>
        <w:tc>
          <w:tcPr>
            <w:tcW w:w="3427" w:type="dxa"/>
            <w:shd w:val="clear" w:color="auto" w:fill="auto"/>
          </w:tcPr>
          <w:p w:rsidR="00046EEB" w:rsidP="085C9BCF" w:rsidRDefault="085C9BCF" w14:paraId="6F664F73" w14:textId="060A4DA3">
            <w:pPr>
              <w:rPr>
                <w:rFonts w:asciiTheme="majorHAnsi" w:hAnsiTheme="majorHAnsi"/>
                <w:sz w:val="22"/>
                <w:szCs w:val="22"/>
              </w:rPr>
            </w:pPr>
            <w:r w:rsidRPr="085C9BCF">
              <w:rPr>
                <w:rFonts w:asciiTheme="majorHAnsi" w:hAnsiTheme="majorHAnsi"/>
                <w:sz w:val="22"/>
                <w:szCs w:val="22"/>
              </w:rPr>
              <w:t>Traditional</w:t>
            </w:r>
          </w:p>
        </w:tc>
        <w:tc>
          <w:tcPr>
            <w:tcW w:w="3316" w:type="dxa"/>
          </w:tcPr>
          <w:p w:rsidR="00046EEB" w:rsidP="00046EEB" w:rsidRDefault="00046EEB" w14:paraId="4302DD12" w14:textId="77777777">
            <w:pPr>
              <w:rPr>
                <w:rFonts w:asciiTheme="majorHAnsi" w:hAnsiTheme="majorHAnsi"/>
                <w:sz w:val="22"/>
                <w:szCs w:val="22"/>
              </w:rPr>
            </w:pPr>
          </w:p>
        </w:tc>
        <w:tc>
          <w:tcPr>
            <w:tcW w:w="2989" w:type="dxa"/>
          </w:tcPr>
          <w:p w:rsidR="00046EEB" w:rsidP="00046EEB" w:rsidRDefault="00046EEB" w14:paraId="5FE7E3C3" w14:textId="48B410EC">
            <w:pPr>
              <w:rPr>
                <w:rFonts w:asciiTheme="majorHAnsi" w:hAnsiTheme="majorHAnsi"/>
                <w:sz w:val="22"/>
                <w:szCs w:val="22"/>
              </w:rPr>
            </w:pPr>
          </w:p>
        </w:tc>
      </w:tr>
      <w:tr w:rsidR="0096091C" w:rsidTr="085C9BCF" w14:paraId="5CE62679" w14:textId="77777777">
        <w:trPr>
          <w:trHeight w:val="246"/>
        </w:trPr>
        <w:tc>
          <w:tcPr>
            <w:tcW w:w="3318" w:type="dxa"/>
            <w:shd w:val="clear" w:color="auto" w:fill="auto"/>
          </w:tcPr>
          <w:p w:rsidR="0096091C" w:rsidP="085C9BCF" w:rsidRDefault="085C9BCF" w14:paraId="1B998E21" w14:textId="77777777">
            <w:pPr>
              <w:rPr>
                <w:rFonts w:asciiTheme="majorHAnsi" w:hAnsiTheme="majorHAnsi"/>
                <w:sz w:val="22"/>
                <w:szCs w:val="22"/>
              </w:rPr>
            </w:pPr>
            <w:r w:rsidRPr="085C9BCF">
              <w:rPr>
                <w:rFonts w:asciiTheme="majorHAnsi" w:hAnsiTheme="majorHAnsi"/>
                <w:sz w:val="22"/>
                <w:szCs w:val="22"/>
              </w:rPr>
              <w:t>GUS 275</w:t>
            </w:r>
          </w:p>
        </w:tc>
        <w:tc>
          <w:tcPr>
            <w:tcW w:w="3427" w:type="dxa"/>
            <w:shd w:val="clear" w:color="auto" w:fill="auto"/>
          </w:tcPr>
          <w:p w:rsidR="0096091C" w:rsidP="085C9BCF" w:rsidRDefault="085C9BCF" w14:paraId="6CEE56BC"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96091C" w:rsidP="0005394F" w:rsidRDefault="0096091C" w14:paraId="0E8266D5" w14:textId="77777777">
            <w:pPr>
              <w:rPr>
                <w:rFonts w:asciiTheme="majorHAnsi" w:hAnsiTheme="majorHAnsi"/>
                <w:sz w:val="22"/>
                <w:szCs w:val="22"/>
              </w:rPr>
            </w:pPr>
          </w:p>
        </w:tc>
        <w:tc>
          <w:tcPr>
            <w:tcW w:w="2989" w:type="dxa"/>
          </w:tcPr>
          <w:p w:rsidR="0096091C" w:rsidP="0005394F" w:rsidRDefault="0096091C" w14:paraId="3BAFA8A9" w14:textId="77777777">
            <w:pPr>
              <w:rPr>
                <w:rFonts w:asciiTheme="majorHAnsi" w:hAnsiTheme="majorHAnsi"/>
                <w:sz w:val="22"/>
                <w:szCs w:val="22"/>
              </w:rPr>
            </w:pPr>
          </w:p>
        </w:tc>
      </w:tr>
      <w:tr w:rsidRPr="003F3DC1" w:rsidR="00AE597D" w:rsidTr="085C9BCF" w14:paraId="21A9D0FC" w14:textId="77777777">
        <w:trPr>
          <w:trHeight w:val="261"/>
        </w:trPr>
        <w:tc>
          <w:tcPr>
            <w:tcW w:w="3318" w:type="dxa"/>
            <w:shd w:val="clear" w:color="auto" w:fill="auto"/>
          </w:tcPr>
          <w:p w:rsidRPr="003F3DC1" w:rsidR="00AE597D" w:rsidP="085C9BCF" w:rsidRDefault="085C9BCF" w14:paraId="045EC9F3" w14:textId="77777777">
            <w:pPr>
              <w:rPr>
                <w:rFonts w:asciiTheme="majorHAnsi" w:hAnsiTheme="majorHAnsi"/>
                <w:sz w:val="22"/>
                <w:szCs w:val="22"/>
              </w:rPr>
            </w:pPr>
            <w:r w:rsidRPr="085C9BCF">
              <w:rPr>
                <w:rFonts w:asciiTheme="majorHAnsi" w:hAnsiTheme="majorHAnsi"/>
                <w:sz w:val="22"/>
                <w:szCs w:val="22"/>
              </w:rPr>
              <w:t>GUS 289</w:t>
            </w:r>
          </w:p>
        </w:tc>
        <w:tc>
          <w:tcPr>
            <w:tcW w:w="3427" w:type="dxa"/>
            <w:shd w:val="clear" w:color="auto" w:fill="auto"/>
          </w:tcPr>
          <w:p w:rsidRPr="003F3DC1" w:rsidR="00AE597D" w:rsidP="085C9BCF" w:rsidRDefault="085C9BCF" w14:paraId="43762886"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AE597D" w:rsidP="0005394F" w:rsidRDefault="00AE597D" w14:paraId="26FD6DD4" w14:textId="77777777">
            <w:pPr>
              <w:rPr>
                <w:rFonts w:asciiTheme="majorHAnsi" w:hAnsiTheme="majorHAnsi"/>
                <w:sz w:val="22"/>
                <w:szCs w:val="22"/>
              </w:rPr>
            </w:pPr>
          </w:p>
        </w:tc>
        <w:tc>
          <w:tcPr>
            <w:tcW w:w="2989" w:type="dxa"/>
          </w:tcPr>
          <w:p w:rsidRPr="003F3DC1" w:rsidR="00AE597D" w:rsidP="0005394F" w:rsidRDefault="00AE597D" w14:paraId="636B2CFD" w14:textId="77777777">
            <w:pPr>
              <w:rPr>
                <w:rFonts w:asciiTheme="majorHAnsi" w:hAnsiTheme="majorHAnsi"/>
                <w:sz w:val="22"/>
                <w:szCs w:val="22"/>
              </w:rPr>
            </w:pPr>
          </w:p>
        </w:tc>
      </w:tr>
      <w:tr w:rsidRPr="003F3DC1" w:rsidR="000049D5" w:rsidTr="085C9BCF" w14:paraId="329358BC" w14:textId="77777777">
        <w:trPr>
          <w:trHeight w:val="261"/>
        </w:trPr>
        <w:tc>
          <w:tcPr>
            <w:tcW w:w="3318" w:type="dxa"/>
            <w:shd w:val="clear" w:color="auto" w:fill="auto"/>
          </w:tcPr>
          <w:p w:rsidR="000049D5" w:rsidP="085C9BCF" w:rsidRDefault="085C9BCF" w14:paraId="4193851E" w14:textId="279A57BB">
            <w:pPr>
              <w:rPr>
                <w:rFonts w:asciiTheme="majorHAnsi" w:hAnsiTheme="majorHAnsi"/>
                <w:sz w:val="22"/>
                <w:szCs w:val="22"/>
              </w:rPr>
            </w:pPr>
            <w:r w:rsidRPr="085C9BCF">
              <w:rPr>
                <w:rFonts w:asciiTheme="majorHAnsi" w:hAnsiTheme="majorHAnsi"/>
                <w:sz w:val="22"/>
                <w:szCs w:val="22"/>
              </w:rPr>
              <w:t>GUN 103</w:t>
            </w:r>
          </w:p>
        </w:tc>
        <w:tc>
          <w:tcPr>
            <w:tcW w:w="3427" w:type="dxa"/>
            <w:shd w:val="clear" w:color="auto" w:fill="auto"/>
          </w:tcPr>
          <w:p w:rsidR="000049D5" w:rsidP="085C9BCF" w:rsidRDefault="085C9BCF" w14:paraId="5366A577" w14:textId="33F3BDB4">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0049D5" w:rsidP="000049D5" w:rsidRDefault="000049D5" w14:paraId="23E6B0B5" w14:textId="77777777">
            <w:pPr>
              <w:rPr>
                <w:rFonts w:asciiTheme="majorHAnsi" w:hAnsiTheme="majorHAnsi"/>
                <w:sz w:val="22"/>
                <w:szCs w:val="22"/>
              </w:rPr>
            </w:pPr>
          </w:p>
        </w:tc>
        <w:tc>
          <w:tcPr>
            <w:tcW w:w="2989" w:type="dxa"/>
          </w:tcPr>
          <w:p w:rsidRPr="003F3DC1" w:rsidR="000049D5" w:rsidP="000049D5" w:rsidRDefault="000049D5" w14:paraId="6415C780" w14:textId="7B9BDA8E">
            <w:pPr>
              <w:rPr>
                <w:rFonts w:asciiTheme="majorHAnsi" w:hAnsiTheme="majorHAnsi"/>
                <w:sz w:val="22"/>
                <w:szCs w:val="22"/>
              </w:rPr>
            </w:pPr>
          </w:p>
        </w:tc>
      </w:tr>
      <w:tr w:rsidRPr="003F3DC1" w:rsidR="000049D5" w:rsidTr="085C9BCF" w14:paraId="4C50984A" w14:textId="77777777">
        <w:trPr>
          <w:trHeight w:val="261"/>
        </w:trPr>
        <w:tc>
          <w:tcPr>
            <w:tcW w:w="3318" w:type="dxa"/>
            <w:shd w:val="clear" w:color="auto" w:fill="auto"/>
          </w:tcPr>
          <w:p w:rsidR="000049D5" w:rsidP="085C9BCF" w:rsidRDefault="085C9BCF" w14:paraId="5785722C" w14:textId="262BAB55">
            <w:pPr>
              <w:rPr>
                <w:rFonts w:asciiTheme="majorHAnsi" w:hAnsiTheme="majorHAnsi"/>
                <w:sz w:val="22"/>
                <w:szCs w:val="22"/>
              </w:rPr>
            </w:pPr>
            <w:r w:rsidRPr="085C9BCF">
              <w:rPr>
                <w:rFonts w:asciiTheme="majorHAnsi" w:hAnsiTheme="majorHAnsi"/>
                <w:sz w:val="22"/>
                <w:szCs w:val="22"/>
              </w:rPr>
              <w:lastRenderedPageBreak/>
              <w:t>GUN 103</w:t>
            </w:r>
          </w:p>
        </w:tc>
        <w:tc>
          <w:tcPr>
            <w:tcW w:w="3427" w:type="dxa"/>
            <w:shd w:val="clear" w:color="auto" w:fill="auto"/>
          </w:tcPr>
          <w:p w:rsidR="000049D5" w:rsidP="085C9BCF" w:rsidRDefault="085C9BCF" w14:paraId="3579EB2F" w14:textId="5DA731FA">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0049D5" w:rsidP="000049D5" w:rsidRDefault="000049D5" w14:paraId="214044D1" w14:textId="77777777">
            <w:pPr>
              <w:rPr>
                <w:rFonts w:asciiTheme="majorHAnsi" w:hAnsiTheme="majorHAnsi"/>
                <w:sz w:val="22"/>
                <w:szCs w:val="22"/>
              </w:rPr>
            </w:pPr>
          </w:p>
        </w:tc>
        <w:tc>
          <w:tcPr>
            <w:tcW w:w="2989" w:type="dxa"/>
          </w:tcPr>
          <w:p w:rsidRPr="003F3DC1" w:rsidR="000049D5" w:rsidP="000049D5" w:rsidRDefault="000049D5" w14:paraId="399CB821" w14:textId="31EEF419">
            <w:pPr>
              <w:rPr>
                <w:rFonts w:asciiTheme="majorHAnsi" w:hAnsiTheme="majorHAnsi"/>
                <w:sz w:val="22"/>
                <w:szCs w:val="22"/>
              </w:rPr>
            </w:pPr>
          </w:p>
        </w:tc>
      </w:tr>
      <w:tr w:rsidRPr="003F3DC1" w:rsidR="0005394F" w:rsidTr="085C9BCF" w14:paraId="50B955FA" w14:textId="77777777">
        <w:trPr>
          <w:trHeight w:val="261"/>
        </w:trPr>
        <w:tc>
          <w:tcPr>
            <w:tcW w:w="3318" w:type="dxa"/>
            <w:shd w:val="clear" w:color="auto" w:fill="auto"/>
          </w:tcPr>
          <w:p w:rsidRPr="003F3DC1" w:rsidR="0005394F" w:rsidP="085C9BCF" w:rsidRDefault="085C9BCF" w14:paraId="0AC31CAE" w14:textId="77777777">
            <w:pPr>
              <w:rPr>
                <w:rFonts w:asciiTheme="majorHAnsi" w:hAnsiTheme="majorHAnsi"/>
                <w:sz w:val="22"/>
                <w:szCs w:val="22"/>
              </w:rPr>
            </w:pPr>
            <w:r w:rsidRPr="085C9BCF">
              <w:rPr>
                <w:rFonts w:asciiTheme="majorHAnsi" w:hAnsiTheme="majorHAnsi"/>
                <w:sz w:val="22"/>
                <w:szCs w:val="22"/>
              </w:rPr>
              <w:t>GUN 104</w:t>
            </w:r>
          </w:p>
        </w:tc>
        <w:tc>
          <w:tcPr>
            <w:tcW w:w="3427" w:type="dxa"/>
            <w:shd w:val="clear" w:color="auto" w:fill="auto"/>
          </w:tcPr>
          <w:p w:rsidRPr="003F3DC1" w:rsidR="0005394F" w:rsidP="085C9BCF" w:rsidRDefault="085C9BCF" w14:paraId="7A2FFD79"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05394F" w:rsidP="0005394F" w:rsidRDefault="0005394F" w14:paraId="1E1C08FD" w14:textId="77777777">
            <w:pPr>
              <w:rPr>
                <w:rFonts w:asciiTheme="majorHAnsi" w:hAnsiTheme="majorHAnsi"/>
                <w:sz w:val="22"/>
                <w:szCs w:val="22"/>
              </w:rPr>
            </w:pPr>
          </w:p>
        </w:tc>
        <w:tc>
          <w:tcPr>
            <w:tcW w:w="2989" w:type="dxa"/>
          </w:tcPr>
          <w:p w:rsidRPr="003F3DC1" w:rsidR="0005394F" w:rsidP="0005394F" w:rsidRDefault="0005394F" w14:paraId="34919978" w14:textId="77777777">
            <w:pPr>
              <w:rPr>
                <w:rFonts w:asciiTheme="majorHAnsi" w:hAnsiTheme="majorHAnsi"/>
                <w:sz w:val="22"/>
                <w:szCs w:val="22"/>
              </w:rPr>
            </w:pPr>
          </w:p>
        </w:tc>
      </w:tr>
      <w:tr w:rsidRPr="003F3DC1" w:rsidR="000049D5" w:rsidTr="085C9BCF" w14:paraId="02D89347" w14:textId="77777777">
        <w:trPr>
          <w:trHeight w:val="261"/>
        </w:trPr>
        <w:tc>
          <w:tcPr>
            <w:tcW w:w="3318" w:type="dxa"/>
            <w:shd w:val="clear" w:color="auto" w:fill="auto"/>
          </w:tcPr>
          <w:p w:rsidR="000049D5" w:rsidP="085C9BCF" w:rsidRDefault="085C9BCF" w14:paraId="09D0E57C" w14:textId="5DD2598C">
            <w:pPr>
              <w:rPr>
                <w:rFonts w:asciiTheme="majorHAnsi" w:hAnsiTheme="majorHAnsi"/>
                <w:sz w:val="22"/>
                <w:szCs w:val="22"/>
              </w:rPr>
            </w:pPr>
            <w:r w:rsidRPr="085C9BCF">
              <w:rPr>
                <w:rFonts w:asciiTheme="majorHAnsi" w:hAnsiTheme="majorHAnsi"/>
                <w:sz w:val="22"/>
                <w:szCs w:val="22"/>
              </w:rPr>
              <w:t>GUN 105</w:t>
            </w:r>
          </w:p>
        </w:tc>
        <w:tc>
          <w:tcPr>
            <w:tcW w:w="3427" w:type="dxa"/>
            <w:shd w:val="clear" w:color="auto" w:fill="auto"/>
          </w:tcPr>
          <w:p w:rsidR="000049D5" w:rsidP="085C9BCF" w:rsidRDefault="085C9BCF" w14:paraId="2E006AC3" w14:textId="34A6CC6C">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0049D5" w:rsidP="000049D5" w:rsidRDefault="000049D5" w14:paraId="610C94D4" w14:textId="77777777">
            <w:pPr>
              <w:rPr>
                <w:rFonts w:asciiTheme="majorHAnsi" w:hAnsiTheme="majorHAnsi"/>
                <w:sz w:val="22"/>
                <w:szCs w:val="22"/>
              </w:rPr>
            </w:pPr>
          </w:p>
        </w:tc>
        <w:tc>
          <w:tcPr>
            <w:tcW w:w="2989" w:type="dxa"/>
          </w:tcPr>
          <w:p w:rsidRPr="003F3DC1" w:rsidR="000049D5" w:rsidP="000049D5" w:rsidRDefault="000049D5" w14:paraId="3AB668A0" w14:textId="1E30E0A4">
            <w:pPr>
              <w:rPr>
                <w:rFonts w:asciiTheme="majorHAnsi" w:hAnsiTheme="majorHAnsi"/>
                <w:sz w:val="22"/>
                <w:szCs w:val="22"/>
              </w:rPr>
            </w:pPr>
          </w:p>
        </w:tc>
      </w:tr>
      <w:tr w:rsidRPr="003F3DC1" w:rsidR="0005394F" w:rsidTr="085C9BCF" w14:paraId="1491A850" w14:textId="77777777">
        <w:trPr>
          <w:trHeight w:val="261"/>
        </w:trPr>
        <w:tc>
          <w:tcPr>
            <w:tcW w:w="3318" w:type="dxa"/>
            <w:shd w:val="clear" w:color="auto" w:fill="auto"/>
          </w:tcPr>
          <w:p w:rsidRPr="003F3DC1" w:rsidR="0005394F" w:rsidP="085C9BCF" w:rsidRDefault="085C9BCF" w14:paraId="7124394D" w14:textId="77777777">
            <w:pPr>
              <w:rPr>
                <w:rFonts w:asciiTheme="majorHAnsi" w:hAnsiTheme="majorHAnsi"/>
                <w:sz w:val="22"/>
                <w:szCs w:val="22"/>
              </w:rPr>
            </w:pPr>
            <w:r w:rsidRPr="085C9BCF">
              <w:rPr>
                <w:rFonts w:asciiTheme="majorHAnsi" w:hAnsiTheme="majorHAnsi"/>
                <w:sz w:val="22"/>
                <w:szCs w:val="22"/>
              </w:rPr>
              <w:t>GUN 116</w:t>
            </w:r>
          </w:p>
        </w:tc>
        <w:tc>
          <w:tcPr>
            <w:tcW w:w="3427" w:type="dxa"/>
            <w:shd w:val="clear" w:color="auto" w:fill="auto"/>
          </w:tcPr>
          <w:p w:rsidRPr="003F3DC1" w:rsidR="0005394F" w:rsidP="085C9BCF" w:rsidRDefault="085C9BCF" w14:paraId="15B724E1"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05394F" w:rsidP="0005394F" w:rsidRDefault="0005394F" w14:paraId="2E0E806A" w14:textId="77777777">
            <w:pPr>
              <w:rPr>
                <w:rFonts w:asciiTheme="majorHAnsi" w:hAnsiTheme="majorHAnsi"/>
                <w:sz w:val="22"/>
                <w:szCs w:val="22"/>
              </w:rPr>
            </w:pPr>
          </w:p>
        </w:tc>
        <w:tc>
          <w:tcPr>
            <w:tcW w:w="2989" w:type="dxa"/>
          </w:tcPr>
          <w:p w:rsidRPr="003F3DC1" w:rsidR="0005394F" w:rsidP="0005394F" w:rsidRDefault="0005394F" w14:paraId="7D613094" w14:textId="77777777">
            <w:pPr>
              <w:rPr>
                <w:rFonts w:asciiTheme="majorHAnsi" w:hAnsiTheme="majorHAnsi"/>
                <w:sz w:val="22"/>
                <w:szCs w:val="22"/>
              </w:rPr>
            </w:pPr>
          </w:p>
        </w:tc>
      </w:tr>
      <w:tr w:rsidRPr="003F3DC1" w:rsidR="00AE597D" w:rsidTr="085C9BCF" w14:paraId="3C7E3C0F" w14:textId="77777777">
        <w:trPr>
          <w:trHeight w:val="261"/>
        </w:trPr>
        <w:tc>
          <w:tcPr>
            <w:tcW w:w="3318" w:type="dxa"/>
            <w:shd w:val="clear" w:color="auto" w:fill="auto"/>
          </w:tcPr>
          <w:p w:rsidRPr="003F3DC1" w:rsidR="00AE597D" w:rsidP="085C9BCF" w:rsidRDefault="085C9BCF" w14:paraId="32F2B2FF" w14:textId="77777777">
            <w:pPr>
              <w:rPr>
                <w:rFonts w:asciiTheme="majorHAnsi" w:hAnsiTheme="majorHAnsi"/>
                <w:sz w:val="22"/>
                <w:szCs w:val="22"/>
              </w:rPr>
            </w:pPr>
            <w:r w:rsidRPr="085C9BCF">
              <w:rPr>
                <w:rFonts w:asciiTheme="majorHAnsi" w:hAnsiTheme="majorHAnsi"/>
                <w:sz w:val="22"/>
                <w:szCs w:val="22"/>
              </w:rPr>
              <w:t>GUN 120</w:t>
            </w:r>
          </w:p>
        </w:tc>
        <w:tc>
          <w:tcPr>
            <w:tcW w:w="3427" w:type="dxa"/>
            <w:shd w:val="clear" w:color="auto" w:fill="auto"/>
          </w:tcPr>
          <w:p w:rsidRPr="003F3DC1" w:rsidR="00AE597D" w:rsidP="085C9BCF" w:rsidRDefault="085C9BCF" w14:paraId="23C9A160"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AE597D" w:rsidP="0005394F" w:rsidRDefault="00AE597D" w14:paraId="0940B752" w14:textId="77777777">
            <w:pPr>
              <w:rPr>
                <w:rFonts w:asciiTheme="majorHAnsi" w:hAnsiTheme="majorHAnsi"/>
                <w:sz w:val="22"/>
                <w:szCs w:val="22"/>
              </w:rPr>
            </w:pPr>
          </w:p>
        </w:tc>
        <w:tc>
          <w:tcPr>
            <w:tcW w:w="2989" w:type="dxa"/>
          </w:tcPr>
          <w:p w:rsidRPr="003F3DC1" w:rsidR="00AE597D" w:rsidP="0005394F" w:rsidRDefault="00AE597D" w14:paraId="12C5774B" w14:textId="77777777">
            <w:pPr>
              <w:rPr>
                <w:rFonts w:asciiTheme="majorHAnsi" w:hAnsiTheme="majorHAnsi"/>
                <w:sz w:val="22"/>
                <w:szCs w:val="22"/>
              </w:rPr>
            </w:pPr>
          </w:p>
        </w:tc>
      </w:tr>
      <w:tr w:rsidRPr="003F3DC1" w:rsidR="00AE597D" w:rsidTr="085C9BCF" w14:paraId="5E1944E0" w14:textId="77777777">
        <w:trPr>
          <w:trHeight w:val="261"/>
        </w:trPr>
        <w:tc>
          <w:tcPr>
            <w:tcW w:w="3318" w:type="dxa"/>
            <w:shd w:val="clear" w:color="auto" w:fill="auto"/>
          </w:tcPr>
          <w:p w:rsidRPr="003F3DC1" w:rsidR="00AE597D" w:rsidP="085C9BCF" w:rsidRDefault="085C9BCF" w14:paraId="51D2CDAF" w14:textId="77777777">
            <w:pPr>
              <w:rPr>
                <w:rFonts w:asciiTheme="majorHAnsi" w:hAnsiTheme="majorHAnsi"/>
                <w:sz w:val="22"/>
                <w:szCs w:val="22"/>
              </w:rPr>
            </w:pPr>
            <w:r w:rsidRPr="085C9BCF">
              <w:rPr>
                <w:rFonts w:asciiTheme="majorHAnsi" w:hAnsiTheme="majorHAnsi"/>
                <w:sz w:val="22"/>
                <w:szCs w:val="22"/>
              </w:rPr>
              <w:t>GUN 121</w:t>
            </w:r>
          </w:p>
        </w:tc>
        <w:tc>
          <w:tcPr>
            <w:tcW w:w="3427" w:type="dxa"/>
            <w:shd w:val="clear" w:color="auto" w:fill="auto"/>
          </w:tcPr>
          <w:p w:rsidRPr="003F3DC1" w:rsidR="00AE597D" w:rsidP="085C9BCF" w:rsidRDefault="085C9BCF" w14:paraId="1F29A24B"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AE597D" w:rsidP="0005394F" w:rsidRDefault="00AE597D" w14:paraId="1B43EA6B" w14:textId="77777777">
            <w:pPr>
              <w:rPr>
                <w:rFonts w:asciiTheme="majorHAnsi" w:hAnsiTheme="majorHAnsi"/>
                <w:sz w:val="22"/>
                <w:szCs w:val="22"/>
              </w:rPr>
            </w:pPr>
          </w:p>
        </w:tc>
        <w:tc>
          <w:tcPr>
            <w:tcW w:w="2989" w:type="dxa"/>
          </w:tcPr>
          <w:p w:rsidRPr="003F3DC1" w:rsidR="00AE597D" w:rsidP="0005394F" w:rsidRDefault="00AE597D" w14:paraId="1784D62D" w14:textId="77777777">
            <w:pPr>
              <w:rPr>
                <w:rFonts w:asciiTheme="majorHAnsi" w:hAnsiTheme="majorHAnsi"/>
                <w:sz w:val="22"/>
                <w:szCs w:val="22"/>
              </w:rPr>
            </w:pPr>
          </w:p>
        </w:tc>
      </w:tr>
      <w:tr w:rsidRPr="003F3DC1" w:rsidR="00AE597D" w:rsidTr="085C9BCF" w14:paraId="0675A00F" w14:textId="77777777">
        <w:trPr>
          <w:trHeight w:val="261"/>
        </w:trPr>
        <w:tc>
          <w:tcPr>
            <w:tcW w:w="3318" w:type="dxa"/>
            <w:shd w:val="clear" w:color="auto" w:fill="auto"/>
          </w:tcPr>
          <w:p w:rsidRPr="003F3DC1" w:rsidR="00AE597D" w:rsidP="085C9BCF" w:rsidRDefault="085C9BCF" w14:paraId="0A743EFD" w14:textId="77777777">
            <w:pPr>
              <w:rPr>
                <w:rFonts w:asciiTheme="majorHAnsi" w:hAnsiTheme="majorHAnsi"/>
                <w:sz w:val="22"/>
                <w:szCs w:val="22"/>
              </w:rPr>
            </w:pPr>
            <w:r w:rsidRPr="085C9BCF">
              <w:rPr>
                <w:rFonts w:asciiTheme="majorHAnsi" w:hAnsiTheme="majorHAnsi"/>
                <w:sz w:val="22"/>
                <w:szCs w:val="22"/>
              </w:rPr>
              <w:t>GUN 129</w:t>
            </w:r>
          </w:p>
        </w:tc>
        <w:tc>
          <w:tcPr>
            <w:tcW w:w="3427" w:type="dxa"/>
            <w:shd w:val="clear" w:color="auto" w:fill="auto"/>
          </w:tcPr>
          <w:p w:rsidRPr="003F3DC1" w:rsidR="00AE597D" w:rsidP="085C9BCF" w:rsidRDefault="085C9BCF" w14:paraId="28A11BD2"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AE597D" w:rsidP="0005394F" w:rsidRDefault="00AE597D" w14:paraId="47B50BB3" w14:textId="77777777">
            <w:pPr>
              <w:rPr>
                <w:rFonts w:asciiTheme="majorHAnsi" w:hAnsiTheme="majorHAnsi"/>
                <w:sz w:val="22"/>
                <w:szCs w:val="22"/>
              </w:rPr>
            </w:pPr>
          </w:p>
        </w:tc>
        <w:tc>
          <w:tcPr>
            <w:tcW w:w="2989" w:type="dxa"/>
          </w:tcPr>
          <w:p w:rsidRPr="003F3DC1" w:rsidR="00AE597D" w:rsidP="0005394F" w:rsidRDefault="00AE597D" w14:paraId="078EA5A7" w14:textId="77777777">
            <w:pPr>
              <w:rPr>
                <w:rFonts w:asciiTheme="majorHAnsi" w:hAnsiTheme="majorHAnsi"/>
                <w:sz w:val="22"/>
                <w:szCs w:val="22"/>
              </w:rPr>
            </w:pPr>
          </w:p>
        </w:tc>
      </w:tr>
      <w:tr w:rsidRPr="003F3DC1" w:rsidR="000049D5" w:rsidTr="085C9BCF" w14:paraId="039DD45D" w14:textId="77777777">
        <w:trPr>
          <w:trHeight w:val="261"/>
        </w:trPr>
        <w:tc>
          <w:tcPr>
            <w:tcW w:w="3318" w:type="dxa"/>
            <w:shd w:val="clear" w:color="auto" w:fill="auto"/>
          </w:tcPr>
          <w:p w:rsidR="000049D5" w:rsidP="085C9BCF" w:rsidRDefault="085C9BCF" w14:paraId="11D78CB1" w14:textId="7F5A7F8D">
            <w:pPr>
              <w:rPr>
                <w:rFonts w:asciiTheme="majorHAnsi" w:hAnsiTheme="majorHAnsi"/>
                <w:sz w:val="22"/>
                <w:szCs w:val="22"/>
              </w:rPr>
            </w:pPr>
            <w:r w:rsidRPr="085C9BCF">
              <w:rPr>
                <w:rFonts w:asciiTheme="majorHAnsi" w:hAnsiTheme="majorHAnsi"/>
                <w:sz w:val="22"/>
                <w:szCs w:val="22"/>
              </w:rPr>
              <w:t>GUN 132</w:t>
            </w:r>
          </w:p>
        </w:tc>
        <w:tc>
          <w:tcPr>
            <w:tcW w:w="3427" w:type="dxa"/>
            <w:shd w:val="clear" w:color="auto" w:fill="auto"/>
          </w:tcPr>
          <w:p w:rsidR="000049D5" w:rsidP="085C9BCF" w:rsidRDefault="085C9BCF" w14:paraId="153D1D1F" w14:textId="2E6895AB">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0049D5" w:rsidP="000049D5" w:rsidRDefault="000049D5" w14:paraId="6492F84A" w14:textId="77777777">
            <w:pPr>
              <w:rPr>
                <w:rFonts w:asciiTheme="majorHAnsi" w:hAnsiTheme="majorHAnsi"/>
                <w:sz w:val="22"/>
                <w:szCs w:val="22"/>
              </w:rPr>
            </w:pPr>
          </w:p>
        </w:tc>
        <w:tc>
          <w:tcPr>
            <w:tcW w:w="2989" w:type="dxa"/>
          </w:tcPr>
          <w:p w:rsidRPr="003F3DC1" w:rsidR="000049D5" w:rsidP="000049D5" w:rsidRDefault="000049D5" w14:paraId="754C1A67" w14:textId="6AC33C9A">
            <w:pPr>
              <w:rPr>
                <w:rFonts w:asciiTheme="majorHAnsi" w:hAnsiTheme="majorHAnsi"/>
                <w:sz w:val="22"/>
                <w:szCs w:val="22"/>
              </w:rPr>
            </w:pPr>
          </w:p>
        </w:tc>
      </w:tr>
      <w:tr w:rsidRPr="003F3DC1" w:rsidR="00AE597D" w:rsidTr="085C9BCF" w14:paraId="1F01E41C" w14:textId="77777777">
        <w:trPr>
          <w:trHeight w:val="261"/>
        </w:trPr>
        <w:tc>
          <w:tcPr>
            <w:tcW w:w="3318" w:type="dxa"/>
            <w:shd w:val="clear" w:color="auto" w:fill="auto"/>
          </w:tcPr>
          <w:p w:rsidRPr="003F3DC1" w:rsidR="00AE597D" w:rsidP="085C9BCF" w:rsidRDefault="085C9BCF" w14:paraId="698A0F40" w14:textId="77777777">
            <w:pPr>
              <w:rPr>
                <w:rFonts w:asciiTheme="majorHAnsi" w:hAnsiTheme="majorHAnsi"/>
                <w:sz w:val="22"/>
                <w:szCs w:val="22"/>
              </w:rPr>
            </w:pPr>
            <w:r w:rsidRPr="085C9BCF">
              <w:rPr>
                <w:rFonts w:asciiTheme="majorHAnsi" w:hAnsiTheme="majorHAnsi"/>
                <w:sz w:val="22"/>
                <w:szCs w:val="22"/>
              </w:rPr>
              <w:t>GUN 140</w:t>
            </w:r>
          </w:p>
        </w:tc>
        <w:tc>
          <w:tcPr>
            <w:tcW w:w="3427" w:type="dxa"/>
            <w:shd w:val="clear" w:color="auto" w:fill="auto"/>
          </w:tcPr>
          <w:p w:rsidRPr="003F3DC1" w:rsidR="00AE597D" w:rsidP="085C9BCF" w:rsidRDefault="085C9BCF" w14:paraId="7078061B"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AE597D" w:rsidP="0005394F" w:rsidRDefault="00AE597D" w14:paraId="478F1D50" w14:textId="77777777">
            <w:pPr>
              <w:rPr>
                <w:rFonts w:asciiTheme="majorHAnsi" w:hAnsiTheme="majorHAnsi"/>
                <w:sz w:val="22"/>
                <w:szCs w:val="22"/>
              </w:rPr>
            </w:pPr>
          </w:p>
        </w:tc>
        <w:tc>
          <w:tcPr>
            <w:tcW w:w="2989" w:type="dxa"/>
          </w:tcPr>
          <w:p w:rsidRPr="003F3DC1" w:rsidR="00AE597D" w:rsidP="0005394F" w:rsidRDefault="00AE597D" w14:paraId="5864684B" w14:textId="77777777">
            <w:pPr>
              <w:rPr>
                <w:rFonts w:asciiTheme="majorHAnsi" w:hAnsiTheme="majorHAnsi"/>
                <w:sz w:val="22"/>
                <w:szCs w:val="22"/>
              </w:rPr>
            </w:pPr>
          </w:p>
        </w:tc>
      </w:tr>
      <w:tr w:rsidRPr="003F3DC1" w:rsidR="00AE597D" w:rsidTr="085C9BCF" w14:paraId="1BA3271B" w14:textId="77777777">
        <w:trPr>
          <w:trHeight w:val="261"/>
        </w:trPr>
        <w:tc>
          <w:tcPr>
            <w:tcW w:w="3318" w:type="dxa"/>
            <w:shd w:val="clear" w:color="auto" w:fill="auto"/>
          </w:tcPr>
          <w:p w:rsidRPr="003F3DC1" w:rsidR="00AE597D" w:rsidP="085C9BCF" w:rsidRDefault="085C9BCF" w14:paraId="2698B800" w14:textId="77777777">
            <w:pPr>
              <w:rPr>
                <w:rFonts w:asciiTheme="majorHAnsi" w:hAnsiTheme="majorHAnsi"/>
                <w:sz w:val="22"/>
                <w:szCs w:val="22"/>
              </w:rPr>
            </w:pPr>
            <w:r w:rsidRPr="085C9BCF">
              <w:rPr>
                <w:rFonts w:asciiTheme="majorHAnsi" w:hAnsiTheme="majorHAnsi"/>
                <w:sz w:val="22"/>
                <w:szCs w:val="22"/>
              </w:rPr>
              <w:t>GUN 141</w:t>
            </w:r>
          </w:p>
        </w:tc>
        <w:tc>
          <w:tcPr>
            <w:tcW w:w="3427" w:type="dxa"/>
            <w:shd w:val="clear" w:color="auto" w:fill="auto"/>
          </w:tcPr>
          <w:p w:rsidRPr="003F3DC1" w:rsidR="00AE597D" w:rsidP="085C9BCF" w:rsidRDefault="085C9BCF" w14:paraId="4BD7A9D2"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AE597D" w:rsidP="0005394F" w:rsidRDefault="00AE597D" w14:paraId="2B9AC49E" w14:textId="77777777">
            <w:pPr>
              <w:rPr>
                <w:rFonts w:asciiTheme="majorHAnsi" w:hAnsiTheme="majorHAnsi"/>
                <w:sz w:val="22"/>
                <w:szCs w:val="22"/>
              </w:rPr>
            </w:pPr>
          </w:p>
        </w:tc>
        <w:tc>
          <w:tcPr>
            <w:tcW w:w="2989" w:type="dxa"/>
          </w:tcPr>
          <w:p w:rsidRPr="003F3DC1" w:rsidR="00AE597D" w:rsidP="0005394F" w:rsidRDefault="00AE597D" w14:paraId="6B75A761" w14:textId="77777777">
            <w:pPr>
              <w:rPr>
                <w:rFonts w:asciiTheme="majorHAnsi" w:hAnsiTheme="majorHAnsi"/>
                <w:sz w:val="22"/>
                <w:szCs w:val="22"/>
              </w:rPr>
            </w:pPr>
          </w:p>
        </w:tc>
      </w:tr>
      <w:tr w:rsidRPr="003F3DC1" w:rsidR="000049D5" w:rsidTr="085C9BCF" w14:paraId="7CE8942F" w14:textId="77777777">
        <w:trPr>
          <w:trHeight w:val="261"/>
        </w:trPr>
        <w:tc>
          <w:tcPr>
            <w:tcW w:w="3318" w:type="dxa"/>
            <w:shd w:val="clear" w:color="auto" w:fill="auto"/>
          </w:tcPr>
          <w:p w:rsidR="000049D5" w:rsidP="085C9BCF" w:rsidRDefault="085C9BCF" w14:paraId="77F77917" w14:textId="7A4DE61D">
            <w:pPr>
              <w:rPr>
                <w:rFonts w:asciiTheme="majorHAnsi" w:hAnsiTheme="majorHAnsi"/>
                <w:sz w:val="22"/>
                <w:szCs w:val="22"/>
              </w:rPr>
            </w:pPr>
            <w:r w:rsidRPr="085C9BCF">
              <w:rPr>
                <w:rFonts w:asciiTheme="majorHAnsi" w:hAnsiTheme="majorHAnsi"/>
                <w:sz w:val="22"/>
                <w:szCs w:val="22"/>
              </w:rPr>
              <w:t>GUN 157</w:t>
            </w:r>
          </w:p>
        </w:tc>
        <w:tc>
          <w:tcPr>
            <w:tcW w:w="3427" w:type="dxa"/>
            <w:shd w:val="clear" w:color="auto" w:fill="auto"/>
          </w:tcPr>
          <w:p w:rsidR="000049D5" w:rsidP="085C9BCF" w:rsidRDefault="085C9BCF" w14:paraId="6BED6DD9" w14:textId="3AA73170">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0049D5" w:rsidP="000049D5" w:rsidRDefault="000049D5" w14:paraId="0E9C1FD6" w14:textId="77777777">
            <w:pPr>
              <w:rPr>
                <w:rFonts w:asciiTheme="majorHAnsi" w:hAnsiTheme="majorHAnsi"/>
                <w:sz w:val="22"/>
                <w:szCs w:val="22"/>
              </w:rPr>
            </w:pPr>
          </w:p>
        </w:tc>
        <w:tc>
          <w:tcPr>
            <w:tcW w:w="2989" w:type="dxa"/>
          </w:tcPr>
          <w:p w:rsidRPr="003F3DC1" w:rsidR="000049D5" w:rsidP="000049D5" w:rsidRDefault="000049D5" w14:paraId="167E0DEA" w14:textId="19BE0A1C">
            <w:pPr>
              <w:rPr>
                <w:rFonts w:asciiTheme="majorHAnsi" w:hAnsiTheme="majorHAnsi"/>
                <w:sz w:val="22"/>
                <w:szCs w:val="22"/>
              </w:rPr>
            </w:pPr>
          </w:p>
        </w:tc>
      </w:tr>
      <w:tr w:rsidRPr="003F3DC1" w:rsidR="000049D5" w:rsidTr="085C9BCF" w14:paraId="64B89AE9" w14:textId="77777777">
        <w:trPr>
          <w:trHeight w:val="261"/>
        </w:trPr>
        <w:tc>
          <w:tcPr>
            <w:tcW w:w="3318" w:type="dxa"/>
            <w:shd w:val="clear" w:color="auto" w:fill="auto"/>
          </w:tcPr>
          <w:p w:rsidR="000049D5" w:rsidP="085C9BCF" w:rsidRDefault="085C9BCF" w14:paraId="5974A72F" w14:textId="7C559818">
            <w:pPr>
              <w:rPr>
                <w:rFonts w:asciiTheme="majorHAnsi" w:hAnsiTheme="majorHAnsi"/>
                <w:sz w:val="22"/>
                <w:szCs w:val="22"/>
              </w:rPr>
            </w:pPr>
            <w:r w:rsidRPr="085C9BCF">
              <w:rPr>
                <w:rFonts w:asciiTheme="majorHAnsi" w:hAnsiTheme="majorHAnsi"/>
                <w:sz w:val="22"/>
                <w:szCs w:val="22"/>
              </w:rPr>
              <w:t>GUN 164</w:t>
            </w:r>
          </w:p>
        </w:tc>
        <w:tc>
          <w:tcPr>
            <w:tcW w:w="3427" w:type="dxa"/>
            <w:shd w:val="clear" w:color="auto" w:fill="auto"/>
          </w:tcPr>
          <w:p w:rsidR="000049D5" w:rsidP="085C9BCF" w:rsidRDefault="085C9BCF" w14:paraId="6B3E8FE9" w14:textId="7986BEF5">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0049D5" w:rsidP="000049D5" w:rsidRDefault="000049D5" w14:paraId="5A23D5AE" w14:textId="77777777">
            <w:pPr>
              <w:rPr>
                <w:rFonts w:asciiTheme="majorHAnsi" w:hAnsiTheme="majorHAnsi"/>
                <w:sz w:val="22"/>
                <w:szCs w:val="22"/>
              </w:rPr>
            </w:pPr>
          </w:p>
        </w:tc>
        <w:tc>
          <w:tcPr>
            <w:tcW w:w="2989" w:type="dxa"/>
          </w:tcPr>
          <w:p w:rsidR="000049D5" w:rsidP="000049D5" w:rsidRDefault="000049D5" w14:paraId="2BC94DC0" w14:textId="7F726BD5">
            <w:pPr>
              <w:rPr>
                <w:rFonts w:asciiTheme="majorHAnsi" w:hAnsiTheme="majorHAnsi"/>
                <w:sz w:val="22"/>
                <w:szCs w:val="22"/>
              </w:rPr>
            </w:pPr>
          </w:p>
        </w:tc>
      </w:tr>
      <w:tr w:rsidRPr="003F3DC1" w:rsidR="000049D5" w:rsidTr="085C9BCF" w14:paraId="5ECADB1B" w14:textId="77777777">
        <w:trPr>
          <w:trHeight w:val="261"/>
        </w:trPr>
        <w:tc>
          <w:tcPr>
            <w:tcW w:w="3318" w:type="dxa"/>
            <w:shd w:val="clear" w:color="auto" w:fill="auto"/>
          </w:tcPr>
          <w:p w:rsidR="000049D5" w:rsidP="085C9BCF" w:rsidRDefault="085C9BCF" w14:paraId="7E5436E5" w14:textId="652A254D">
            <w:pPr>
              <w:rPr>
                <w:rFonts w:asciiTheme="majorHAnsi" w:hAnsiTheme="majorHAnsi"/>
                <w:sz w:val="22"/>
                <w:szCs w:val="22"/>
              </w:rPr>
            </w:pPr>
            <w:r w:rsidRPr="085C9BCF">
              <w:rPr>
                <w:rFonts w:asciiTheme="majorHAnsi" w:hAnsiTheme="majorHAnsi"/>
                <w:sz w:val="22"/>
                <w:szCs w:val="22"/>
              </w:rPr>
              <w:t>GUN 178</w:t>
            </w:r>
          </w:p>
        </w:tc>
        <w:tc>
          <w:tcPr>
            <w:tcW w:w="3427" w:type="dxa"/>
            <w:shd w:val="clear" w:color="auto" w:fill="auto"/>
          </w:tcPr>
          <w:p w:rsidR="000049D5" w:rsidP="085C9BCF" w:rsidRDefault="085C9BCF" w14:paraId="7FCAE3DA" w14:textId="600958E9">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0049D5" w:rsidP="000049D5" w:rsidRDefault="000049D5" w14:paraId="25941B5B" w14:textId="77777777">
            <w:pPr>
              <w:rPr>
                <w:rFonts w:asciiTheme="majorHAnsi" w:hAnsiTheme="majorHAnsi"/>
                <w:sz w:val="22"/>
                <w:szCs w:val="22"/>
              </w:rPr>
            </w:pPr>
          </w:p>
        </w:tc>
        <w:tc>
          <w:tcPr>
            <w:tcW w:w="2989" w:type="dxa"/>
          </w:tcPr>
          <w:p w:rsidR="000049D5" w:rsidP="000049D5" w:rsidRDefault="000049D5" w14:paraId="3DEA40F5" w14:textId="53B269C3">
            <w:pPr>
              <w:rPr>
                <w:rFonts w:asciiTheme="majorHAnsi" w:hAnsiTheme="majorHAnsi"/>
                <w:sz w:val="22"/>
                <w:szCs w:val="22"/>
              </w:rPr>
            </w:pPr>
          </w:p>
        </w:tc>
      </w:tr>
      <w:tr w:rsidRPr="003F3DC1" w:rsidR="000049D5" w:rsidTr="085C9BCF" w14:paraId="4A5B4B7A" w14:textId="77777777">
        <w:trPr>
          <w:trHeight w:val="261"/>
        </w:trPr>
        <w:tc>
          <w:tcPr>
            <w:tcW w:w="3318" w:type="dxa"/>
            <w:shd w:val="clear" w:color="auto" w:fill="auto"/>
          </w:tcPr>
          <w:p w:rsidR="000049D5" w:rsidP="085C9BCF" w:rsidRDefault="085C9BCF" w14:paraId="1A07BB29" w14:textId="3298EE52">
            <w:pPr>
              <w:rPr>
                <w:rFonts w:asciiTheme="majorHAnsi" w:hAnsiTheme="majorHAnsi"/>
                <w:sz w:val="22"/>
                <w:szCs w:val="22"/>
              </w:rPr>
            </w:pPr>
            <w:r w:rsidRPr="085C9BCF">
              <w:rPr>
                <w:rFonts w:asciiTheme="majorHAnsi" w:hAnsiTheme="majorHAnsi"/>
                <w:sz w:val="22"/>
                <w:szCs w:val="22"/>
              </w:rPr>
              <w:t>GUN 190</w:t>
            </w:r>
          </w:p>
        </w:tc>
        <w:tc>
          <w:tcPr>
            <w:tcW w:w="3427" w:type="dxa"/>
            <w:shd w:val="clear" w:color="auto" w:fill="auto"/>
          </w:tcPr>
          <w:p w:rsidR="000049D5" w:rsidP="085C9BCF" w:rsidRDefault="085C9BCF" w14:paraId="35A3C293" w14:textId="75763853">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0049D5" w:rsidP="000049D5" w:rsidRDefault="000049D5" w14:paraId="666C6175" w14:textId="77777777">
            <w:pPr>
              <w:rPr>
                <w:rFonts w:asciiTheme="majorHAnsi" w:hAnsiTheme="majorHAnsi"/>
                <w:sz w:val="22"/>
                <w:szCs w:val="22"/>
              </w:rPr>
            </w:pPr>
          </w:p>
        </w:tc>
        <w:tc>
          <w:tcPr>
            <w:tcW w:w="2989" w:type="dxa"/>
          </w:tcPr>
          <w:p w:rsidR="000049D5" w:rsidP="000049D5" w:rsidRDefault="000049D5" w14:paraId="66E3C076" w14:textId="7219F877">
            <w:pPr>
              <w:rPr>
                <w:rFonts w:asciiTheme="majorHAnsi" w:hAnsiTheme="majorHAnsi"/>
                <w:sz w:val="22"/>
                <w:szCs w:val="22"/>
              </w:rPr>
            </w:pPr>
          </w:p>
        </w:tc>
      </w:tr>
      <w:tr w:rsidRPr="003F3DC1" w:rsidR="00AE597D" w:rsidTr="085C9BCF" w14:paraId="534ACFA4" w14:textId="77777777">
        <w:trPr>
          <w:trHeight w:val="261"/>
        </w:trPr>
        <w:tc>
          <w:tcPr>
            <w:tcW w:w="3318" w:type="dxa"/>
            <w:shd w:val="clear" w:color="auto" w:fill="auto"/>
          </w:tcPr>
          <w:p w:rsidRPr="003F3DC1" w:rsidR="00AE597D" w:rsidP="085C9BCF" w:rsidRDefault="085C9BCF" w14:paraId="5D1FFBD1" w14:textId="77777777">
            <w:pPr>
              <w:rPr>
                <w:rFonts w:asciiTheme="majorHAnsi" w:hAnsiTheme="majorHAnsi"/>
                <w:sz w:val="22"/>
                <w:szCs w:val="22"/>
              </w:rPr>
            </w:pPr>
            <w:r w:rsidRPr="085C9BCF">
              <w:rPr>
                <w:rFonts w:asciiTheme="majorHAnsi" w:hAnsiTheme="majorHAnsi"/>
                <w:sz w:val="22"/>
                <w:szCs w:val="22"/>
              </w:rPr>
              <w:t>GUN 192</w:t>
            </w:r>
          </w:p>
        </w:tc>
        <w:tc>
          <w:tcPr>
            <w:tcW w:w="3427" w:type="dxa"/>
            <w:shd w:val="clear" w:color="auto" w:fill="auto"/>
          </w:tcPr>
          <w:p w:rsidRPr="003F3DC1" w:rsidR="00AE597D" w:rsidP="085C9BCF" w:rsidRDefault="085C9BCF" w14:paraId="2F0C65EE"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AE597D" w:rsidP="0005394F" w:rsidRDefault="00AE597D" w14:paraId="09AF2F9C" w14:textId="77777777">
            <w:pPr>
              <w:rPr>
                <w:rFonts w:asciiTheme="majorHAnsi" w:hAnsiTheme="majorHAnsi"/>
                <w:sz w:val="22"/>
                <w:szCs w:val="22"/>
              </w:rPr>
            </w:pPr>
          </w:p>
        </w:tc>
        <w:tc>
          <w:tcPr>
            <w:tcW w:w="2989" w:type="dxa"/>
          </w:tcPr>
          <w:p w:rsidRPr="003F3DC1" w:rsidR="00AE597D" w:rsidP="0005394F" w:rsidRDefault="00AE597D" w14:paraId="20C2267A" w14:textId="77777777">
            <w:pPr>
              <w:rPr>
                <w:rFonts w:asciiTheme="majorHAnsi" w:hAnsiTheme="majorHAnsi"/>
                <w:sz w:val="22"/>
                <w:szCs w:val="22"/>
              </w:rPr>
            </w:pPr>
          </w:p>
        </w:tc>
      </w:tr>
      <w:tr w:rsidRPr="003F3DC1" w:rsidR="00AE597D" w:rsidTr="085C9BCF" w14:paraId="57E16375" w14:textId="77777777">
        <w:trPr>
          <w:trHeight w:val="261"/>
        </w:trPr>
        <w:tc>
          <w:tcPr>
            <w:tcW w:w="3318" w:type="dxa"/>
            <w:shd w:val="clear" w:color="auto" w:fill="auto"/>
          </w:tcPr>
          <w:p w:rsidRPr="003F3DC1" w:rsidR="00AE597D" w:rsidP="085C9BCF" w:rsidRDefault="085C9BCF" w14:paraId="780C9EB1" w14:textId="77777777">
            <w:pPr>
              <w:rPr>
                <w:rFonts w:asciiTheme="majorHAnsi" w:hAnsiTheme="majorHAnsi"/>
                <w:sz w:val="22"/>
                <w:szCs w:val="22"/>
              </w:rPr>
            </w:pPr>
            <w:r w:rsidRPr="085C9BCF">
              <w:rPr>
                <w:rFonts w:asciiTheme="majorHAnsi" w:hAnsiTheme="majorHAnsi"/>
                <w:sz w:val="22"/>
                <w:szCs w:val="22"/>
              </w:rPr>
              <w:t>GUN 208</w:t>
            </w:r>
          </w:p>
        </w:tc>
        <w:tc>
          <w:tcPr>
            <w:tcW w:w="3427" w:type="dxa"/>
            <w:shd w:val="clear" w:color="auto" w:fill="auto"/>
          </w:tcPr>
          <w:p w:rsidRPr="003F3DC1" w:rsidR="00AE597D" w:rsidP="085C9BCF" w:rsidRDefault="085C9BCF" w14:paraId="1730DD85"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AE597D" w:rsidP="0005394F" w:rsidRDefault="00AE597D" w14:paraId="48AEFC7A" w14:textId="77777777">
            <w:pPr>
              <w:rPr>
                <w:rFonts w:asciiTheme="majorHAnsi" w:hAnsiTheme="majorHAnsi"/>
                <w:sz w:val="22"/>
                <w:szCs w:val="22"/>
              </w:rPr>
            </w:pPr>
          </w:p>
        </w:tc>
        <w:tc>
          <w:tcPr>
            <w:tcW w:w="2989" w:type="dxa"/>
          </w:tcPr>
          <w:p w:rsidRPr="003F3DC1" w:rsidR="00AE597D" w:rsidP="0005394F" w:rsidRDefault="00AE597D" w14:paraId="7C18A0E5" w14:textId="77777777">
            <w:pPr>
              <w:rPr>
                <w:rFonts w:asciiTheme="majorHAnsi" w:hAnsiTheme="majorHAnsi"/>
                <w:sz w:val="22"/>
                <w:szCs w:val="22"/>
              </w:rPr>
            </w:pPr>
          </w:p>
        </w:tc>
      </w:tr>
      <w:tr w:rsidRPr="003F3DC1" w:rsidR="00AE597D" w:rsidTr="085C9BCF" w14:paraId="6C525647" w14:textId="77777777">
        <w:trPr>
          <w:trHeight w:val="261"/>
        </w:trPr>
        <w:tc>
          <w:tcPr>
            <w:tcW w:w="3318" w:type="dxa"/>
            <w:shd w:val="clear" w:color="auto" w:fill="auto"/>
          </w:tcPr>
          <w:p w:rsidRPr="003F3DC1" w:rsidR="00AE597D" w:rsidP="085C9BCF" w:rsidRDefault="085C9BCF" w14:paraId="7CB1597D" w14:textId="77777777">
            <w:pPr>
              <w:rPr>
                <w:rFonts w:asciiTheme="majorHAnsi" w:hAnsiTheme="majorHAnsi"/>
                <w:sz w:val="22"/>
                <w:szCs w:val="22"/>
              </w:rPr>
            </w:pPr>
            <w:r w:rsidRPr="085C9BCF">
              <w:rPr>
                <w:rFonts w:asciiTheme="majorHAnsi" w:hAnsiTheme="majorHAnsi"/>
                <w:sz w:val="22"/>
                <w:szCs w:val="22"/>
              </w:rPr>
              <w:t>GUN 229</w:t>
            </w:r>
          </w:p>
        </w:tc>
        <w:tc>
          <w:tcPr>
            <w:tcW w:w="3427" w:type="dxa"/>
            <w:shd w:val="clear" w:color="auto" w:fill="auto"/>
          </w:tcPr>
          <w:p w:rsidRPr="003F3DC1" w:rsidR="00AE597D" w:rsidP="085C9BCF" w:rsidRDefault="085C9BCF" w14:paraId="3AC31662"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AE597D" w:rsidP="0005394F" w:rsidRDefault="00AE597D" w14:paraId="693E7EBF" w14:textId="77777777">
            <w:pPr>
              <w:rPr>
                <w:rFonts w:asciiTheme="majorHAnsi" w:hAnsiTheme="majorHAnsi"/>
                <w:sz w:val="22"/>
                <w:szCs w:val="22"/>
              </w:rPr>
            </w:pPr>
          </w:p>
        </w:tc>
        <w:tc>
          <w:tcPr>
            <w:tcW w:w="2989" w:type="dxa"/>
          </w:tcPr>
          <w:p w:rsidRPr="003F3DC1" w:rsidR="00AE597D" w:rsidP="0005394F" w:rsidRDefault="00AE597D" w14:paraId="1D915ABA" w14:textId="77777777">
            <w:pPr>
              <w:rPr>
                <w:rFonts w:asciiTheme="majorHAnsi" w:hAnsiTheme="majorHAnsi"/>
                <w:sz w:val="22"/>
                <w:szCs w:val="22"/>
              </w:rPr>
            </w:pPr>
          </w:p>
        </w:tc>
      </w:tr>
      <w:tr w:rsidRPr="003F3DC1" w:rsidR="000049D5" w:rsidTr="085C9BCF" w14:paraId="4DFDDC88" w14:textId="77777777">
        <w:trPr>
          <w:trHeight w:val="261"/>
        </w:trPr>
        <w:tc>
          <w:tcPr>
            <w:tcW w:w="3318" w:type="dxa"/>
            <w:shd w:val="clear" w:color="auto" w:fill="auto"/>
          </w:tcPr>
          <w:p w:rsidR="000049D5" w:rsidP="085C9BCF" w:rsidRDefault="085C9BCF" w14:paraId="01B5EB2B" w14:textId="564C6528">
            <w:pPr>
              <w:rPr>
                <w:rFonts w:asciiTheme="majorHAnsi" w:hAnsiTheme="majorHAnsi"/>
                <w:sz w:val="22"/>
                <w:szCs w:val="22"/>
              </w:rPr>
            </w:pPr>
            <w:r w:rsidRPr="085C9BCF">
              <w:rPr>
                <w:rFonts w:asciiTheme="majorHAnsi" w:hAnsiTheme="majorHAnsi"/>
                <w:sz w:val="22"/>
                <w:szCs w:val="22"/>
              </w:rPr>
              <w:t>GUN 275</w:t>
            </w:r>
          </w:p>
        </w:tc>
        <w:tc>
          <w:tcPr>
            <w:tcW w:w="3427" w:type="dxa"/>
            <w:shd w:val="clear" w:color="auto" w:fill="auto"/>
          </w:tcPr>
          <w:p w:rsidR="000049D5" w:rsidP="085C9BCF" w:rsidRDefault="085C9BCF" w14:paraId="3B0B82AC" w14:textId="6F70B9CD">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0049D5" w:rsidP="000049D5" w:rsidRDefault="000049D5" w14:paraId="43A0E737" w14:textId="77777777">
            <w:pPr>
              <w:rPr>
                <w:rFonts w:asciiTheme="majorHAnsi" w:hAnsiTheme="majorHAnsi"/>
                <w:sz w:val="22"/>
                <w:szCs w:val="22"/>
              </w:rPr>
            </w:pPr>
          </w:p>
        </w:tc>
        <w:tc>
          <w:tcPr>
            <w:tcW w:w="2989" w:type="dxa"/>
          </w:tcPr>
          <w:p w:rsidRPr="003F3DC1" w:rsidR="000049D5" w:rsidP="000049D5" w:rsidRDefault="000049D5" w14:paraId="0ED2F496" w14:textId="65A3C8EB">
            <w:pPr>
              <w:rPr>
                <w:rFonts w:asciiTheme="majorHAnsi" w:hAnsiTheme="majorHAnsi"/>
                <w:sz w:val="22"/>
                <w:szCs w:val="22"/>
              </w:rPr>
            </w:pPr>
          </w:p>
        </w:tc>
      </w:tr>
      <w:tr w:rsidRPr="003F3DC1" w:rsidR="00CF7352" w:rsidTr="085C9BCF" w14:paraId="16488D57" w14:textId="77777777">
        <w:trPr>
          <w:trHeight w:val="261"/>
        </w:trPr>
        <w:tc>
          <w:tcPr>
            <w:tcW w:w="3318" w:type="dxa"/>
            <w:shd w:val="clear" w:color="auto" w:fill="auto"/>
          </w:tcPr>
          <w:p w:rsidRPr="003F3DC1" w:rsidR="00CF7352" w:rsidP="085C9BCF" w:rsidRDefault="085C9BCF" w14:paraId="2DC4D14A" w14:textId="77777777">
            <w:pPr>
              <w:rPr>
                <w:rFonts w:asciiTheme="majorHAnsi" w:hAnsiTheme="majorHAnsi"/>
                <w:sz w:val="22"/>
                <w:szCs w:val="22"/>
              </w:rPr>
            </w:pPr>
            <w:r w:rsidRPr="085C9BCF">
              <w:rPr>
                <w:rFonts w:asciiTheme="majorHAnsi" w:hAnsiTheme="majorHAnsi"/>
                <w:sz w:val="22"/>
                <w:szCs w:val="22"/>
              </w:rPr>
              <w:t>GUN 289</w:t>
            </w:r>
          </w:p>
        </w:tc>
        <w:tc>
          <w:tcPr>
            <w:tcW w:w="3427" w:type="dxa"/>
            <w:shd w:val="clear" w:color="auto" w:fill="auto"/>
          </w:tcPr>
          <w:p w:rsidRPr="003F3DC1" w:rsidR="00CF7352" w:rsidP="085C9BCF" w:rsidRDefault="085C9BCF" w14:paraId="729DC225"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CF7352" w:rsidP="0005394F" w:rsidRDefault="00CF7352" w14:paraId="292E0379" w14:textId="77777777">
            <w:pPr>
              <w:rPr>
                <w:rFonts w:asciiTheme="majorHAnsi" w:hAnsiTheme="majorHAnsi"/>
                <w:sz w:val="22"/>
                <w:szCs w:val="22"/>
              </w:rPr>
            </w:pPr>
          </w:p>
        </w:tc>
        <w:tc>
          <w:tcPr>
            <w:tcW w:w="2989" w:type="dxa"/>
          </w:tcPr>
          <w:p w:rsidRPr="003F3DC1" w:rsidR="00CF7352" w:rsidP="0005394F" w:rsidRDefault="00CF7352" w14:paraId="65480083" w14:textId="77777777">
            <w:pPr>
              <w:rPr>
                <w:rFonts w:asciiTheme="majorHAnsi" w:hAnsiTheme="majorHAnsi"/>
                <w:sz w:val="22"/>
                <w:szCs w:val="22"/>
              </w:rPr>
            </w:pPr>
          </w:p>
        </w:tc>
      </w:tr>
      <w:tr w:rsidRPr="003F3DC1" w:rsidR="00CF7352" w:rsidTr="085C9BCF" w14:paraId="2357787B" w14:textId="77777777">
        <w:trPr>
          <w:trHeight w:val="261"/>
        </w:trPr>
        <w:tc>
          <w:tcPr>
            <w:tcW w:w="3318" w:type="dxa"/>
            <w:shd w:val="clear" w:color="auto" w:fill="auto"/>
          </w:tcPr>
          <w:p w:rsidRPr="003F3DC1" w:rsidR="00CF7352" w:rsidP="085C9BCF" w:rsidRDefault="085C9BCF" w14:paraId="7862FDB9" w14:textId="77777777">
            <w:pPr>
              <w:rPr>
                <w:rFonts w:asciiTheme="majorHAnsi" w:hAnsiTheme="majorHAnsi"/>
                <w:sz w:val="22"/>
                <w:szCs w:val="22"/>
              </w:rPr>
            </w:pPr>
            <w:r w:rsidRPr="085C9BCF">
              <w:rPr>
                <w:rFonts w:asciiTheme="majorHAnsi" w:hAnsiTheme="majorHAnsi"/>
                <w:sz w:val="22"/>
                <w:szCs w:val="22"/>
              </w:rPr>
              <w:t>GUN 292</w:t>
            </w:r>
          </w:p>
        </w:tc>
        <w:tc>
          <w:tcPr>
            <w:tcW w:w="3427" w:type="dxa"/>
            <w:shd w:val="clear" w:color="auto" w:fill="auto"/>
          </w:tcPr>
          <w:p w:rsidRPr="003F3DC1" w:rsidR="00CF7352" w:rsidP="085C9BCF" w:rsidRDefault="085C9BCF" w14:paraId="08AC881D"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Pr="003F3DC1" w:rsidR="00CF7352" w:rsidP="0005394F" w:rsidRDefault="00CF7352" w14:paraId="5DEE7535" w14:textId="77777777">
            <w:pPr>
              <w:rPr>
                <w:rFonts w:asciiTheme="majorHAnsi" w:hAnsiTheme="majorHAnsi"/>
                <w:sz w:val="22"/>
                <w:szCs w:val="22"/>
              </w:rPr>
            </w:pPr>
          </w:p>
        </w:tc>
        <w:tc>
          <w:tcPr>
            <w:tcW w:w="2989" w:type="dxa"/>
          </w:tcPr>
          <w:p w:rsidRPr="003F3DC1" w:rsidR="00CF7352" w:rsidP="0005394F" w:rsidRDefault="00CF7352" w14:paraId="201366B2" w14:textId="77777777">
            <w:pPr>
              <w:rPr>
                <w:rFonts w:asciiTheme="majorHAnsi" w:hAnsiTheme="majorHAnsi"/>
                <w:sz w:val="22"/>
                <w:szCs w:val="22"/>
              </w:rPr>
            </w:pPr>
          </w:p>
        </w:tc>
      </w:tr>
      <w:tr w:rsidR="0005394F" w:rsidTr="085C9BCF" w14:paraId="4010B72F" w14:textId="77777777">
        <w:trPr>
          <w:trHeight w:val="246"/>
        </w:trPr>
        <w:tc>
          <w:tcPr>
            <w:tcW w:w="3318" w:type="dxa"/>
            <w:shd w:val="clear" w:color="auto" w:fill="auto"/>
          </w:tcPr>
          <w:p w:rsidRPr="00747014" w:rsidR="0005394F" w:rsidP="085C9BCF" w:rsidRDefault="085C9BCF" w14:paraId="6DB5DAE7" w14:textId="77777777">
            <w:pPr>
              <w:rPr>
                <w:rFonts w:asciiTheme="majorHAnsi" w:hAnsiTheme="majorHAnsi"/>
                <w:sz w:val="22"/>
                <w:szCs w:val="22"/>
              </w:rPr>
            </w:pPr>
            <w:r w:rsidRPr="085C9BCF">
              <w:rPr>
                <w:rFonts w:asciiTheme="majorHAnsi" w:hAnsiTheme="majorHAnsi"/>
                <w:sz w:val="22"/>
                <w:szCs w:val="22"/>
              </w:rPr>
              <w:t>GUR 101</w:t>
            </w:r>
          </w:p>
        </w:tc>
        <w:tc>
          <w:tcPr>
            <w:tcW w:w="3427" w:type="dxa"/>
            <w:shd w:val="clear" w:color="auto" w:fill="auto"/>
          </w:tcPr>
          <w:p w:rsidR="0005394F" w:rsidP="085C9BCF" w:rsidRDefault="085C9BCF" w14:paraId="749BB00C"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05394F" w:rsidP="0005394F" w:rsidRDefault="0005394F" w14:paraId="13BDBE5D" w14:textId="77777777">
            <w:pPr>
              <w:rPr>
                <w:rFonts w:asciiTheme="majorHAnsi" w:hAnsiTheme="majorHAnsi"/>
                <w:sz w:val="22"/>
                <w:szCs w:val="22"/>
              </w:rPr>
            </w:pPr>
          </w:p>
        </w:tc>
        <w:tc>
          <w:tcPr>
            <w:tcW w:w="2989" w:type="dxa"/>
          </w:tcPr>
          <w:p w:rsidR="0005394F" w:rsidP="0005394F" w:rsidRDefault="0005394F" w14:paraId="713CAEF4" w14:textId="77777777">
            <w:pPr>
              <w:rPr>
                <w:rFonts w:asciiTheme="majorHAnsi" w:hAnsiTheme="majorHAnsi"/>
                <w:sz w:val="22"/>
                <w:szCs w:val="22"/>
              </w:rPr>
            </w:pPr>
          </w:p>
        </w:tc>
      </w:tr>
      <w:tr w:rsidR="00CF7352" w:rsidTr="085C9BCF" w14:paraId="6F7FBA43" w14:textId="77777777">
        <w:trPr>
          <w:trHeight w:val="246"/>
        </w:trPr>
        <w:tc>
          <w:tcPr>
            <w:tcW w:w="3318" w:type="dxa"/>
            <w:shd w:val="clear" w:color="auto" w:fill="auto"/>
          </w:tcPr>
          <w:p w:rsidRPr="00747014" w:rsidR="00CF7352" w:rsidP="085C9BCF" w:rsidRDefault="085C9BCF" w14:paraId="5C505951" w14:textId="77777777">
            <w:pPr>
              <w:rPr>
                <w:rFonts w:asciiTheme="majorHAnsi" w:hAnsiTheme="majorHAnsi"/>
                <w:sz w:val="22"/>
                <w:szCs w:val="22"/>
              </w:rPr>
            </w:pPr>
            <w:r w:rsidRPr="085C9BCF">
              <w:rPr>
                <w:rFonts w:asciiTheme="majorHAnsi" w:hAnsiTheme="majorHAnsi"/>
                <w:sz w:val="22"/>
                <w:szCs w:val="22"/>
              </w:rPr>
              <w:t>GUR 106</w:t>
            </w:r>
          </w:p>
        </w:tc>
        <w:tc>
          <w:tcPr>
            <w:tcW w:w="3427" w:type="dxa"/>
            <w:shd w:val="clear" w:color="auto" w:fill="auto"/>
          </w:tcPr>
          <w:p w:rsidR="00CF7352" w:rsidP="085C9BCF" w:rsidRDefault="085C9BCF" w14:paraId="117F7110"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61213738" w14:textId="77777777">
            <w:pPr>
              <w:rPr>
                <w:rFonts w:asciiTheme="majorHAnsi" w:hAnsiTheme="majorHAnsi"/>
                <w:sz w:val="22"/>
                <w:szCs w:val="22"/>
              </w:rPr>
            </w:pPr>
          </w:p>
        </w:tc>
        <w:tc>
          <w:tcPr>
            <w:tcW w:w="2989" w:type="dxa"/>
          </w:tcPr>
          <w:p w:rsidR="00CF7352" w:rsidP="0005394F" w:rsidRDefault="00CF7352" w14:paraId="52505954" w14:textId="77777777">
            <w:pPr>
              <w:rPr>
                <w:rFonts w:asciiTheme="majorHAnsi" w:hAnsiTheme="majorHAnsi"/>
                <w:sz w:val="22"/>
                <w:szCs w:val="22"/>
              </w:rPr>
            </w:pPr>
          </w:p>
        </w:tc>
      </w:tr>
      <w:tr w:rsidR="00CF7352" w:rsidTr="085C9BCF" w14:paraId="55EE303E" w14:textId="77777777">
        <w:trPr>
          <w:trHeight w:val="246"/>
        </w:trPr>
        <w:tc>
          <w:tcPr>
            <w:tcW w:w="3318" w:type="dxa"/>
            <w:shd w:val="clear" w:color="auto" w:fill="auto"/>
          </w:tcPr>
          <w:p w:rsidRPr="00747014" w:rsidR="00CF7352" w:rsidP="085C9BCF" w:rsidRDefault="085C9BCF" w14:paraId="121998E0" w14:textId="77777777">
            <w:pPr>
              <w:rPr>
                <w:rFonts w:asciiTheme="majorHAnsi" w:hAnsiTheme="majorHAnsi"/>
                <w:sz w:val="22"/>
                <w:szCs w:val="22"/>
              </w:rPr>
            </w:pPr>
            <w:r w:rsidRPr="085C9BCF">
              <w:rPr>
                <w:rFonts w:asciiTheme="majorHAnsi" w:hAnsiTheme="majorHAnsi"/>
                <w:sz w:val="22"/>
                <w:szCs w:val="22"/>
              </w:rPr>
              <w:t>GUR 107</w:t>
            </w:r>
          </w:p>
        </w:tc>
        <w:tc>
          <w:tcPr>
            <w:tcW w:w="3427" w:type="dxa"/>
            <w:shd w:val="clear" w:color="auto" w:fill="auto"/>
          </w:tcPr>
          <w:p w:rsidR="00CF7352" w:rsidP="085C9BCF" w:rsidRDefault="085C9BCF" w14:paraId="7B0A78A7"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5BC3901C" w14:textId="77777777">
            <w:pPr>
              <w:rPr>
                <w:rFonts w:asciiTheme="majorHAnsi" w:hAnsiTheme="majorHAnsi"/>
                <w:sz w:val="22"/>
                <w:szCs w:val="22"/>
              </w:rPr>
            </w:pPr>
          </w:p>
        </w:tc>
        <w:tc>
          <w:tcPr>
            <w:tcW w:w="2989" w:type="dxa"/>
          </w:tcPr>
          <w:p w:rsidR="00CF7352" w:rsidP="0005394F" w:rsidRDefault="00CF7352" w14:paraId="787C5C4F" w14:textId="77777777">
            <w:pPr>
              <w:rPr>
                <w:rFonts w:asciiTheme="majorHAnsi" w:hAnsiTheme="majorHAnsi"/>
                <w:sz w:val="22"/>
                <w:szCs w:val="22"/>
              </w:rPr>
            </w:pPr>
          </w:p>
        </w:tc>
      </w:tr>
      <w:tr w:rsidR="00CF7352" w:rsidTr="085C9BCF" w14:paraId="25DE23E5" w14:textId="77777777">
        <w:trPr>
          <w:trHeight w:val="246"/>
        </w:trPr>
        <w:tc>
          <w:tcPr>
            <w:tcW w:w="3318" w:type="dxa"/>
            <w:shd w:val="clear" w:color="auto" w:fill="auto"/>
          </w:tcPr>
          <w:p w:rsidRPr="00747014" w:rsidR="00CF7352" w:rsidP="085C9BCF" w:rsidRDefault="085C9BCF" w14:paraId="2DBDA9F1" w14:textId="77777777">
            <w:pPr>
              <w:rPr>
                <w:rFonts w:asciiTheme="majorHAnsi" w:hAnsiTheme="majorHAnsi"/>
                <w:sz w:val="22"/>
                <w:szCs w:val="22"/>
              </w:rPr>
            </w:pPr>
            <w:r w:rsidRPr="085C9BCF">
              <w:rPr>
                <w:rFonts w:asciiTheme="majorHAnsi" w:hAnsiTheme="majorHAnsi"/>
                <w:sz w:val="22"/>
                <w:szCs w:val="22"/>
              </w:rPr>
              <w:t>GUR 108</w:t>
            </w:r>
          </w:p>
        </w:tc>
        <w:tc>
          <w:tcPr>
            <w:tcW w:w="3427" w:type="dxa"/>
            <w:shd w:val="clear" w:color="auto" w:fill="auto"/>
          </w:tcPr>
          <w:p w:rsidR="00CF7352" w:rsidP="085C9BCF" w:rsidRDefault="085C9BCF" w14:paraId="602D6036"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47D0D367" w14:textId="77777777">
            <w:pPr>
              <w:rPr>
                <w:rFonts w:asciiTheme="majorHAnsi" w:hAnsiTheme="majorHAnsi"/>
                <w:sz w:val="22"/>
                <w:szCs w:val="22"/>
              </w:rPr>
            </w:pPr>
          </w:p>
        </w:tc>
        <w:tc>
          <w:tcPr>
            <w:tcW w:w="2989" w:type="dxa"/>
          </w:tcPr>
          <w:p w:rsidR="00CF7352" w:rsidP="0005394F" w:rsidRDefault="00CF7352" w14:paraId="314B03D1" w14:textId="77777777">
            <w:pPr>
              <w:rPr>
                <w:rFonts w:asciiTheme="majorHAnsi" w:hAnsiTheme="majorHAnsi"/>
                <w:sz w:val="22"/>
                <w:szCs w:val="22"/>
              </w:rPr>
            </w:pPr>
          </w:p>
        </w:tc>
      </w:tr>
      <w:tr w:rsidR="00CF7352" w:rsidTr="085C9BCF" w14:paraId="45CC0701" w14:textId="77777777">
        <w:trPr>
          <w:trHeight w:val="246"/>
        </w:trPr>
        <w:tc>
          <w:tcPr>
            <w:tcW w:w="3318" w:type="dxa"/>
            <w:shd w:val="clear" w:color="auto" w:fill="auto"/>
          </w:tcPr>
          <w:p w:rsidRPr="00747014" w:rsidR="00CF7352" w:rsidP="085C9BCF" w:rsidRDefault="085C9BCF" w14:paraId="5613E028" w14:textId="77777777">
            <w:pPr>
              <w:rPr>
                <w:rFonts w:asciiTheme="majorHAnsi" w:hAnsiTheme="majorHAnsi"/>
                <w:sz w:val="22"/>
                <w:szCs w:val="22"/>
              </w:rPr>
            </w:pPr>
            <w:r w:rsidRPr="085C9BCF">
              <w:rPr>
                <w:rFonts w:asciiTheme="majorHAnsi" w:hAnsiTheme="majorHAnsi"/>
                <w:sz w:val="22"/>
                <w:szCs w:val="22"/>
              </w:rPr>
              <w:t>GUR 109</w:t>
            </w:r>
          </w:p>
        </w:tc>
        <w:tc>
          <w:tcPr>
            <w:tcW w:w="3427" w:type="dxa"/>
            <w:shd w:val="clear" w:color="auto" w:fill="auto"/>
          </w:tcPr>
          <w:p w:rsidR="00CF7352" w:rsidP="085C9BCF" w:rsidRDefault="085C9BCF" w14:paraId="538B41CF"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206895E4" w14:textId="77777777">
            <w:pPr>
              <w:rPr>
                <w:rFonts w:asciiTheme="majorHAnsi" w:hAnsiTheme="majorHAnsi"/>
                <w:sz w:val="22"/>
                <w:szCs w:val="22"/>
              </w:rPr>
            </w:pPr>
          </w:p>
        </w:tc>
        <w:tc>
          <w:tcPr>
            <w:tcW w:w="2989" w:type="dxa"/>
          </w:tcPr>
          <w:p w:rsidR="00CF7352" w:rsidP="0005394F" w:rsidRDefault="00CF7352" w14:paraId="674B10AF" w14:textId="77777777">
            <w:pPr>
              <w:rPr>
                <w:rFonts w:asciiTheme="majorHAnsi" w:hAnsiTheme="majorHAnsi"/>
                <w:sz w:val="22"/>
                <w:szCs w:val="22"/>
              </w:rPr>
            </w:pPr>
          </w:p>
        </w:tc>
      </w:tr>
      <w:tr w:rsidR="00CF7352" w:rsidTr="085C9BCF" w14:paraId="07E97AB3" w14:textId="77777777">
        <w:trPr>
          <w:trHeight w:val="246"/>
        </w:trPr>
        <w:tc>
          <w:tcPr>
            <w:tcW w:w="3318" w:type="dxa"/>
            <w:shd w:val="clear" w:color="auto" w:fill="auto"/>
          </w:tcPr>
          <w:p w:rsidRPr="00747014" w:rsidR="00CF7352" w:rsidP="085C9BCF" w:rsidRDefault="085C9BCF" w14:paraId="3F358DC0" w14:textId="77777777">
            <w:pPr>
              <w:rPr>
                <w:rFonts w:asciiTheme="majorHAnsi" w:hAnsiTheme="majorHAnsi"/>
                <w:sz w:val="22"/>
                <w:szCs w:val="22"/>
              </w:rPr>
            </w:pPr>
            <w:r w:rsidRPr="085C9BCF">
              <w:rPr>
                <w:rFonts w:asciiTheme="majorHAnsi" w:hAnsiTheme="majorHAnsi"/>
                <w:sz w:val="22"/>
                <w:szCs w:val="22"/>
              </w:rPr>
              <w:t>GUR 110</w:t>
            </w:r>
          </w:p>
        </w:tc>
        <w:tc>
          <w:tcPr>
            <w:tcW w:w="3427" w:type="dxa"/>
            <w:shd w:val="clear" w:color="auto" w:fill="auto"/>
          </w:tcPr>
          <w:p w:rsidR="00CF7352" w:rsidP="085C9BCF" w:rsidRDefault="085C9BCF" w14:paraId="048BD72B"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03CA4CFD" w14:textId="77777777">
            <w:pPr>
              <w:rPr>
                <w:rFonts w:asciiTheme="majorHAnsi" w:hAnsiTheme="majorHAnsi"/>
                <w:sz w:val="22"/>
                <w:szCs w:val="22"/>
              </w:rPr>
            </w:pPr>
          </w:p>
        </w:tc>
        <w:tc>
          <w:tcPr>
            <w:tcW w:w="2989" w:type="dxa"/>
          </w:tcPr>
          <w:p w:rsidR="00CF7352" w:rsidP="0005394F" w:rsidRDefault="00CF7352" w14:paraId="02F83A84" w14:textId="77777777">
            <w:pPr>
              <w:rPr>
                <w:rFonts w:asciiTheme="majorHAnsi" w:hAnsiTheme="majorHAnsi"/>
                <w:sz w:val="22"/>
                <w:szCs w:val="22"/>
              </w:rPr>
            </w:pPr>
          </w:p>
        </w:tc>
      </w:tr>
      <w:tr w:rsidR="00CF7352" w:rsidTr="085C9BCF" w14:paraId="413C36B4" w14:textId="77777777">
        <w:trPr>
          <w:trHeight w:val="246"/>
        </w:trPr>
        <w:tc>
          <w:tcPr>
            <w:tcW w:w="3318" w:type="dxa"/>
            <w:shd w:val="clear" w:color="auto" w:fill="auto"/>
          </w:tcPr>
          <w:p w:rsidRPr="00747014" w:rsidR="00CF7352" w:rsidP="085C9BCF" w:rsidRDefault="085C9BCF" w14:paraId="2314E6F8" w14:textId="77777777">
            <w:pPr>
              <w:rPr>
                <w:rFonts w:asciiTheme="majorHAnsi" w:hAnsiTheme="majorHAnsi"/>
                <w:sz w:val="22"/>
                <w:szCs w:val="22"/>
              </w:rPr>
            </w:pPr>
            <w:r w:rsidRPr="085C9BCF">
              <w:rPr>
                <w:rFonts w:asciiTheme="majorHAnsi" w:hAnsiTheme="majorHAnsi"/>
                <w:sz w:val="22"/>
                <w:szCs w:val="22"/>
              </w:rPr>
              <w:t>GUR 111</w:t>
            </w:r>
          </w:p>
        </w:tc>
        <w:tc>
          <w:tcPr>
            <w:tcW w:w="3427" w:type="dxa"/>
            <w:shd w:val="clear" w:color="auto" w:fill="auto"/>
          </w:tcPr>
          <w:p w:rsidR="00CF7352" w:rsidP="085C9BCF" w:rsidRDefault="085C9BCF" w14:paraId="73ED7C91"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78D0B860" w14:textId="77777777">
            <w:pPr>
              <w:rPr>
                <w:rFonts w:asciiTheme="majorHAnsi" w:hAnsiTheme="majorHAnsi"/>
                <w:sz w:val="22"/>
                <w:szCs w:val="22"/>
              </w:rPr>
            </w:pPr>
          </w:p>
        </w:tc>
        <w:tc>
          <w:tcPr>
            <w:tcW w:w="2989" w:type="dxa"/>
          </w:tcPr>
          <w:p w:rsidR="00CF7352" w:rsidP="0005394F" w:rsidRDefault="00CF7352" w14:paraId="7A3E4078" w14:textId="77777777">
            <w:pPr>
              <w:rPr>
                <w:rFonts w:asciiTheme="majorHAnsi" w:hAnsiTheme="majorHAnsi"/>
                <w:sz w:val="22"/>
                <w:szCs w:val="22"/>
              </w:rPr>
            </w:pPr>
          </w:p>
        </w:tc>
      </w:tr>
      <w:tr w:rsidR="00CF7352" w:rsidTr="085C9BCF" w14:paraId="3A283299" w14:textId="77777777">
        <w:trPr>
          <w:trHeight w:val="246"/>
        </w:trPr>
        <w:tc>
          <w:tcPr>
            <w:tcW w:w="3318" w:type="dxa"/>
            <w:shd w:val="clear" w:color="auto" w:fill="auto"/>
          </w:tcPr>
          <w:p w:rsidRPr="00747014" w:rsidR="00CF7352" w:rsidP="085C9BCF" w:rsidRDefault="085C9BCF" w14:paraId="3E0B5BA7" w14:textId="77777777">
            <w:pPr>
              <w:rPr>
                <w:rFonts w:asciiTheme="majorHAnsi" w:hAnsiTheme="majorHAnsi"/>
                <w:sz w:val="22"/>
                <w:szCs w:val="22"/>
              </w:rPr>
            </w:pPr>
            <w:r w:rsidRPr="085C9BCF">
              <w:rPr>
                <w:rFonts w:asciiTheme="majorHAnsi" w:hAnsiTheme="majorHAnsi"/>
                <w:sz w:val="22"/>
                <w:szCs w:val="22"/>
              </w:rPr>
              <w:t>GUR 112</w:t>
            </w:r>
          </w:p>
        </w:tc>
        <w:tc>
          <w:tcPr>
            <w:tcW w:w="3427" w:type="dxa"/>
            <w:shd w:val="clear" w:color="auto" w:fill="auto"/>
          </w:tcPr>
          <w:p w:rsidR="00CF7352" w:rsidP="085C9BCF" w:rsidRDefault="085C9BCF" w14:paraId="54C7DB5A"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1236E2B1" w14:textId="77777777">
            <w:pPr>
              <w:rPr>
                <w:rFonts w:asciiTheme="majorHAnsi" w:hAnsiTheme="majorHAnsi"/>
                <w:sz w:val="22"/>
                <w:szCs w:val="22"/>
              </w:rPr>
            </w:pPr>
          </w:p>
        </w:tc>
        <w:tc>
          <w:tcPr>
            <w:tcW w:w="2989" w:type="dxa"/>
          </w:tcPr>
          <w:p w:rsidR="00CF7352" w:rsidP="0005394F" w:rsidRDefault="00CF7352" w14:paraId="5EA34F5B" w14:textId="77777777">
            <w:pPr>
              <w:rPr>
                <w:rFonts w:asciiTheme="majorHAnsi" w:hAnsiTheme="majorHAnsi"/>
                <w:sz w:val="22"/>
                <w:szCs w:val="22"/>
              </w:rPr>
            </w:pPr>
          </w:p>
        </w:tc>
      </w:tr>
      <w:tr w:rsidR="00CF7352" w:rsidTr="085C9BCF" w14:paraId="5A729D91" w14:textId="77777777">
        <w:trPr>
          <w:trHeight w:val="246"/>
        </w:trPr>
        <w:tc>
          <w:tcPr>
            <w:tcW w:w="3318" w:type="dxa"/>
            <w:shd w:val="clear" w:color="auto" w:fill="auto"/>
          </w:tcPr>
          <w:p w:rsidRPr="00747014" w:rsidR="00CF7352" w:rsidP="085C9BCF" w:rsidRDefault="085C9BCF" w14:paraId="3329D792" w14:textId="77777777">
            <w:pPr>
              <w:rPr>
                <w:rFonts w:asciiTheme="majorHAnsi" w:hAnsiTheme="majorHAnsi"/>
                <w:sz w:val="22"/>
                <w:szCs w:val="22"/>
              </w:rPr>
            </w:pPr>
            <w:r w:rsidRPr="085C9BCF">
              <w:rPr>
                <w:rFonts w:asciiTheme="majorHAnsi" w:hAnsiTheme="majorHAnsi"/>
                <w:sz w:val="22"/>
                <w:szCs w:val="22"/>
              </w:rPr>
              <w:t>GUR 120</w:t>
            </w:r>
          </w:p>
        </w:tc>
        <w:tc>
          <w:tcPr>
            <w:tcW w:w="3427" w:type="dxa"/>
            <w:shd w:val="clear" w:color="auto" w:fill="auto"/>
          </w:tcPr>
          <w:p w:rsidR="00CF7352" w:rsidP="085C9BCF" w:rsidRDefault="085C9BCF" w14:paraId="673FDA86"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17AF2265" w14:textId="77777777">
            <w:pPr>
              <w:rPr>
                <w:rFonts w:asciiTheme="majorHAnsi" w:hAnsiTheme="majorHAnsi"/>
                <w:sz w:val="22"/>
                <w:szCs w:val="22"/>
              </w:rPr>
            </w:pPr>
          </w:p>
        </w:tc>
        <w:tc>
          <w:tcPr>
            <w:tcW w:w="2989" w:type="dxa"/>
          </w:tcPr>
          <w:p w:rsidR="00CF7352" w:rsidP="0005394F" w:rsidRDefault="00CF7352" w14:paraId="34C73CC2" w14:textId="77777777">
            <w:pPr>
              <w:rPr>
                <w:rFonts w:asciiTheme="majorHAnsi" w:hAnsiTheme="majorHAnsi"/>
                <w:sz w:val="22"/>
                <w:szCs w:val="22"/>
              </w:rPr>
            </w:pPr>
          </w:p>
        </w:tc>
      </w:tr>
      <w:tr w:rsidR="00CF7352" w:rsidTr="085C9BCF" w14:paraId="3A5EC665" w14:textId="77777777">
        <w:trPr>
          <w:trHeight w:val="246"/>
        </w:trPr>
        <w:tc>
          <w:tcPr>
            <w:tcW w:w="3318" w:type="dxa"/>
            <w:shd w:val="clear" w:color="auto" w:fill="auto"/>
          </w:tcPr>
          <w:p w:rsidRPr="00747014" w:rsidR="00CF7352" w:rsidP="085C9BCF" w:rsidRDefault="085C9BCF" w14:paraId="7A139B44" w14:textId="77777777">
            <w:pPr>
              <w:rPr>
                <w:rFonts w:asciiTheme="majorHAnsi" w:hAnsiTheme="majorHAnsi"/>
                <w:sz w:val="22"/>
                <w:szCs w:val="22"/>
              </w:rPr>
            </w:pPr>
            <w:r w:rsidRPr="085C9BCF">
              <w:rPr>
                <w:rFonts w:asciiTheme="majorHAnsi" w:hAnsiTheme="majorHAnsi"/>
                <w:sz w:val="22"/>
                <w:szCs w:val="22"/>
              </w:rPr>
              <w:t>GUR 200</w:t>
            </w:r>
          </w:p>
        </w:tc>
        <w:tc>
          <w:tcPr>
            <w:tcW w:w="3427" w:type="dxa"/>
            <w:shd w:val="clear" w:color="auto" w:fill="auto"/>
          </w:tcPr>
          <w:p w:rsidR="00CF7352" w:rsidP="085C9BCF" w:rsidRDefault="085C9BCF" w14:paraId="5D386681"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57C144CB" w14:textId="77777777">
            <w:pPr>
              <w:rPr>
                <w:rFonts w:asciiTheme="majorHAnsi" w:hAnsiTheme="majorHAnsi"/>
                <w:sz w:val="22"/>
                <w:szCs w:val="22"/>
              </w:rPr>
            </w:pPr>
          </w:p>
        </w:tc>
        <w:tc>
          <w:tcPr>
            <w:tcW w:w="2989" w:type="dxa"/>
          </w:tcPr>
          <w:p w:rsidR="00CF7352" w:rsidP="0005394F" w:rsidRDefault="00CF7352" w14:paraId="2C790919" w14:textId="77777777">
            <w:pPr>
              <w:rPr>
                <w:rFonts w:asciiTheme="majorHAnsi" w:hAnsiTheme="majorHAnsi"/>
                <w:sz w:val="22"/>
                <w:szCs w:val="22"/>
              </w:rPr>
            </w:pPr>
          </w:p>
        </w:tc>
      </w:tr>
      <w:tr w:rsidR="00CF7352" w:rsidTr="085C9BCF" w14:paraId="0722A7DF" w14:textId="77777777">
        <w:trPr>
          <w:trHeight w:val="246"/>
        </w:trPr>
        <w:tc>
          <w:tcPr>
            <w:tcW w:w="3318" w:type="dxa"/>
            <w:shd w:val="clear" w:color="auto" w:fill="auto"/>
          </w:tcPr>
          <w:p w:rsidRPr="00747014" w:rsidR="00CF7352" w:rsidP="085C9BCF" w:rsidRDefault="085C9BCF" w14:paraId="60EDE103" w14:textId="77777777">
            <w:pPr>
              <w:rPr>
                <w:rFonts w:asciiTheme="majorHAnsi" w:hAnsiTheme="majorHAnsi"/>
                <w:sz w:val="22"/>
                <w:szCs w:val="22"/>
              </w:rPr>
            </w:pPr>
            <w:r w:rsidRPr="085C9BCF">
              <w:rPr>
                <w:rFonts w:asciiTheme="majorHAnsi" w:hAnsiTheme="majorHAnsi"/>
                <w:sz w:val="22"/>
                <w:szCs w:val="22"/>
              </w:rPr>
              <w:lastRenderedPageBreak/>
              <w:t>GUR 201</w:t>
            </w:r>
          </w:p>
        </w:tc>
        <w:tc>
          <w:tcPr>
            <w:tcW w:w="3427" w:type="dxa"/>
            <w:shd w:val="clear" w:color="auto" w:fill="auto"/>
          </w:tcPr>
          <w:p w:rsidR="00CF7352" w:rsidP="085C9BCF" w:rsidRDefault="085C9BCF" w14:paraId="20DE2581"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0551918B" w14:textId="77777777">
            <w:pPr>
              <w:rPr>
                <w:rFonts w:asciiTheme="majorHAnsi" w:hAnsiTheme="majorHAnsi"/>
                <w:sz w:val="22"/>
                <w:szCs w:val="22"/>
              </w:rPr>
            </w:pPr>
          </w:p>
        </w:tc>
        <w:tc>
          <w:tcPr>
            <w:tcW w:w="2989" w:type="dxa"/>
          </w:tcPr>
          <w:p w:rsidR="00CF7352" w:rsidP="0005394F" w:rsidRDefault="00CF7352" w14:paraId="25494682" w14:textId="77777777">
            <w:pPr>
              <w:rPr>
                <w:rFonts w:asciiTheme="majorHAnsi" w:hAnsiTheme="majorHAnsi"/>
                <w:sz w:val="22"/>
                <w:szCs w:val="22"/>
              </w:rPr>
            </w:pPr>
          </w:p>
        </w:tc>
      </w:tr>
      <w:tr w:rsidR="00CF7352" w:rsidTr="085C9BCF" w14:paraId="3D5828B5" w14:textId="77777777">
        <w:trPr>
          <w:trHeight w:val="246"/>
        </w:trPr>
        <w:tc>
          <w:tcPr>
            <w:tcW w:w="3318" w:type="dxa"/>
            <w:shd w:val="clear" w:color="auto" w:fill="auto"/>
          </w:tcPr>
          <w:p w:rsidRPr="00747014" w:rsidR="00CF7352" w:rsidP="085C9BCF" w:rsidRDefault="085C9BCF" w14:paraId="578EC3CB" w14:textId="77777777">
            <w:pPr>
              <w:rPr>
                <w:rFonts w:asciiTheme="majorHAnsi" w:hAnsiTheme="majorHAnsi"/>
                <w:sz w:val="22"/>
                <w:szCs w:val="22"/>
              </w:rPr>
            </w:pPr>
            <w:r w:rsidRPr="085C9BCF">
              <w:rPr>
                <w:rFonts w:asciiTheme="majorHAnsi" w:hAnsiTheme="majorHAnsi"/>
                <w:sz w:val="22"/>
                <w:szCs w:val="22"/>
              </w:rPr>
              <w:t>GUR 206</w:t>
            </w:r>
          </w:p>
        </w:tc>
        <w:tc>
          <w:tcPr>
            <w:tcW w:w="3427" w:type="dxa"/>
            <w:shd w:val="clear" w:color="auto" w:fill="auto"/>
          </w:tcPr>
          <w:p w:rsidR="00CF7352" w:rsidP="085C9BCF" w:rsidRDefault="085C9BCF" w14:paraId="1AFA1BEA"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080D9955" w14:textId="77777777">
            <w:pPr>
              <w:rPr>
                <w:rFonts w:asciiTheme="majorHAnsi" w:hAnsiTheme="majorHAnsi"/>
                <w:sz w:val="22"/>
                <w:szCs w:val="22"/>
              </w:rPr>
            </w:pPr>
          </w:p>
        </w:tc>
        <w:tc>
          <w:tcPr>
            <w:tcW w:w="2989" w:type="dxa"/>
          </w:tcPr>
          <w:p w:rsidR="00CF7352" w:rsidP="0005394F" w:rsidRDefault="00CF7352" w14:paraId="0CC003A2" w14:textId="77777777">
            <w:pPr>
              <w:rPr>
                <w:rFonts w:asciiTheme="majorHAnsi" w:hAnsiTheme="majorHAnsi"/>
                <w:sz w:val="22"/>
                <w:szCs w:val="22"/>
              </w:rPr>
            </w:pPr>
          </w:p>
        </w:tc>
      </w:tr>
      <w:tr w:rsidR="00CF7352" w:rsidTr="085C9BCF" w14:paraId="1AA08458" w14:textId="77777777">
        <w:trPr>
          <w:trHeight w:val="246"/>
        </w:trPr>
        <w:tc>
          <w:tcPr>
            <w:tcW w:w="3318" w:type="dxa"/>
            <w:shd w:val="clear" w:color="auto" w:fill="auto"/>
          </w:tcPr>
          <w:p w:rsidRPr="00747014" w:rsidR="00CF7352" w:rsidP="085C9BCF" w:rsidRDefault="085C9BCF" w14:paraId="7A1E6CD6" w14:textId="77777777">
            <w:pPr>
              <w:rPr>
                <w:rFonts w:asciiTheme="majorHAnsi" w:hAnsiTheme="majorHAnsi"/>
                <w:sz w:val="22"/>
                <w:szCs w:val="22"/>
              </w:rPr>
            </w:pPr>
            <w:r w:rsidRPr="085C9BCF">
              <w:rPr>
                <w:rFonts w:asciiTheme="majorHAnsi" w:hAnsiTheme="majorHAnsi"/>
                <w:sz w:val="22"/>
                <w:szCs w:val="22"/>
              </w:rPr>
              <w:t>GUR 207</w:t>
            </w:r>
          </w:p>
        </w:tc>
        <w:tc>
          <w:tcPr>
            <w:tcW w:w="3427" w:type="dxa"/>
            <w:shd w:val="clear" w:color="auto" w:fill="auto"/>
          </w:tcPr>
          <w:p w:rsidR="00CF7352" w:rsidP="085C9BCF" w:rsidRDefault="085C9BCF" w14:paraId="7C4239B6"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13ACF195" w14:textId="77777777">
            <w:pPr>
              <w:rPr>
                <w:rFonts w:asciiTheme="majorHAnsi" w:hAnsiTheme="majorHAnsi"/>
                <w:sz w:val="22"/>
                <w:szCs w:val="22"/>
              </w:rPr>
            </w:pPr>
          </w:p>
        </w:tc>
        <w:tc>
          <w:tcPr>
            <w:tcW w:w="2989" w:type="dxa"/>
          </w:tcPr>
          <w:p w:rsidR="00CF7352" w:rsidP="0005394F" w:rsidRDefault="00CF7352" w14:paraId="6CBC9B59" w14:textId="77777777">
            <w:pPr>
              <w:rPr>
                <w:rFonts w:asciiTheme="majorHAnsi" w:hAnsiTheme="majorHAnsi"/>
                <w:sz w:val="22"/>
                <w:szCs w:val="22"/>
              </w:rPr>
            </w:pPr>
          </w:p>
        </w:tc>
      </w:tr>
      <w:tr w:rsidR="00CF7352" w:rsidTr="085C9BCF" w14:paraId="00CE094A" w14:textId="77777777">
        <w:trPr>
          <w:trHeight w:val="246"/>
        </w:trPr>
        <w:tc>
          <w:tcPr>
            <w:tcW w:w="3318" w:type="dxa"/>
            <w:shd w:val="clear" w:color="auto" w:fill="auto"/>
          </w:tcPr>
          <w:p w:rsidRPr="00747014" w:rsidR="00CF7352" w:rsidP="085C9BCF" w:rsidRDefault="085C9BCF" w14:paraId="1B01E3BC" w14:textId="77777777">
            <w:pPr>
              <w:rPr>
                <w:rFonts w:asciiTheme="majorHAnsi" w:hAnsiTheme="majorHAnsi"/>
                <w:sz w:val="22"/>
                <w:szCs w:val="22"/>
              </w:rPr>
            </w:pPr>
            <w:r w:rsidRPr="085C9BCF">
              <w:rPr>
                <w:rFonts w:asciiTheme="majorHAnsi" w:hAnsiTheme="majorHAnsi"/>
                <w:sz w:val="22"/>
                <w:szCs w:val="22"/>
              </w:rPr>
              <w:t>GUR 208</w:t>
            </w:r>
          </w:p>
        </w:tc>
        <w:tc>
          <w:tcPr>
            <w:tcW w:w="3427" w:type="dxa"/>
            <w:shd w:val="clear" w:color="auto" w:fill="auto"/>
          </w:tcPr>
          <w:p w:rsidR="00CF7352" w:rsidP="085C9BCF" w:rsidRDefault="085C9BCF" w14:paraId="328A6CE1"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037FB574" w14:textId="77777777">
            <w:pPr>
              <w:rPr>
                <w:rFonts w:asciiTheme="majorHAnsi" w:hAnsiTheme="majorHAnsi"/>
                <w:sz w:val="22"/>
                <w:szCs w:val="22"/>
              </w:rPr>
            </w:pPr>
          </w:p>
        </w:tc>
        <w:tc>
          <w:tcPr>
            <w:tcW w:w="2989" w:type="dxa"/>
          </w:tcPr>
          <w:p w:rsidR="00CF7352" w:rsidP="0005394F" w:rsidRDefault="00CF7352" w14:paraId="5560E214" w14:textId="77777777">
            <w:pPr>
              <w:rPr>
                <w:rFonts w:asciiTheme="majorHAnsi" w:hAnsiTheme="majorHAnsi"/>
                <w:sz w:val="22"/>
                <w:szCs w:val="22"/>
              </w:rPr>
            </w:pPr>
          </w:p>
        </w:tc>
      </w:tr>
      <w:tr w:rsidR="00CF7352" w:rsidTr="085C9BCF" w14:paraId="6CCA323A" w14:textId="77777777">
        <w:trPr>
          <w:trHeight w:val="246"/>
        </w:trPr>
        <w:tc>
          <w:tcPr>
            <w:tcW w:w="3318" w:type="dxa"/>
            <w:shd w:val="clear" w:color="auto" w:fill="auto"/>
          </w:tcPr>
          <w:p w:rsidRPr="00747014" w:rsidR="00CF7352" w:rsidP="085C9BCF" w:rsidRDefault="085C9BCF" w14:paraId="7B46FE32" w14:textId="77777777">
            <w:pPr>
              <w:rPr>
                <w:rFonts w:asciiTheme="majorHAnsi" w:hAnsiTheme="majorHAnsi"/>
                <w:sz w:val="22"/>
                <w:szCs w:val="22"/>
              </w:rPr>
            </w:pPr>
            <w:r w:rsidRPr="085C9BCF">
              <w:rPr>
                <w:rFonts w:asciiTheme="majorHAnsi" w:hAnsiTheme="majorHAnsi"/>
                <w:sz w:val="22"/>
                <w:szCs w:val="22"/>
              </w:rPr>
              <w:t>GUR 210</w:t>
            </w:r>
          </w:p>
        </w:tc>
        <w:tc>
          <w:tcPr>
            <w:tcW w:w="3427" w:type="dxa"/>
            <w:shd w:val="clear" w:color="auto" w:fill="auto"/>
          </w:tcPr>
          <w:p w:rsidR="00CF7352" w:rsidP="085C9BCF" w:rsidRDefault="085C9BCF" w14:paraId="6D92CBB5"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339DDAC3" w14:textId="77777777">
            <w:pPr>
              <w:rPr>
                <w:rFonts w:asciiTheme="majorHAnsi" w:hAnsiTheme="majorHAnsi"/>
                <w:sz w:val="22"/>
                <w:szCs w:val="22"/>
              </w:rPr>
            </w:pPr>
          </w:p>
        </w:tc>
        <w:tc>
          <w:tcPr>
            <w:tcW w:w="2989" w:type="dxa"/>
          </w:tcPr>
          <w:p w:rsidR="00CF7352" w:rsidP="0005394F" w:rsidRDefault="00CF7352" w14:paraId="49DE35FE" w14:textId="77777777">
            <w:pPr>
              <w:rPr>
                <w:rFonts w:asciiTheme="majorHAnsi" w:hAnsiTheme="majorHAnsi"/>
                <w:sz w:val="22"/>
                <w:szCs w:val="22"/>
              </w:rPr>
            </w:pPr>
          </w:p>
        </w:tc>
      </w:tr>
      <w:tr w:rsidR="00CF7352" w:rsidTr="085C9BCF" w14:paraId="18244F2B" w14:textId="77777777">
        <w:trPr>
          <w:trHeight w:val="246"/>
        </w:trPr>
        <w:tc>
          <w:tcPr>
            <w:tcW w:w="3318" w:type="dxa"/>
            <w:shd w:val="clear" w:color="auto" w:fill="auto"/>
          </w:tcPr>
          <w:p w:rsidRPr="00747014" w:rsidR="00CF7352" w:rsidP="085C9BCF" w:rsidRDefault="085C9BCF" w14:paraId="23F5DCEC" w14:textId="77777777">
            <w:pPr>
              <w:rPr>
                <w:rFonts w:asciiTheme="majorHAnsi" w:hAnsiTheme="majorHAnsi"/>
                <w:sz w:val="22"/>
                <w:szCs w:val="22"/>
              </w:rPr>
            </w:pPr>
            <w:r w:rsidRPr="085C9BCF">
              <w:rPr>
                <w:rFonts w:asciiTheme="majorHAnsi" w:hAnsiTheme="majorHAnsi"/>
                <w:sz w:val="22"/>
                <w:szCs w:val="22"/>
              </w:rPr>
              <w:t>GUR 212</w:t>
            </w:r>
          </w:p>
        </w:tc>
        <w:tc>
          <w:tcPr>
            <w:tcW w:w="3427" w:type="dxa"/>
            <w:shd w:val="clear" w:color="auto" w:fill="auto"/>
          </w:tcPr>
          <w:p w:rsidR="00CF7352" w:rsidP="085C9BCF" w:rsidRDefault="085C9BCF" w14:paraId="2A291B55"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060A5E4E" w14:textId="77777777">
            <w:pPr>
              <w:rPr>
                <w:rFonts w:asciiTheme="majorHAnsi" w:hAnsiTheme="majorHAnsi"/>
                <w:sz w:val="22"/>
                <w:szCs w:val="22"/>
              </w:rPr>
            </w:pPr>
          </w:p>
        </w:tc>
        <w:tc>
          <w:tcPr>
            <w:tcW w:w="2989" w:type="dxa"/>
          </w:tcPr>
          <w:p w:rsidR="00CF7352" w:rsidP="0005394F" w:rsidRDefault="00CF7352" w14:paraId="56D08251" w14:textId="77777777">
            <w:pPr>
              <w:rPr>
                <w:rFonts w:asciiTheme="majorHAnsi" w:hAnsiTheme="majorHAnsi"/>
                <w:sz w:val="22"/>
                <w:szCs w:val="22"/>
              </w:rPr>
            </w:pPr>
          </w:p>
        </w:tc>
      </w:tr>
      <w:tr w:rsidR="00CF7352" w:rsidTr="085C9BCF" w14:paraId="5B1E79A6" w14:textId="77777777">
        <w:trPr>
          <w:trHeight w:val="246"/>
        </w:trPr>
        <w:tc>
          <w:tcPr>
            <w:tcW w:w="3318" w:type="dxa"/>
            <w:shd w:val="clear" w:color="auto" w:fill="auto"/>
          </w:tcPr>
          <w:p w:rsidRPr="00747014" w:rsidR="00CF7352" w:rsidP="085C9BCF" w:rsidRDefault="085C9BCF" w14:paraId="43FDF41F" w14:textId="77777777">
            <w:pPr>
              <w:rPr>
                <w:rFonts w:asciiTheme="majorHAnsi" w:hAnsiTheme="majorHAnsi"/>
                <w:sz w:val="22"/>
                <w:szCs w:val="22"/>
              </w:rPr>
            </w:pPr>
            <w:r w:rsidRPr="085C9BCF">
              <w:rPr>
                <w:rFonts w:asciiTheme="majorHAnsi" w:hAnsiTheme="majorHAnsi"/>
                <w:sz w:val="22"/>
                <w:szCs w:val="22"/>
              </w:rPr>
              <w:t>GUR 220</w:t>
            </w:r>
          </w:p>
        </w:tc>
        <w:tc>
          <w:tcPr>
            <w:tcW w:w="3427" w:type="dxa"/>
            <w:shd w:val="clear" w:color="auto" w:fill="auto"/>
          </w:tcPr>
          <w:p w:rsidR="00CF7352" w:rsidP="085C9BCF" w:rsidRDefault="085C9BCF" w14:paraId="008B1864" w14:textId="77777777">
            <w:pPr>
              <w:rPr>
                <w:rFonts w:asciiTheme="majorHAnsi" w:hAnsiTheme="majorHAnsi"/>
                <w:sz w:val="22"/>
                <w:szCs w:val="22"/>
              </w:rPr>
            </w:pPr>
            <w:r w:rsidRPr="085C9BCF">
              <w:rPr>
                <w:rFonts w:asciiTheme="majorHAnsi" w:hAnsiTheme="majorHAnsi"/>
                <w:sz w:val="22"/>
                <w:szCs w:val="22"/>
              </w:rPr>
              <w:t>Traditional</w:t>
            </w:r>
          </w:p>
        </w:tc>
        <w:tc>
          <w:tcPr>
            <w:tcW w:w="3316" w:type="dxa"/>
          </w:tcPr>
          <w:p w:rsidR="00CF7352" w:rsidP="0005394F" w:rsidRDefault="00CF7352" w14:paraId="7333609C" w14:textId="77777777">
            <w:pPr>
              <w:rPr>
                <w:rFonts w:asciiTheme="majorHAnsi" w:hAnsiTheme="majorHAnsi"/>
                <w:sz w:val="22"/>
                <w:szCs w:val="22"/>
              </w:rPr>
            </w:pPr>
          </w:p>
        </w:tc>
        <w:tc>
          <w:tcPr>
            <w:tcW w:w="2989" w:type="dxa"/>
          </w:tcPr>
          <w:p w:rsidR="00CF7352" w:rsidP="0005394F" w:rsidRDefault="00CF7352" w14:paraId="150E27ED" w14:textId="77777777">
            <w:pPr>
              <w:rPr>
                <w:rFonts w:asciiTheme="majorHAnsi" w:hAnsiTheme="majorHAnsi"/>
                <w:sz w:val="22"/>
                <w:szCs w:val="22"/>
              </w:rPr>
            </w:pPr>
          </w:p>
        </w:tc>
      </w:tr>
    </w:tbl>
    <w:p w:rsidR="00C37D6A" w:rsidRDefault="00C37D6A" w14:paraId="3B2DCB3E" w14:textId="77777777">
      <w:pPr>
        <w:rPr>
          <w:rFonts w:ascii="Calibri" w:hAnsi="Calibri" w:eastAsia="Calibri" w:cs="Calibri"/>
          <w:sz w:val="22"/>
          <w:szCs w:val="22"/>
        </w:rPr>
      </w:pPr>
    </w:p>
    <w:tbl>
      <w:tblPr>
        <w:tblStyle w:val="a0"/>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05"/>
        <w:gridCol w:w="1722"/>
        <w:gridCol w:w="2250"/>
        <w:gridCol w:w="2455"/>
        <w:gridCol w:w="1620"/>
        <w:gridCol w:w="1800"/>
      </w:tblGrid>
      <w:tr w:rsidR="008D39A6" w:rsidTr="38A742FF" w14:paraId="75C17EEC" w14:textId="77777777">
        <w:trPr>
          <w:trHeight w:val="260"/>
        </w:trPr>
        <w:tc>
          <w:tcPr>
            <w:tcW w:w="13052" w:type="dxa"/>
            <w:gridSpan w:val="6"/>
            <w:shd w:val="clear" w:color="auto" w:fill="D9D9D9" w:themeFill="background1" w:themeFillShade="D9"/>
            <w:tcMar/>
          </w:tcPr>
          <w:p w:rsidR="008D39A6" w:rsidP="085C9BCF" w:rsidRDefault="085C9BCF" w14:paraId="66DADF9D" w14:textId="77777777">
            <w:pPr>
              <w:contextualSpacing w:val="0"/>
              <w:jc w:val="center"/>
              <w:rPr>
                <w:rFonts w:ascii="Calibri" w:hAnsi="Calibri" w:eastAsia="Calibri" w:cs="Calibri"/>
                <w:b/>
                <w:bCs/>
                <w:sz w:val="22"/>
                <w:szCs w:val="22"/>
              </w:rPr>
            </w:pPr>
            <w:r w:rsidRPr="085C9BCF">
              <w:rPr>
                <w:rFonts w:ascii="Calibri" w:hAnsi="Calibri" w:eastAsia="Calibri" w:cs="Calibri"/>
                <w:b/>
                <w:bCs/>
                <w:sz w:val="22"/>
                <w:szCs w:val="22"/>
              </w:rPr>
              <w:t xml:space="preserve">Degrees and Certificates Offered - </w:t>
            </w:r>
            <w:r w:rsidRPr="085C9BCF">
              <w:rPr>
                <w:rFonts w:ascii="Calibri" w:hAnsi="Calibri" w:eastAsia="Calibri" w:cs="Calibri"/>
                <w:b/>
                <w:bCs/>
                <w:i/>
                <w:iCs/>
                <w:sz w:val="22"/>
                <w:szCs w:val="22"/>
              </w:rPr>
              <w:t>(Faculty fill in – Information must match the catalog)</w:t>
            </w:r>
          </w:p>
        </w:tc>
      </w:tr>
      <w:tr w:rsidR="008D39A6" w:rsidTr="38A742FF" w14:paraId="28B93B56" w14:textId="77777777">
        <w:trPr>
          <w:trHeight w:val="260"/>
        </w:trPr>
        <w:tc>
          <w:tcPr>
            <w:tcW w:w="3205" w:type="dxa"/>
            <w:shd w:val="clear" w:color="auto" w:fill="D9D9D9" w:themeFill="background1" w:themeFillShade="D9"/>
            <w:tcMar/>
          </w:tcPr>
          <w:p w:rsidR="008D39A6" w:rsidP="085C9BCF" w:rsidRDefault="085C9BCF" w14:paraId="1B2F0B5D" w14:textId="77777777">
            <w:pPr>
              <w:contextualSpacing w:val="0"/>
              <w:rPr>
                <w:rFonts w:ascii="Calibri" w:hAnsi="Calibri" w:eastAsia="Calibri" w:cs="Calibri"/>
                <w:b/>
                <w:bCs/>
                <w:sz w:val="22"/>
                <w:szCs w:val="22"/>
              </w:rPr>
            </w:pPr>
            <w:r w:rsidRPr="085C9BCF">
              <w:rPr>
                <w:rFonts w:ascii="Calibri" w:hAnsi="Calibri" w:eastAsia="Calibri" w:cs="Calibri"/>
                <w:b/>
                <w:bCs/>
                <w:sz w:val="22"/>
                <w:szCs w:val="22"/>
              </w:rPr>
              <w:t>Program/Discipline</w:t>
            </w:r>
          </w:p>
        </w:tc>
        <w:tc>
          <w:tcPr>
            <w:tcW w:w="1722" w:type="dxa"/>
            <w:shd w:val="clear" w:color="auto" w:fill="D9D9D9" w:themeFill="background1" w:themeFillShade="D9"/>
            <w:tcMar/>
          </w:tcPr>
          <w:p w:rsidR="008D39A6" w:rsidP="085C9BCF" w:rsidRDefault="085C9BCF" w14:paraId="76D3AA5A" w14:textId="77777777">
            <w:pPr>
              <w:contextualSpacing w:val="0"/>
              <w:rPr>
                <w:rFonts w:ascii="Calibri" w:hAnsi="Calibri" w:eastAsia="Calibri" w:cs="Calibri"/>
                <w:b/>
                <w:bCs/>
                <w:sz w:val="22"/>
                <w:szCs w:val="22"/>
              </w:rPr>
            </w:pPr>
            <w:r w:rsidRPr="085C9BCF">
              <w:rPr>
                <w:rFonts w:ascii="Calibri" w:hAnsi="Calibri" w:eastAsia="Calibri" w:cs="Calibri"/>
                <w:b/>
                <w:bCs/>
                <w:sz w:val="22"/>
                <w:szCs w:val="22"/>
              </w:rPr>
              <w:t>Transfer Degree</w:t>
            </w:r>
          </w:p>
        </w:tc>
        <w:tc>
          <w:tcPr>
            <w:tcW w:w="2250" w:type="dxa"/>
            <w:shd w:val="clear" w:color="auto" w:fill="D9D9D9" w:themeFill="background1" w:themeFillShade="D9"/>
            <w:tcMar/>
          </w:tcPr>
          <w:p w:rsidR="008D39A6" w:rsidP="085C9BCF" w:rsidRDefault="085C9BCF" w14:paraId="313B280C" w14:textId="77777777">
            <w:pPr>
              <w:contextualSpacing w:val="0"/>
              <w:rPr>
                <w:rFonts w:ascii="Calibri" w:hAnsi="Calibri" w:eastAsia="Calibri" w:cs="Calibri"/>
                <w:b/>
                <w:bCs/>
                <w:sz w:val="22"/>
                <w:szCs w:val="22"/>
              </w:rPr>
            </w:pPr>
            <w:r w:rsidRPr="085C9BCF">
              <w:rPr>
                <w:rFonts w:ascii="Calibri" w:hAnsi="Calibri" w:eastAsia="Calibri" w:cs="Calibri"/>
                <w:b/>
                <w:bCs/>
                <w:sz w:val="22"/>
                <w:szCs w:val="22"/>
              </w:rPr>
              <w:t>Career Ready Degree</w:t>
            </w:r>
          </w:p>
        </w:tc>
        <w:tc>
          <w:tcPr>
            <w:tcW w:w="2455" w:type="dxa"/>
            <w:shd w:val="clear" w:color="auto" w:fill="D9D9D9" w:themeFill="background1" w:themeFillShade="D9"/>
            <w:tcMar/>
          </w:tcPr>
          <w:p w:rsidR="008D39A6" w:rsidP="085C9BCF" w:rsidRDefault="085C9BCF" w14:paraId="457C16D2" w14:textId="77777777">
            <w:pPr>
              <w:contextualSpacing w:val="0"/>
              <w:rPr>
                <w:rFonts w:ascii="Calibri" w:hAnsi="Calibri" w:eastAsia="Calibri" w:cs="Calibri"/>
                <w:b/>
                <w:bCs/>
                <w:sz w:val="22"/>
                <w:szCs w:val="22"/>
              </w:rPr>
            </w:pPr>
            <w:r w:rsidRPr="085C9BCF">
              <w:rPr>
                <w:rFonts w:ascii="Calibri" w:hAnsi="Calibri" w:eastAsia="Calibri" w:cs="Calibri"/>
                <w:b/>
                <w:bCs/>
                <w:sz w:val="22"/>
                <w:szCs w:val="22"/>
              </w:rPr>
              <w:t>Career Ready Certificate</w:t>
            </w:r>
          </w:p>
        </w:tc>
        <w:tc>
          <w:tcPr>
            <w:tcW w:w="1620" w:type="dxa"/>
            <w:shd w:val="clear" w:color="auto" w:fill="D9D9D9" w:themeFill="background1" w:themeFillShade="D9"/>
            <w:tcMar/>
          </w:tcPr>
          <w:p w:rsidR="008D39A6" w:rsidP="085C9BCF" w:rsidRDefault="085C9BCF" w14:paraId="4484548D" w14:textId="77777777">
            <w:pPr>
              <w:contextualSpacing w:val="0"/>
              <w:rPr>
                <w:rFonts w:ascii="Calibri" w:hAnsi="Calibri" w:eastAsia="Calibri" w:cs="Calibri"/>
                <w:b/>
                <w:bCs/>
                <w:sz w:val="22"/>
                <w:szCs w:val="22"/>
              </w:rPr>
            </w:pPr>
            <w:r w:rsidRPr="085C9BCF">
              <w:rPr>
                <w:rFonts w:ascii="Calibri" w:hAnsi="Calibri" w:eastAsia="Calibri" w:cs="Calibri"/>
                <w:b/>
                <w:bCs/>
                <w:sz w:val="22"/>
                <w:szCs w:val="22"/>
              </w:rPr>
              <w:t>Valley Campus</w:t>
            </w:r>
          </w:p>
        </w:tc>
        <w:tc>
          <w:tcPr>
            <w:tcW w:w="1800" w:type="dxa"/>
            <w:shd w:val="clear" w:color="auto" w:fill="D9D9D9" w:themeFill="background1" w:themeFillShade="D9"/>
            <w:tcMar/>
          </w:tcPr>
          <w:p w:rsidR="008D39A6" w:rsidP="085C9BCF" w:rsidRDefault="085C9BCF" w14:paraId="23AC6C08" w14:textId="77777777">
            <w:pPr>
              <w:contextualSpacing w:val="0"/>
              <w:rPr>
                <w:rFonts w:ascii="Calibri" w:hAnsi="Calibri" w:eastAsia="Calibri" w:cs="Calibri"/>
                <w:b/>
                <w:bCs/>
                <w:sz w:val="22"/>
                <w:szCs w:val="22"/>
              </w:rPr>
            </w:pPr>
            <w:r w:rsidRPr="085C9BCF">
              <w:rPr>
                <w:rFonts w:ascii="Calibri" w:hAnsi="Calibri" w:eastAsia="Calibri" w:cs="Calibri"/>
                <w:b/>
                <w:bCs/>
                <w:sz w:val="22"/>
                <w:szCs w:val="22"/>
              </w:rPr>
              <w:t>Trinidad Campus</w:t>
            </w:r>
          </w:p>
        </w:tc>
      </w:tr>
      <w:tr w:rsidR="008D39A6" w:rsidTr="38A742FF" w14:paraId="0DEF9800" w14:textId="77777777">
        <w:trPr>
          <w:trHeight w:val="240"/>
        </w:trPr>
        <w:tc>
          <w:tcPr>
            <w:tcW w:w="3205" w:type="dxa"/>
            <w:tcMar/>
          </w:tcPr>
          <w:p w:rsidR="008D39A6" w:rsidP="085C9BCF" w:rsidRDefault="085C9BCF" w14:paraId="65261035" w14:textId="77777777">
            <w:pPr>
              <w:contextualSpacing w:val="0"/>
              <w:rPr>
                <w:rFonts w:ascii="Calibri" w:hAnsi="Calibri" w:eastAsia="Calibri" w:cs="Calibri"/>
                <w:sz w:val="22"/>
                <w:szCs w:val="22"/>
              </w:rPr>
            </w:pPr>
            <w:proofErr w:type="spellStart"/>
            <w:r w:rsidRPr="085C9BCF">
              <w:rPr>
                <w:rFonts w:ascii="Calibri" w:hAnsi="Calibri" w:eastAsia="Calibri" w:cs="Calibri"/>
                <w:sz w:val="22"/>
                <w:szCs w:val="22"/>
              </w:rPr>
              <w:t>Gunsmithing</w:t>
            </w:r>
            <w:proofErr w:type="spellEnd"/>
          </w:p>
        </w:tc>
        <w:tc>
          <w:tcPr>
            <w:tcW w:w="1722" w:type="dxa"/>
            <w:tcMar/>
          </w:tcPr>
          <w:p w:rsidR="008D39A6" w:rsidRDefault="008D39A6" w14:paraId="0048A36A" w14:textId="77777777">
            <w:pPr>
              <w:contextualSpacing w:val="0"/>
              <w:jc w:val="center"/>
              <w:rPr>
                <w:rFonts w:ascii="Calibri" w:hAnsi="Calibri" w:eastAsia="Calibri" w:cs="Calibri"/>
                <w:sz w:val="22"/>
                <w:szCs w:val="22"/>
              </w:rPr>
            </w:pPr>
          </w:p>
        </w:tc>
        <w:tc>
          <w:tcPr>
            <w:tcW w:w="2250" w:type="dxa"/>
            <w:tcMar/>
          </w:tcPr>
          <w:p w:rsidR="008D39A6" w:rsidP="085C9BCF" w:rsidRDefault="085C9BCF" w14:paraId="7DB1CB08" w14:textId="77777777">
            <w:pPr>
              <w:contextualSpacing w:val="0"/>
              <w:jc w:val="center"/>
              <w:rPr>
                <w:rFonts w:ascii="Calibri" w:hAnsi="Calibri" w:eastAsia="Calibri" w:cs="Calibri"/>
                <w:sz w:val="22"/>
                <w:szCs w:val="22"/>
              </w:rPr>
            </w:pPr>
            <w:r w:rsidRPr="085C9BCF">
              <w:rPr>
                <w:rFonts w:ascii="Calibri" w:hAnsi="Calibri" w:eastAsia="Calibri" w:cs="Calibri"/>
                <w:sz w:val="22"/>
                <w:szCs w:val="22"/>
              </w:rPr>
              <w:t>AAS</w:t>
            </w:r>
          </w:p>
        </w:tc>
        <w:tc>
          <w:tcPr>
            <w:tcW w:w="2455" w:type="dxa"/>
            <w:tcMar/>
          </w:tcPr>
          <w:p w:rsidR="008D39A6" w:rsidP="085C9BCF" w:rsidRDefault="085C9BCF" w14:paraId="28C6F496" w14:textId="77777777">
            <w:pPr>
              <w:ind w:left="360"/>
              <w:contextualSpacing w:val="0"/>
              <w:jc w:val="center"/>
              <w:rPr>
                <w:rFonts w:ascii="Calibri" w:hAnsi="Calibri" w:eastAsia="Calibri" w:cs="Calibri"/>
                <w:sz w:val="22"/>
                <w:szCs w:val="22"/>
              </w:rPr>
            </w:pPr>
            <w:r w:rsidRPr="085C9BCF">
              <w:rPr>
                <w:rFonts w:ascii="Calibri" w:hAnsi="Calibri" w:eastAsia="Calibri" w:cs="Calibri"/>
                <w:sz w:val="22"/>
                <w:szCs w:val="22"/>
              </w:rPr>
              <w:t>x</w:t>
            </w:r>
          </w:p>
        </w:tc>
        <w:tc>
          <w:tcPr>
            <w:tcW w:w="1620" w:type="dxa"/>
            <w:tcMar/>
          </w:tcPr>
          <w:p w:rsidR="008D39A6" w:rsidRDefault="008D39A6" w14:paraId="73A1D7F6" w14:textId="77777777">
            <w:pPr>
              <w:ind w:left="360"/>
              <w:contextualSpacing w:val="0"/>
              <w:jc w:val="center"/>
              <w:rPr>
                <w:rFonts w:ascii="Calibri" w:hAnsi="Calibri" w:eastAsia="Calibri" w:cs="Calibri"/>
                <w:sz w:val="22"/>
                <w:szCs w:val="22"/>
              </w:rPr>
            </w:pPr>
          </w:p>
        </w:tc>
        <w:tc>
          <w:tcPr>
            <w:tcW w:w="1800" w:type="dxa"/>
            <w:tcMar/>
          </w:tcPr>
          <w:p w:rsidR="008D39A6" w:rsidP="085C9BCF" w:rsidRDefault="085C9BCF" w14:paraId="22E6DE6C" w14:textId="77777777">
            <w:pPr>
              <w:contextualSpacing w:val="0"/>
              <w:jc w:val="center"/>
              <w:rPr>
                <w:rFonts w:ascii="Calibri" w:hAnsi="Calibri" w:eastAsia="Calibri" w:cs="Calibri"/>
                <w:sz w:val="22"/>
                <w:szCs w:val="22"/>
              </w:rPr>
            </w:pPr>
            <w:r w:rsidRPr="085C9BCF">
              <w:rPr>
                <w:rFonts w:ascii="Calibri" w:hAnsi="Calibri" w:eastAsia="Calibri" w:cs="Calibri"/>
                <w:sz w:val="22"/>
                <w:szCs w:val="22"/>
              </w:rPr>
              <w:t>x</w:t>
            </w:r>
          </w:p>
        </w:tc>
      </w:tr>
      <w:tr w:rsidR="008D39A6" w:rsidTr="38A742FF" w14:paraId="3B445AB9" w14:textId="77777777">
        <w:trPr>
          <w:trHeight w:val="260"/>
        </w:trPr>
        <w:tc>
          <w:tcPr>
            <w:tcW w:w="3205" w:type="dxa"/>
            <w:tcMar/>
          </w:tcPr>
          <w:p w:rsidR="008D39A6" w:rsidP="085C9BCF" w:rsidRDefault="085C9BCF" w14:paraId="3BA6E568" w14:textId="77777777">
            <w:pPr>
              <w:contextualSpacing w:val="0"/>
              <w:rPr>
                <w:rFonts w:ascii="Calibri" w:hAnsi="Calibri" w:eastAsia="Calibri" w:cs="Calibri"/>
                <w:sz w:val="22"/>
                <w:szCs w:val="22"/>
              </w:rPr>
            </w:pPr>
            <w:proofErr w:type="spellStart"/>
            <w:r w:rsidRPr="085C9BCF">
              <w:rPr>
                <w:rFonts w:ascii="Calibri" w:hAnsi="Calibri" w:eastAsia="Calibri" w:cs="Calibri"/>
                <w:sz w:val="22"/>
                <w:szCs w:val="22"/>
              </w:rPr>
              <w:t>Gunsmithing</w:t>
            </w:r>
            <w:proofErr w:type="spellEnd"/>
            <w:r w:rsidRPr="085C9BCF">
              <w:rPr>
                <w:rFonts w:ascii="Calibri" w:hAnsi="Calibri" w:eastAsia="Calibri" w:cs="Calibri"/>
                <w:sz w:val="22"/>
                <w:szCs w:val="22"/>
              </w:rPr>
              <w:t xml:space="preserve"> Fine Arts</w:t>
            </w:r>
          </w:p>
        </w:tc>
        <w:tc>
          <w:tcPr>
            <w:tcW w:w="1722" w:type="dxa"/>
            <w:tcMar/>
          </w:tcPr>
          <w:p w:rsidR="008D39A6" w:rsidRDefault="008D39A6" w14:paraId="0CBBA379" w14:textId="77777777">
            <w:pPr>
              <w:contextualSpacing w:val="0"/>
              <w:jc w:val="center"/>
              <w:rPr>
                <w:rFonts w:ascii="Calibri" w:hAnsi="Calibri" w:eastAsia="Calibri" w:cs="Calibri"/>
                <w:sz w:val="22"/>
                <w:szCs w:val="22"/>
              </w:rPr>
            </w:pPr>
          </w:p>
        </w:tc>
        <w:tc>
          <w:tcPr>
            <w:tcW w:w="2250" w:type="dxa"/>
            <w:tcMar/>
          </w:tcPr>
          <w:p w:rsidR="008D39A6" w:rsidRDefault="008D39A6" w14:paraId="157B0086" w14:textId="77777777">
            <w:pPr>
              <w:contextualSpacing w:val="0"/>
              <w:jc w:val="center"/>
              <w:rPr>
                <w:rFonts w:ascii="Calibri" w:hAnsi="Calibri" w:eastAsia="Calibri" w:cs="Calibri"/>
                <w:sz w:val="22"/>
                <w:szCs w:val="22"/>
              </w:rPr>
            </w:pPr>
          </w:p>
        </w:tc>
        <w:tc>
          <w:tcPr>
            <w:tcW w:w="2455" w:type="dxa"/>
            <w:tcMar/>
          </w:tcPr>
          <w:p w:rsidR="008D39A6" w:rsidP="085C9BCF" w:rsidRDefault="085C9BCF" w14:paraId="2ACFC48F" w14:textId="77777777">
            <w:pPr>
              <w:ind w:left="360"/>
              <w:contextualSpacing w:val="0"/>
              <w:jc w:val="center"/>
              <w:rPr>
                <w:rFonts w:ascii="Calibri" w:hAnsi="Calibri" w:eastAsia="Calibri" w:cs="Calibri"/>
                <w:sz w:val="22"/>
                <w:szCs w:val="22"/>
              </w:rPr>
            </w:pPr>
            <w:r w:rsidRPr="085C9BCF">
              <w:rPr>
                <w:rFonts w:ascii="Calibri" w:hAnsi="Calibri" w:eastAsia="Calibri" w:cs="Calibri"/>
                <w:sz w:val="22"/>
                <w:szCs w:val="22"/>
              </w:rPr>
              <w:t>x</w:t>
            </w:r>
          </w:p>
        </w:tc>
        <w:tc>
          <w:tcPr>
            <w:tcW w:w="1620" w:type="dxa"/>
            <w:tcMar/>
          </w:tcPr>
          <w:p w:rsidR="008D39A6" w:rsidRDefault="008D39A6" w14:paraId="7FB47E68" w14:textId="77777777">
            <w:pPr>
              <w:ind w:left="360"/>
              <w:contextualSpacing w:val="0"/>
              <w:jc w:val="center"/>
              <w:rPr>
                <w:rFonts w:ascii="Calibri" w:hAnsi="Calibri" w:eastAsia="Calibri" w:cs="Calibri"/>
                <w:sz w:val="22"/>
                <w:szCs w:val="22"/>
              </w:rPr>
            </w:pPr>
          </w:p>
        </w:tc>
        <w:tc>
          <w:tcPr>
            <w:tcW w:w="1800" w:type="dxa"/>
            <w:tcMar/>
          </w:tcPr>
          <w:p w:rsidR="008D39A6" w:rsidP="085C9BCF" w:rsidRDefault="085C9BCF" w14:paraId="4A626187" w14:textId="77777777">
            <w:pPr>
              <w:contextualSpacing w:val="0"/>
              <w:jc w:val="center"/>
              <w:rPr>
                <w:rFonts w:ascii="Calibri" w:hAnsi="Calibri" w:eastAsia="Calibri" w:cs="Calibri"/>
                <w:sz w:val="22"/>
                <w:szCs w:val="22"/>
              </w:rPr>
            </w:pPr>
            <w:r w:rsidRPr="085C9BCF">
              <w:rPr>
                <w:rFonts w:ascii="Calibri" w:hAnsi="Calibri" w:eastAsia="Calibri" w:cs="Calibri"/>
                <w:sz w:val="22"/>
                <w:szCs w:val="22"/>
              </w:rPr>
              <w:t>x</w:t>
            </w:r>
          </w:p>
        </w:tc>
      </w:tr>
      <w:tr w:rsidR="00C537A5" w:rsidTr="38A742FF" w14:paraId="7652A1A1" w14:textId="77777777">
        <w:trPr>
          <w:trHeight w:val="260"/>
        </w:trPr>
        <w:tc>
          <w:tcPr>
            <w:tcW w:w="3205" w:type="dxa"/>
            <w:tcMar/>
          </w:tcPr>
          <w:p w:rsidR="00C537A5" w:rsidP="085C9BCF" w:rsidRDefault="085C9BCF" w14:paraId="48594D83" w14:textId="77777777">
            <w:pPr>
              <w:rPr>
                <w:rFonts w:ascii="Calibri" w:hAnsi="Calibri" w:eastAsia="Calibri" w:cs="Calibri"/>
                <w:sz w:val="22"/>
                <w:szCs w:val="22"/>
              </w:rPr>
            </w:pPr>
            <w:proofErr w:type="spellStart"/>
            <w:r w:rsidRPr="085C9BCF">
              <w:rPr>
                <w:rFonts w:ascii="Calibri" w:hAnsi="Calibri" w:eastAsia="Calibri" w:cs="Calibri"/>
                <w:sz w:val="22"/>
                <w:szCs w:val="22"/>
              </w:rPr>
              <w:t>Gunsmithing</w:t>
            </w:r>
            <w:proofErr w:type="spellEnd"/>
            <w:r w:rsidRPr="085C9BCF">
              <w:rPr>
                <w:rFonts w:ascii="Calibri" w:hAnsi="Calibri" w:eastAsia="Calibri" w:cs="Calibri"/>
                <w:sz w:val="22"/>
                <w:szCs w:val="22"/>
              </w:rPr>
              <w:t xml:space="preserve"> Technician Certificate</w:t>
            </w:r>
          </w:p>
        </w:tc>
        <w:tc>
          <w:tcPr>
            <w:tcW w:w="1722" w:type="dxa"/>
            <w:tcMar/>
          </w:tcPr>
          <w:p w:rsidR="00C537A5" w:rsidRDefault="00C537A5" w14:paraId="24FF806B" w14:textId="77777777">
            <w:pPr>
              <w:jc w:val="center"/>
              <w:rPr>
                <w:rFonts w:ascii="Calibri" w:hAnsi="Calibri" w:eastAsia="Calibri" w:cs="Calibri"/>
                <w:sz w:val="22"/>
                <w:szCs w:val="22"/>
              </w:rPr>
            </w:pPr>
          </w:p>
        </w:tc>
        <w:tc>
          <w:tcPr>
            <w:tcW w:w="2250" w:type="dxa"/>
            <w:tcMar/>
          </w:tcPr>
          <w:p w:rsidR="00C537A5" w:rsidRDefault="00C537A5" w14:paraId="78EE5CF0" w14:textId="77777777">
            <w:pPr>
              <w:jc w:val="center"/>
              <w:rPr>
                <w:rFonts w:ascii="Calibri" w:hAnsi="Calibri" w:eastAsia="Calibri" w:cs="Calibri"/>
                <w:sz w:val="22"/>
                <w:szCs w:val="22"/>
              </w:rPr>
            </w:pPr>
          </w:p>
        </w:tc>
        <w:tc>
          <w:tcPr>
            <w:tcW w:w="2455" w:type="dxa"/>
            <w:tcMar/>
          </w:tcPr>
          <w:p w:rsidR="00C537A5" w:rsidP="085C9BCF" w:rsidRDefault="085C9BCF" w14:paraId="6B705BBF" w14:textId="77777777">
            <w:pPr>
              <w:ind w:left="360"/>
              <w:jc w:val="center"/>
              <w:rPr>
                <w:rFonts w:ascii="Calibri" w:hAnsi="Calibri" w:eastAsia="Calibri" w:cs="Calibri"/>
                <w:sz w:val="22"/>
                <w:szCs w:val="22"/>
              </w:rPr>
            </w:pPr>
            <w:r w:rsidRPr="085C9BCF">
              <w:rPr>
                <w:rFonts w:ascii="Calibri" w:hAnsi="Calibri" w:eastAsia="Calibri" w:cs="Calibri"/>
                <w:sz w:val="22"/>
                <w:szCs w:val="22"/>
              </w:rPr>
              <w:t>X</w:t>
            </w:r>
          </w:p>
        </w:tc>
        <w:tc>
          <w:tcPr>
            <w:tcW w:w="1620" w:type="dxa"/>
            <w:tcMar/>
          </w:tcPr>
          <w:p w:rsidR="00C537A5" w:rsidRDefault="00C537A5" w14:paraId="507C9244" w14:textId="77777777">
            <w:pPr>
              <w:ind w:left="360"/>
              <w:jc w:val="center"/>
              <w:rPr>
                <w:rFonts w:ascii="Calibri" w:hAnsi="Calibri" w:eastAsia="Calibri" w:cs="Calibri"/>
                <w:sz w:val="22"/>
                <w:szCs w:val="22"/>
              </w:rPr>
            </w:pPr>
          </w:p>
        </w:tc>
        <w:tc>
          <w:tcPr>
            <w:tcW w:w="1800" w:type="dxa"/>
            <w:tcMar/>
          </w:tcPr>
          <w:p w:rsidR="00C537A5" w:rsidP="085C9BCF" w:rsidRDefault="085C9BCF" w14:paraId="5604197D" w14:textId="77777777">
            <w:pPr>
              <w:jc w:val="center"/>
              <w:rPr>
                <w:rFonts w:ascii="Calibri" w:hAnsi="Calibri" w:eastAsia="Calibri" w:cs="Calibri"/>
                <w:sz w:val="22"/>
                <w:szCs w:val="22"/>
              </w:rPr>
            </w:pPr>
            <w:r w:rsidRPr="085C9BCF">
              <w:rPr>
                <w:rFonts w:ascii="Calibri" w:hAnsi="Calibri" w:eastAsia="Calibri" w:cs="Calibri"/>
                <w:sz w:val="22"/>
                <w:szCs w:val="22"/>
              </w:rPr>
              <w:t>x</w:t>
            </w:r>
          </w:p>
        </w:tc>
      </w:tr>
      <w:tr w:rsidR="00C537A5" w:rsidTr="38A742FF" w14:paraId="20D487B0" w14:textId="77777777">
        <w:trPr>
          <w:trHeight w:val="260"/>
        </w:trPr>
        <w:tc>
          <w:tcPr>
            <w:tcW w:w="3205" w:type="dxa"/>
            <w:tcMar/>
          </w:tcPr>
          <w:p w:rsidR="00C537A5" w:rsidP="085C9BCF" w:rsidRDefault="085C9BCF" w14:paraId="5B0F99CB" w14:textId="77777777">
            <w:pPr>
              <w:rPr>
                <w:rFonts w:ascii="Calibri" w:hAnsi="Calibri" w:eastAsia="Calibri" w:cs="Calibri"/>
                <w:sz w:val="22"/>
                <w:szCs w:val="22"/>
              </w:rPr>
            </w:pPr>
            <w:r w:rsidRPr="085C9BCF">
              <w:rPr>
                <w:rFonts w:ascii="Calibri" w:hAnsi="Calibri" w:eastAsia="Calibri" w:cs="Calibri"/>
                <w:sz w:val="22"/>
                <w:szCs w:val="22"/>
              </w:rPr>
              <w:t xml:space="preserve">NRA Firearms Safety Instructor Certificate </w:t>
            </w:r>
          </w:p>
        </w:tc>
        <w:tc>
          <w:tcPr>
            <w:tcW w:w="1722" w:type="dxa"/>
            <w:tcMar/>
          </w:tcPr>
          <w:p w:rsidR="00C537A5" w:rsidRDefault="00C537A5" w14:paraId="008BE7C7" w14:textId="77777777">
            <w:pPr>
              <w:jc w:val="center"/>
              <w:rPr>
                <w:rFonts w:ascii="Calibri" w:hAnsi="Calibri" w:eastAsia="Calibri" w:cs="Calibri"/>
                <w:sz w:val="22"/>
                <w:szCs w:val="22"/>
              </w:rPr>
            </w:pPr>
          </w:p>
        </w:tc>
        <w:tc>
          <w:tcPr>
            <w:tcW w:w="2250" w:type="dxa"/>
            <w:tcMar/>
          </w:tcPr>
          <w:p w:rsidR="00C537A5" w:rsidRDefault="00C537A5" w14:paraId="12476768" w14:textId="77777777">
            <w:pPr>
              <w:jc w:val="center"/>
              <w:rPr>
                <w:rFonts w:ascii="Calibri" w:hAnsi="Calibri" w:eastAsia="Calibri" w:cs="Calibri"/>
                <w:sz w:val="22"/>
                <w:szCs w:val="22"/>
              </w:rPr>
            </w:pPr>
          </w:p>
        </w:tc>
        <w:tc>
          <w:tcPr>
            <w:tcW w:w="2455" w:type="dxa"/>
            <w:tcMar/>
          </w:tcPr>
          <w:p w:rsidR="00C537A5" w:rsidP="085C9BCF" w:rsidRDefault="085C9BCF" w14:paraId="5856B767" w14:textId="77777777">
            <w:pPr>
              <w:ind w:left="360"/>
              <w:jc w:val="center"/>
              <w:rPr>
                <w:rFonts w:ascii="Calibri" w:hAnsi="Calibri" w:eastAsia="Calibri" w:cs="Calibri"/>
                <w:sz w:val="22"/>
                <w:szCs w:val="22"/>
              </w:rPr>
            </w:pPr>
            <w:r w:rsidRPr="085C9BCF">
              <w:rPr>
                <w:rFonts w:ascii="Calibri" w:hAnsi="Calibri" w:eastAsia="Calibri" w:cs="Calibri"/>
                <w:sz w:val="22"/>
                <w:szCs w:val="22"/>
              </w:rPr>
              <w:t>x</w:t>
            </w:r>
          </w:p>
        </w:tc>
        <w:tc>
          <w:tcPr>
            <w:tcW w:w="1620" w:type="dxa"/>
            <w:tcMar/>
          </w:tcPr>
          <w:p w:rsidR="00C537A5" w:rsidRDefault="00C537A5" w14:paraId="11C6DFB9" w14:textId="77777777">
            <w:pPr>
              <w:ind w:left="360"/>
              <w:jc w:val="center"/>
              <w:rPr>
                <w:rFonts w:ascii="Calibri" w:hAnsi="Calibri" w:eastAsia="Calibri" w:cs="Calibri"/>
                <w:sz w:val="22"/>
                <w:szCs w:val="22"/>
              </w:rPr>
            </w:pPr>
          </w:p>
        </w:tc>
        <w:tc>
          <w:tcPr>
            <w:tcW w:w="1800" w:type="dxa"/>
            <w:tcMar/>
          </w:tcPr>
          <w:p w:rsidR="00C537A5" w:rsidP="085C9BCF" w:rsidRDefault="085C9BCF" w14:paraId="15816A37" w14:textId="77777777">
            <w:pPr>
              <w:jc w:val="center"/>
              <w:rPr>
                <w:rFonts w:ascii="Calibri" w:hAnsi="Calibri" w:eastAsia="Calibri" w:cs="Calibri"/>
                <w:sz w:val="22"/>
                <w:szCs w:val="22"/>
              </w:rPr>
            </w:pPr>
            <w:r w:rsidRPr="085C9BCF">
              <w:rPr>
                <w:rFonts w:ascii="Calibri" w:hAnsi="Calibri" w:eastAsia="Calibri" w:cs="Calibri"/>
                <w:sz w:val="22"/>
                <w:szCs w:val="22"/>
              </w:rPr>
              <w:t>x</w:t>
            </w:r>
          </w:p>
        </w:tc>
      </w:tr>
      <w:tr w:rsidR="00B239C4" w:rsidTr="38A742FF" w14:paraId="5F40D484" w14:textId="77777777">
        <w:trPr>
          <w:trHeight w:val="260"/>
        </w:trPr>
        <w:tc>
          <w:tcPr>
            <w:tcW w:w="3205" w:type="dxa"/>
            <w:tcMar/>
          </w:tcPr>
          <w:p w:rsidR="00B239C4" w:rsidP="38A742FF" w:rsidRDefault="085C9BCF" w14:paraId="7033FF6F" w14:textId="4C01A15E">
            <w:pPr>
              <w:rPr>
                <w:rFonts w:ascii="Calibri" w:hAnsi="Calibri" w:eastAsia="Calibri" w:cs="Calibri"/>
                <w:sz w:val="22"/>
                <w:szCs w:val="22"/>
              </w:rPr>
            </w:pPr>
          </w:p>
        </w:tc>
        <w:tc>
          <w:tcPr>
            <w:tcW w:w="1722" w:type="dxa"/>
            <w:tcMar/>
          </w:tcPr>
          <w:p w:rsidR="00B239C4" w:rsidRDefault="00B239C4" w14:paraId="15DB4622" w14:textId="77777777">
            <w:pPr>
              <w:jc w:val="center"/>
              <w:rPr>
                <w:rFonts w:ascii="Calibri" w:hAnsi="Calibri" w:eastAsia="Calibri" w:cs="Calibri"/>
                <w:sz w:val="22"/>
                <w:szCs w:val="22"/>
              </w:rPr>
            </w:pPr>
          </w:p>
        </w:tc>
        <w:tc>
          <w:tcPr>
            <w:tcW w:w="2250" w:type="dxa"/>
            <w:tcMar/>
          </w:tcPr>
          <w:p w:rsidR="00B239C4" w:rsidRDefault="00B239C4" w14:paraId="181E33B0" w14:textId="77777777">
            <w:pPr>
              <w:jc w:val="center"/>
              <w:rPr>
                <w:rFonts w:ascii="Calibri" w:hAnsi="Calibri" w:eastAsia="Calibri" w:cs="Calibri"/>
                <w:sz w:val="22"/>
                <w:szCs w:val="22"/>
              </w:rPr>
            </w:pPr>
          </w:p>
        </w:tc>
        <w:tc>
          <w:tcPr>
            <w:tcW w:w="2455" w:type="dxa"/>
            <w:tcMar/>
          </w:tcPr>
          <w:p w:rsidR="00B239C4" w:rsidP="38A742FF" w:rsidRDefault="085C9BCF" w14:paraId="59B1964A" w14:textId="20F83E0D">
            <w:pPr>
              <w:ind w:left="360"/>
              <w:jc w:val="center"/>
              <w:rPr>
                <w:rFonts w:ascii="Calibri" w:hAnsi="Calibri" w:eastAsia="Calibri" w:cs="Calibri"/>
                <w:sz w:val="22"/>
                <w:szCs w:val="22"/>
              </w:rPr>
            </w:pPr>
          </w:p>
        </w:tc>
        <w:tc>
          <w:tcPr>
            <w:tcW w:w="1620" w:type="dxa"/>
            <w:tcMar/>
          </w:tcPr>
          <w:p w:rsidR="00B239C4" w:rsidRDefault="00B239C4" w14:paraId="0CDF8D4C" w14:textId="77777777">
            <w:pPr>
              <w:ind w:left="360"/>
              <w:jc w:val="center"/>
              <w:rPr>
                <w:rFonts w:ascii="Calibri" w:hAnsi="Calibri" w:eastAsia="Calibri" w:cs="Calibri"/>
                <w:sz w:val="22"/>
                <w:szCs w:val="22"/>
              </w:rPr>
            </w:pPr>
          </w:p>
        </w:tc>
        <w:tc>
          <w:tcPr>
            <w:tcW w:w="1800" w:type="dxa"/>
            <w:tcMar/>
          </w:tcPr>
          <w:p w:rsidR="00B239C4" w:rsidP="38A742FF" w:rsidRDefault="085C9BCF" w14:paraId="773C4C1C" w14:textId="63613B8B">
            <w:pPr>
              <w:jc w:val="center"/>
              <w:rPr>
                <w:rFonts w:ascii="Calibri" w:hAnsi="Calibri" w:eastAsia="Calibri" w:cs="Calibri"/>
                <w:sz w:val="22"/>
                <w:szCs w:val="22"/>
              </w:rPr>
            </w:pPr>
          </w:p>
        </w:tc>
      </w:tr>
    </w:tbl>
    <w:p w:rsidR="00075D7C" w:rsidP="085C9BCF" w:rsidRDefault="085C9BCF" w14:paraId="5C040C2E" w14:textId="35D6535A">
      <w:pPr>
        <w:pStyle w:val="Heading2"/>
        <w:rPr>
          <w:i/>
          <w:iCs/>
          <w:color w:val="000000" w:themeColor="text1"/>
          <w:sz w:val="22"/>
          <w:szCs w:val="22"/>
        </w:rPr>
      </w:pPr>
      <w:r w:rsidRPr="085C9BCF">
        <w:rPr>
          <w:i/>
          <w:iCs/>
          <w:color w:val="000000" w:themeColor="text1"/>
          <w:sz w:val="22"/>
          <w:szCs w:val="22"/>
        </w:rPr>
        <w:t>*Program ended in 2013.</w:t>
      </w:r>
    </w:p>
    <w:p w:rsidRPr="00075D7C" w:rsidR="00075D7C" w:rsidP="00075D7C" w:rsidRDefault="00075D7C" w14:paraId="7A486F72" w14:textId="77777777"/>
    <w:p w:rsidR="008D39A6" w:rsidP="085C9BCF" w:rsidRDefault="085C9BCF" w14:paraId="14663E43" w14:textId="459764D5">
      <w:pPr>
        <w:pStyle w:val="Heading2"/>
        <w:rPr>
          <w:b/>
          <w:bCs/>
          <w:color w:val="000000" w:themeColor="text1"/>
          <w:sz w:val="22"/>
          <w:szCs w:val="22"/>
        </w:rPr>
      </w:pPr>
      <w:r w:rsidRPr="085C9BCF">
        <w:rPr>
          <w:b/>
          <w:bCs/>
          <w:color w:val="000000" w:themeColor="text1"/>
          <w:sz w:val="22"/>
          <w:szCs w:val="22"/>
        </w:rPr>
        <w:t xml:space="preserve">2. CHANGES IN STAFFING PATTERNS AND FTE OVER THE PAST 5 YEARS. </w:t>
      </w:r>
    </w:p>
    <w:tbl>
      <w:tblPr>
        <w:tblStyle w:val="a1"/>
        <w:tblW w:w="13024"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
        <w:gridCol w:w="796"/>
        <w:gridCol w:w="796"/>
        <w:gridCol w:w="796"/>
        <w:gridCol w:w="797"/>
        <w:gridCol w:w="796"/>
        <w:gridCol w:w="796"/>
        <w:gridCol w:w="796"/>
        <w:gridCol w:w="797"/>
        <w:gridCol w:w="796"/>
        <w:gridCol w:w="796"/>
        <w:gridCol w:w="796"/>
        <w:gridCol w:w="797"/>
        <w:gridCol w:w="796"/>
        <w:gridCol w:w="796"/>
        <w:gridCol w:w="797"/>
      </w:tblGrid>
      <w:tr w:rsidR="008D39A6" w:rsidTr="38A742FF" w14:paraId="060D0861" w14:textId="77777777">
        <w:tc>
          <w:tcPr>
            <w:tcW w:w="1080" w:type="dxa"/>
            <w:shd w:val="clear" w:color="auto" w:fill="D9D9D9" w:themeFill="background1" w:themeFillShade="D9"/>
            <w:tcMar/>
          </w:tcPr>
          <w:p w:rsidR="008D39A6" w:rsidP="085C9BCF" w:rsidRDefault="085C9BCF" w14:paraId="316F4338" w14:textId="77777777">
            <w:pPr>
              <w:contextualSpacing w:val="0"/>
              <w:rPr>
                <w:rFonts w:ascii="Calibri" w:hAnsi="Calibri" w:eastAsia="Calibri" w:cs="Calibri"/>
                <w:b/>
                <w:bCs/>
                <w:sz w:val="22"/>
                <w:szCs w:val="22"/>
              </w:rPr>
            </w:pPr>
            <w:r w:rsidRPr="085C9BCF">
              <w:rPr>
                <w:rFonts w:ascii="Calibri" w:hAnsi="Calibri" w:eastAsia="Calibri" w:cs="Calibri"/>
                <w:b/>
                <w:bCs/>
                <w:sz w:val="22"/>
                <w:szCs w:val="22"/>
              </w:rPr>
              <w:t xml:space="preserve">Faculty </w:t>
            </w:r>
          </w:p>
        </w:tc>
        <w:tc>
          <w:tcPr>
            <w:tcW w:w="3981" w:type="dxa"/>
            <w:gridSpan w:val="5"/>
            <w:shd w:val="clear" w:color="auto" w:fill="D9D9D9" w:themeFill="background1" w:themeFillShade="D9"/>
            <w:tcMar/>
            <w:vAlign w:val="center"/>
          </w:tcPr>
          <w:p w:rsidR="008D39A6" w:rsidP="085C9BCF" w:rsidRDefault="085C9BCF" w14:paraId="14727BA3" w14:textId="77777777">
            <w:pPr>
              <w:contextualSpacing w:val="0"/>
              <w:jc w:val="center"/>
              <w:rPr>
                <w:rFonts w:ascii="Calibri" w:hAnsi="Calibri" w:eastAsia="Calibri" w:cs="Calibri"/>
                <w:b/>
                <w:bCs/>
                <w:sz w:val="22"/>
                <w:szCs w:val="22"/>
              </w:rPr>
            </w:pPr>
            <w:r w:rsidRPr="085C9BCF">
              <w:rPr>
                <w:rFonts w:ascii="Calibri" w:hAnsi="Calibri" w:eastAsia="Calibri" w:cs="Calibri"/>
                <w:b/>
                <w:bCs/>
                <w:sz w:val="22"/>
                <w:szCs w:val="22"/>
              </w:rPr>
              <w:t>Regular Faculty</w:t>
            </w:r>
          </w:p>
        </w:tc>
        <w:tc>
          <w:tcPr>
            <w:tcW w:w="3981" w:type="dxa"/>
            <w:gridSpan w:val="5"/>
            <w:shd w:val="clear" w:color="auto" w:fill="D9D9D9" w:themeFill="background1" w:themeFillShade="D9"/>
            <w:tcMar/>
            <w:vAlign w:val="center"/>
          </w:tcPr>
          <w:p w:rsidR="008D39A6" w:rsidP="085C9BCF" w:rsidRDefault="085C9BCF" w14:paraId="06FDC9DA" w14:textId="77777777">
            <w:pPr>
              <w:contextualSpacing w:val="0"/>
              <w:jc w:val="center"/>
              <w:rPr>
                <w:rFonts w:ascii="Calibri" w:hAnsi="Calibri" w:eastAsia="Calibri" w:cs="Calibri"/>
                <w:b/>
                <w:bCs/>
                <w:sz w:val="22"/>
                <w:szCs w:val="22"/>
              </w:rPr>
            </w:pPr>
            <w:r w:rsidRPr="085C9BCF">
              <w:rPr>
                <w:rFonts w:ascii="Calibri" w:hAnsi="Calibri" w:eastAsia="Calibri" w:cs="Calibri"/>
                <w:b/>
                <w:bCs/>
                <w:sz w:val="22"/>
                <w:szCs w:val="22"/>
              </w:rPr>
              <w:t>Instructor(s)</w:t>
            </w:r>
          </w:p>
        </w:tc>
        <w:tc>
          <w:tcPr>
            <w:tcW w:w="3982" w:type="dxa"/>
            <w:gridSpan w:val="5"/>
            <w:shd w:val="clear" w:color="auto" w:fill="D9D9D9" w:themeFill="background1" w:themeFillShade="D9"/>
            <w:tcMar/>
            <w:vAlign w:val="center"/>
          </w:tcPr>
          <w:p w:rsidR="008D39A6" w:rsidP="085C9BCF" w:rsidRDefault="085C9BCF" w14:paraId="5135550F" w14:textId="77777777">
            <w:pPr>
              <w:contextualSpacing w:val="0"/>
              <w:jc w:val="center"/>
              <w:rPr>
                <w:rFonts w:ascii="Calibri" w:hAnsi="Calibri" w:eastAsia="Calibri" w:cs="Calibri"/>
                <w:b/>
                <w:bCs/>
                <w:sz w:val="22"/>
                <w:szCs w:val="22"/>
              </w:rPr>
            </w:pPr>
            <w:r w:rsidRPr="085C9BCF">
              <w:rPr>
                <w:rFonts w:ascii="Calibri" w:hAnsi="Calibri" w:eastAsia="Calibri" w:cs="Calibri"/>
                <w:b/>
                <w:bCs/>
                <w:sz w:val="22"/>
                <w:szCs w:val="22"/>
              </w:rPr>
              <w:t>Concurrent</w:t>
            </w:r>
          </w:p>
        </w:tc>
      </w:tr>
      <w:tr w:rsidR="00BA3FE8" w:rsidTr="38A742FF" w14:paraId="486BA750" w14:textId="77777777">
        <w:tc>
          <w:tcPr>
            <w:tcW w:w="1080" w:type="dxa"/>
            <w:tcMar/>
          </w:tcPr>
          <w:p w:rsidR="00BA3FE8" w:rsidP="00BA3FE8" w:rsidRDefault="00BA3FE8" w14:paraId="3D07223E" w14:textId="68AC48E5">
            <w:pPr>
              <w:contextualSpacing w:val="0"/>
              <w:rPr>
                <w:rFonts w:ascii="Calibri" w:hAnsi="Calibri" w:eastAsia="Calibri" w:cs="Calibri"/>
                <w:b/>
                <w:sz w:val="22"/>
                <w:szCs w:val="22"/>
              </w:rPr>
            </w:pPr>
          </w:p>
        </w:tc>
        <w:tc>
          <w:tcPr>
            <w:tcW w:w="796" w:type="dxa"/>
            <w:tcMar/>
            <w:vAlign w:val="center"/>
          </w:tcPr>
          <w:p w:rsidR="00BA3FE8" w:rsidP="00BA3FE8" w:rsidRDefault="00BA3FE8" w14:paraId="55B9766B" w14:textId="07562D96">
            <w:pPr>
              <w:contextualSpacing w:val="0"/>
              <w:jc w:val="center"/>
              <w:rPr>
                <w:rFonts w:ascii="Calibri" w:hAnsi="Calibri" w:eastAsia="Calibri" w:cs="Calibri"/>
                <w:b/>
                <w:bCs/>
                <w:sz w:val="22"/>
                <w:szCs w:val="22"/>
              </w:rPr>
            </w:pPr>
            <w:r w:rsidRPr="085C9BCF">
              <w:rPr>
                <w:rFonts w:ascii="Calibri" w:hAnsi="Calibri" w:eastAsia="Calibri" w:cs="Calibri"/>
                <w:b/>
                <w:bCs/>
                <w:sz w:val="22"/>
                <w:szCs w:val="22"/>
              </w:rPr>
              <w:t>Year 14/15</w:t>
            </w:r>
          </w:p>
        </w:tc>
        <w:tc>
          <w:tcPr>
            <w:tcW w:w="796" w:type="dxa"/>
            <w:tcMar/>
            <w:vAlign w:val="center"/>
          </w:tcPr>
          <w:p w:rsidR="00BA3FE8" w:rsidP="00BA3FE8" w:rsidRDefault="00BA3FE8" w14:paraId="4700D52A" w14:textId="2569DFAE">
            <w:pPr>
              <w:contextualSpacing w:val="0"/>
              <w:jc w:val="center"/>
              <w:rPr>
                <w:rFonts w:ascii="Calibri" w:hAnsi="Calibri" w:eastAsia="Calibri" w:cs="Calibri"/>
                <w:b/>
                <w:bCs/>
                <w:sz w:val="22"/>
                <w:szCs w:val="22"/>
              </w:rPr>
            </w:pPr>
            <w:r w:rsidRPr="085C9BCF">
              <w:rPr>
                <w:rFonts w:ascii="Calibri" w:hAnsi="Calibri" w:eastAsia="Calibri" w:cs="Calibri"/>
                <w:b/>
                <w:bCs/>
                <w:sz w:val="22"/>
                <w:szCs w:val="22"/>
              </w:rPr>
              <w:t>Year 15/16</w:t>
            </w:r>
          </w:p>
        </w:tc>
        <w:tc>
          <w:tcPr>
            <w:tcW w:w="796" w:type="dxa"/>
            <w:tcMar/>
            <w:vAlign w:val="center"/>
          </w:tcPr>
          <w:p w:rsidR="00BA3FE8" w:rsidP="00BA3FE8" w:rsidRDefault="00BA3FE8" w14:paraId="05FE947D" w14:textId="27E50E43">
            <w:pPr>
              <w:contextualSpacing w:val="0"/>
              <w:jc w:val="center"/>
              <w:rPr>
                <w:rFonts w:ascii="Calibri" w:hAnsi="Calibri" w:eastAsia="Calibri" w:cs="Calibri"/>
                <w:b/>
                <w:bCs/>
                <w:sz w:val="22"/>
                <w:szCs w:val="22"/>
              </w:rPr>
            </w:pPr>
            <w:r w:rsidRPr="085C9BCF">
              <w:rPr>
                <w:rFonts w:ascii="Calibri" w:hAnsi="Calibri" w:eastAsia="Calibri" w:cs="Calibri"/>
                <w:b/>
                <w:bCs/>
                <w:sz w:val="22"/>
                <w:szCs w:val="22"/>
              </w:rPr>
              <w:t>Year 16/17</w:t>
            </w:r>
          </w:p>
        </w:tc>
        <w:tc>
          <w:tcPr>
            <w:tcW w:w="797" w:type="dxa"/>
            <w:tcMar/>
            <w:vAlign w:val="center"/>
          </w:tcPr>
          <w:p w:rsidR="00BA3FE8" w:rsidP="00BA3FE8" w:rsidRDefault="00BA3FE8" w14:paraId="129325ED" w14:textId="35626B4D">
            <w:pPr>
              <w:contextualSpacing w:val="0"/>
              <w:jc w:val="center"/>
              <w:rPr>
                <w:rFonts w:ascii="Calibri" w:hAnsi="Calibri" w:eastAsia="Calibri" w:cs="Calibri"/>
                <w:b/>
                <w:bCs/>
                <w:sz w:val="22"/>
                <w:szCs w:val="22"/>
              </w:rPr>
            </w:pPr>
            <w:r w:rsidRPr="67D33D3C">
              <w:rPr>
                <w:rFonts w:ascii="Calibri" w:hAnsi="Calibri" w:eastAsia="Calibri" w:cs="Calibri"/>
                <w:b/>
                <w:bCs/>
                <w:sz w:val="22"/>
                <w:szCs w:val="22"/>
              </w:rPr>
              <w:t>Year 17/18</w:t>
            </w:r>
          </w:p>
        </w:tc>
        <w:tc>
          <w:tcPr>
            <w:tcW w:w="796" w:type="dxa"/>
            <w:tcMar/>
            <w:vAlign w:val="center"/>
          </w:tcPr>
          <w:p w:rsidR="00BA3FE8" w:rsidP="00BA3FE8" w:rsidRDefault="00BA3FE8" w14:paraId="3222B683" w14:textId="2EE3183D">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6" w:type="dxa"/>
            <w:tcMar/>
            <w:vAlign w:val="center"/>
          </w:tcPr>
          <w:p w:rsidR="00BA3FE8" w:rsidP="00BA3FE8" w:rsidRDefault="00BA3FE8" w14:paraId="78C08904" w14:textId="5A860D43">
            <w:pPr>
              <w:contextualSpacing w:val="0"/>
              <w:jc w:val="center"/>
              <w:rPr>
                <w:rFonts w:ascii="Calibri" w:hAnsi="Calibri" w:eastAsia="Calibri" w:cs="Calibri"/>
                <w:b/>
                <w:bCs/>
                <w:sz w:val="22"/>
                <w:szCs w:val="22"/>
              </w:rPr>
            </w:pPr>
            <w:r w:rsidRPr="085C9BCF">
              <w:rPr>
                <w:rFonts w:ascii="Calibri" w:hAnsi="Calibri" w:eastAsia="Calibri" w:cs="Calibri"/>
                <w:b/>
                <w:bCs/>
                <w:sz w:val="22"/>
                <w:szCs w:val="22"/>
              </w:rPr>
              <w:t>Year 14/15</w:t>
            </w:r>
          </w:p>
        </w:tc>
        <w:tc>
          <w:tcPr>
            <w:tcW w:w="796" w:type="dxa"/>
            <w:tcMar/>
            <w:vAlign w:val="center"/>
          </w:tcPr>
          <w:p w:rsidR="00BA3FE8" w:rsidP="00BA3FE8" w:rsidRDefault="00BA3FE8" w14:paraId="0D555EF5" w14:textId="19E9F349">
            <w:pPr>
              <w:contextualSpacing w:val="0"/>
              <w:jc w:val="center"/>
              <w:rPr>
                <w:rFonts w:ascii="Calibri" w:hAnsi="Calibri" w:eastAsia="Calibri" w:cs="Calibri"/>
                <w:b/>
                <w:bCs/>
                <w:sz w:val="22"/>
                <w:szCs w:val="22"/>
              </w:rPr>
            </w:pPr>
            <w:r w:rsidRPr="085C9BCF">
              <w:rPr>
                <w:rFonts w:ascii="Calibri" w:hAnsi="Calibri" w:eastAsia="Calibri" w:cs="Calibri"/>
                <w:b/>
                <w:bCs/>
                <w:sz w:val="22"/>
                <w:szCs w:val="22"/>
              </w:rPr>
              <w:t>Year 15/16</w:t>
            </w:r>
          </w:p>
        </w:tc>
        <w:tc>
          <w:tcPr>
            <w:tcW w:w="797" w:type="dxa"/>
            <w:tcMar/>
            <w:vAlign w:val="center"/>
          </w:tcPr>
          <w:p w:rsidR="00BA3FE8" w:rsidP="00BA3FE8" w:rsidRDefault="00BA3FE8" w14:paraId="1F28A443" w14:textId="552012A4">
            <w:pPr>
              <w:contextualSpacing w:val="0"/>
              <w:jc w:val="center"/>
              <w:rPr>
                <w:rFonts w:ascii="Calibri" w:hAnsi="Calibri" w:eastAsia="Calibri" w:cs="Calibri"/>
                <w:b/>
                <w:bCs/>
                <w:sz w:val="22"/>
                <w:szCs w:val="22"/>
              </w:rPr>
            </w:pPr>
            <w:r w:rsidRPr="085C9BCF">
              <w:rPr>
                <w:rFonts w:ascii="Calibri" w:hAnsi="Calibri" w:eastAsia="Calibri" w:cs="Calibri"/>
                <w:b/>
                <w:bCs/>
                <w:sz w:val="22"/>
                <w:szCs w:val="22"/>
              </w:rPr>
              <w:t>Year 16/17</w:t>
            </w:r>
          </w:p>
        </w:tc>
        <w:tc>
          <w:tcPr>
            <w:tcW w:w="796" w:type="dxa"/>
            <w:tcMar/>
            <w:vAlign w:val="center"/>
          </w:tcPr>
          <w:p w:rsidR="00BA3FE8" w:rsidP="00BA3FE8" w:rsidRDefault="00BA3FE8" w14:paraId="75326E36" w14:textId="79415FAF">
            <w:pPr>
              <w:contextualSpacing w:val="0"/>
              <w:jc w:val="center"/>
              <w:rPr>
                <w:rFonts w:ascii="Calibri" w:hAnsi="Calibri" w:eastAsia="Calibri" w:cs="Calibri"/>
                <w:b/>
                <w:bCs/>
                <w:sz w:val="22"/>
                <w:szCs w:val="22"/>
              </w:rPr>
            </w:pPr>
            <w:r w:rsidRPr="67D33D3C">
              <w:rPr>
                <w:rFonts w:ascii="Calibri" w:hAnsi="Calibri" w:eastAsia="Calibri" w:cs="Calibri"/>
                <w:b/>
                <w:bCs/>
                <w:sz w:val="22"/>
                <w:szCs w:val="22"/>
              </w:rPr>
              <w:t>Year 17/18</w:t>
            </w:r>
          </w:p>
        </w:tc>
        <w:tc>
          <w:tcPr>
            <w:tcW w:w="796" w:type="dxa"/>
            <w:tcMar/>
            <w:vAlign w:val="center"/>
          </w:tcPr>
          <w:p w:rsidR="00BA3FE8" w:rsidP="00BA3FE8" w:rsidRDefault="00BA3FE8" w14:paraId="2ABAFF96" w14:textId="0CC77692">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6" w:type="dxa"/>
            <w:tcMar/>
            <w:vAlign w:val="center"/>
          </w:tcPr>
          <w:p w:rsidR="00BA3FE8" w:rsidP="00BA3FE8" w:rsidRDefault="00BA3FE8" w14:paraId="62EBDB9B" w14:textId="65EF2F0E">
            <w:pPr>
              <w:contextualSpacing w:val="0"/>
              <w:jc w:val="center"/>
              <w:rPr>
                <w:rFonts w:ascii="Calibri" w:hAnsi="Calibri" w:eastAsia="Calibri" w:cs="Calibri"/>
                <w:b/>
                <w:bCs/>
                <w:sz w:val="22"/>
                <w:szCs w:val="22"/>
              </w:rPr>
            </w:pPr>
            <w:r w:rsidRPr="085C9BCF">
              <w:rPr>
                <w:rFonts w:ascii="Calibri" w:hAnsi="Calibri" w:eastAsia="Calibri" w:cs="Calibri"/>
                <w:b/>
                <w:bCs/>
                <w:sz w:val="22"/>
                <w:szCs w:val="22"/>
              </w:rPr>
              <w:t>Year 14/15</w:t>
            </w:r>
          </w:p>
        </w:tc>
        <w:tc>
          <w:tcPr>
            <w:tcW w:w="797" w:type="dxa"/>
            <w:tcMar/>
            <w:vAlign w:val="center"/>
          </w:tcPr>
          <w:p w:rsidR="00BA3FE8" w:rsidP="00BA3FE8" w:rsidRDefault="00BA3FE8" w14:paraId="0D54B968" w14:textId="58005BA5">
            <w:pPr>
              <w:contextualSpacing w:val="0"/>
              <w:jc w:val="center"/>
              <w:rPr>
                <w:rFonts w:ascii="Calibri" w:hAnsi="Calibri" w:eastAsia="Calibri" w:cs="Calibri"/>
                <w:b/>
                <w:bCs/>
                <w:sz w:val="22"/>
                <w:szCs w:val="22"/>
              </w:rPr>
            </w:pPr>
            <w:r w:rsidRPr="085C9BCF">
              <w:rPr>
                <w:rFonts w:ascii="Calibri" w:hAnsi="Calibri" w:eastAsia="Calibri" w:cs="Calibri"/>
                <w:b/>
                <w:bCs/>
                <w:sz w:val="22"/>
                <w:szCs w:val="22"/>
              </w:rPr>
              <w:t>Year 15/16</w:t>
            </w:r>
          </w:p>
        </w:tc>
        <w:tc>
          <w:tcPr>
            <w:tcW w:w="796" w:type="dxa"/>
            <w:tcMar/>
            <w:vAlign w:val="center"/>
          </w:tcPr>
          <w:p w:rsidR="00BA3FE8" w:rsidP="00BA3FE8" w:rsidRDefault="00BA3FE8" w14:paraId="06597412" w14:textId="506972AB">
            <w:pPr>
              <w:contextualSpacing w:val="0"/>
              <w:jc w:val="center"/>
              <w:rPr>
                <w:rFonts w:ascii="Calibri" w:hAnsi="Calibri" w:eastAsia="Calibri" w:cs="Calibri"/>
                <w:b/>
                <w:bCs/>
                <w:sz w:val="22"/>
                <w:szCs w:val="22"/>
              </w:rPr>
            </w:pPr>
            <w:r w:rsidRPr="085C9BCF">
              <w:rPr>
                <w:rFonts w:ascii="Calibri" w:hAnsi="Calibri" w:eastAsia="Calibri" w:cs="Calibri"/>
                <w:b/>
                <w:bCs/>
                <w:sz w:val="22"/>
                <w:szCs w:val="22"/>
              </w:rPr>
              <w:t>Year 16/17</w:t>
            </w:r>
          </w:p>
        </w:tc>
        <w:tc>
          <w:tcPr>
            <w:tcW w:w="796" w:type="dxa"/>
            <w:tcMar/>
            <w:vAlign w:val="center"/>
          </w:tcPr>
          <w:p w:rsidR="00BA3FE8" w:rsidP="00BA3FE8" w:rsidRDefault="00BA3FE8" w14:paraId="30C68D3D" w14:textId="3694F75F">
            <w:pPr>
              <w:contextualSpacing w:val="0"/>
              <w:jc w:val="center"/>
              <w:rPr>
                <w:rFonts w:ascii="Calibri" w:hAnsi="Calibri" w:eastAsia="Calibri" w:cs="Calibri"/>
                <w:b/>
                <w:bCs/>
                <w:sz w:val="22"/>
                <w:szCs w:val="22"/>
              </w:rPr>
            </w:pPr>
            <w:r w:rsidRPr="67D33D3C">
              <w:rPr>
                <w:rFonts w:ascii="Calibri" w:hAnsi="Calibri" w:eastAsia="Calibri" w:cs="Calibri"/>
                <w:b/>
                <w:bCs/>
                <w:sz w:val="22"/>
                <w:szCs w:val="22"/>
              </w:rPr>
              <w:t>Year 17/18</w:t>
            </w:r>
          </w:p>
        </w:tc>
        <w:tc>
          <w:tcPr>
            <w:tcW w:w="797" w:type="dxa"/>
            <w:tcMar/>
            <w:vAlign w:val="center"/>
          </w:tcPr>
          <w:p w:rsidR="00BA3FE8" w:rsidP="00BA3FE8" w:rsidRDefault="00BA3FE8" w14:paraId="4C252790" w14:textId="107E2669">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BA3FE8" w:rsidTr="38A742FF" w14:paraId="53BDDE63" w14:textId="77777777">
        <w:tc>
          <w:tcPr>
            <w:tcW w:w="1080" w:type="dxa"/>
            <w:tcMar/>
          </w:tcPr>
          <w:p w:rsidR="00BA3FE8" w:rsidP="00BA3FE8" w:rsidRDefault="00BA3FE8" w14:paraId="64FE8665" w14:textId="3193A893">
            <w:pPr>
              <w:contextualSpacing w:val="0"/>
              <w:rPr>
                <w:rFonts w:ascii="Calibri" w:hAnsi="Calibri" w:eastAsia="Calibri" w:cs="Calibri"/>
                <w:b/>
                <w:bCs/>
                <w:sz w:val="22"/>
                <w:szCs w:val="22"/>
              </w:rPr>
            </w:pPr>
            <w:r w:rsidRPr="085C9BCF">
              <w:rPr>
                <w:rFonts w:ascii="Calibri" w:hAnsi="Calibri" w:eastAsia="Calibri" w:cs="Calibri"/>
                <w:b/>
                <w:bCs/>
                <w:sz w:val="22"/>
                <w:szCs w:val="22"/>
              </w:rPr>
              <w:t>Trinidad</w:t>
            </w:r>
          </w:p>
        </w:tc>
        <w:tc>
          <w:tcPr>
            <w:tcW w:w="796" w:type="dxa"/>
            <w:shd w:val="clear" w:color="auto" w:fill="auto"/>
            <w:tcMar/>
            <w:vAlign w:val="center"/>
          </w:tcPr>
          <w:p w:rsidR="00BA3FE8" w:rsidP="00BA3FE8" w:rsidRDefault="00BA3FE8" w14:paraId="1376C4D5" w14:textId="79F377C0">
            <w:pPr>
              <w:contextualSpacing w:val="0"/>
              <w:jc w:val="center"/>
              <w:rPr>
                <w:rFonts w:ascii="Calibri" w:hAnsi="Calibri" w:eastAsia="Calibri" w:cs="Calibri"/>
                <w:sz w:val="22"/>
                <w:szCs w:val="22"/>
              </w:rPr>
            </w:pPr>
            <w:r w:rsidRPr="37A8289F">
              <w:rPr>
                <w:rFonts w:ascii="Calibri" w:hAnsi="Calibri" w:eastAsia="Calibri" w:cs="Calibri"/>
                <w:sz w:val="22"/>
                <w:szCs w:val="22"/>
              </w:rPr>
              <w:t>3</w:t>
            </w:r>
          </w:p>
        </w:tc>
        <w:tc>
          <w:tcPr>
            <w:tcW w:w="796" w:type="dxa"/>
            <w:shd w:val="clear" w:color="auto" w:fill="auto"/>
            <w:tcMar/>
            <w:vAlign w:val="center"/>
          </w:tcPr>
          <w:p w:rsidR="00BA3FE8" w:rsidP="00BA3FE8" w:rsidRDefault="00BA3FE8" w14:paraId="4E69E7AF" w14:textId="7146C8EC">
            <w:pPr>
              <w:contextualSpacing w:val="0"/>
              <w:jc w:val="center"/>
              <w:rPr>
                <w:rFonts w:ascii="Calibri" w:hAnsi="Calibri" w:eastAsia="Calibri" w:cs="Calibri"/>
                <w:sz w:val="22"/>
                <w:szCs w:val="22"/>
              </w:rPr>
            </w:pPr>
            <w:r w:rsidRPr="37A8289F">
              <w:rPr>
                <w:rFonts w:ascii="Calibri" w:hAnsi="Calibri" w:eastAsia="Calibri" w:cs="Calibri"/>
                <w:sz w:val="22"/>
                <w:szCs w:val="22"/>
              </w:rPr>
              <w:t>3</w:t>
            </w:r>
          </w:p>
        </w:tc>
        <w:tc>
          <w:tcPr>
            <w:tcW w:w="796" w:type="dxa"/>
            <w:shd w:val="clear" w:color="auto" w:fill="auto"/>
            <w:tcMar/>
            <w:vAlign w:val="center"/>
          </w:tcPr>
          <w:p w:rsidR="00BA3FE8" w:rsidP="00BA3FE8" w:rsidRDefault="00BA3FE8" w14:paraId="4FEA0947" w14:textId="14D6EDD6">
            <w:pPr>
              <w:contextualSpacing w:val="0"/>
              <w:jc w:val="center"/>
              <w:rPr>
                <w:rFonts w:ascii="Calibri" w:hAnsi="Calibri" w:eastAsia="Calibri" w:cs="Calibri"/>
                <w:sz w:val="22"/>
                <w:szCs w:val="22"/>
              </w:rPr>
            </w:pPr>
            <w:r w:rsidRPr="37A8289F">
              <w:rPr>
                <w:rFonts w:ascii="Calibri" w:hAnsi="Calibri" w:eastAsia="Calibri" w:cs="Calibri"/>
                <w:sz w:val="22"/>
                <w:szCs w:val="22"/>
              </w:rPr>
              <w:t>3</w:t>
            </w:r>
          </w:p>
        </w:tc>
        <w:tc>
          <w:tcPr>
            <w:tcW w:w="797" w:type="dxa"/>
            <w:shd w:val="clear" w:color="auto" w:fill="auto"/>
            <w:tcMar/>
            <w:vAlign w:val="center"/>
          </w:tcPr>
          <w:p w:rsidR="00BA3FE8" w:rsidP="69ACD334" w:rsidRDefault="00BA3FE8" w14:paraId="6072C76D" w14:textId="1BCE3389">
            <w:pPr>
              <w:contextualSpacing w:val="0"/>
              <w:jc w:val="center"/>
              <w:rPr>
                <w:rFonts w:ascii="Calibri" w:hAnsi="Calibri" w:eastAsia="Calibri" w:cs="Calibri"/>
                <w:sz w:val="22"/>
                <w:szCs w:val="22"/>
              </w:rPr>
            </w:pPr>
            <w:r w:rsidRPr="69ACD334" w:rsidR="736E2B85">
              <w:rPr>
                <w:rFonts w:ascii="Calibri" w:hAnsi="Calibri" w:eastAsia="Calibri" w:cs="Calibri"/>
                <w:sz w:val="22"/>
                <w:szCs w:val="22"/>
              </w:rPr>
              <w:t>2</w:t>
            </w:r>
          </w:p>
        </w:tc>
        <w:tc>
          <w:tcPr>
            <w:tcW w:w="796" w:type="dxa"/>
            <w:shd w:val="clear" w:color="auto" w:fill="auto"/>
            <w:tcMar/>
            <w:vAlign w:val="center"/>
          </w:tcPr>
          <w:p w:rsidR="00BA3FE8" w:rsidP="38A742FF" w:rsidRDefault="00BA3FE8" w14:paraId="2E598A3F" w14:textId="7A129FB7">
            <w:pPr>
              <w:contextualSpacing w:val="0"/>
              <w:jc w:val="center"/>
              <w:rPr>
                <w:rFonts w:ascii="Calibri" w:hAnsi="Calibri" w:eastAsia="Calibri" w:cs="Calibri"/>
                <w:sz w:val="22"/>
                <w:szCs w:val="22"/>
              </w:rPr>
            </w:pPr>
            <w:r w:rsidRPr="38A742FF" w:rsidR="3BFD3B51">
              <w:rPr>
                <w:rFonts w:ascii="Calibri" w:hAnsi="Calibri" w:eastAsia="Calibri" w:cs="Calibri"/>
                <w:sz w:val="22"/>
                <w:szCs w:val="22"/>
              </w:rPr>
              <w:t>3</w:t>
            </w:r>
          </w:p>
        </w:tc>
        <w:tc>
          <w:tcPr>
            <w:tcW w:w="796" w:type="dxa"/>
            <w:shd w:val="clear" w:color="auto" w:fill="auto"/>
            <w:tcMar/>
            <w:vAlign w:val="center"/>
          </w:tcPr>
          <w:p w:rsidR="00BA3FE8" w:rsidP="00BA3FE8" w:rsidRDefault="00BA3FE8" w14:paraId="3C197112" w14:textId="22629B1C">
            <w:pPr>
              <w:contextualSpacing w:val="0"/>
              <w:jc w:val="center"/>
              <w:rPr>
                <w:rFonts w:ascii="Calibri" w:hAnsi="Calibri" w:eastAsia="Calibri" w:cs="Calibri"/>
                <w:sz w:val="22"/>
                <w:szCs w:val="22"/>
              </w:rPr>
            </w:pPr>
            <w:r w:rsidRPr="37A8289F">
              <w:rPr>
                <w:rFonts w:ascii="Calibri" w:hAnsi="Calibri" w:eastAsia="Calibri" w:cs="Calibri"/>
                <w:sz w:val="22"/>
                <w:szCs w:val="22"/>
              </w:rPr>
              <w:t>0</w:t>
            </w:r>
          </w:p>
        </w:tc>
        <w:tc>
          <w:tcPr>
            <w:tcW w:w="796" w:type="dxa"/>
            <w:shd w:val="clear" w:color="auto" w:fill="auto"/>
            <w:tcMar/>
            <w:vAlign w:val="center"/>
          </w:tcPr>
          <w:p w:rsidR="00BA3FE8" w:rsidP="00BA3FE8" w:rsidRDefault="00BA3FE8" w14:paraId="3713A5BE" w14:textId="65E79608">
            <w:pPr>
              <w:contextualSpacing w:val="0"/>
              <w:jc w:val="center"/>
              <w:rPr>
                <w:rFonts w:ascii="Calibri" w:hAnsi="Calibri" w:eastAsia="Calibri" w:cs="Calibri"/>
                <w:sz w:val="22"/>
                <w:szCs w:val="22"/>
              </w:rPr>
            </w:pPr>
            <w:r w:rsidRPr="37A8289F">
              <w:rPr>
                <w:rFonts w:ascii="Calibri" w:hAnsi="Calibri" w:eastAsia="Calibri" w:cs="Calibri"/>
                <w:sz w:val="22"/>
                <w:szCs w:val="22"/>
              </w:rPr>
              <w:t>0</w:t>
            </w:r>
          </w:p>
        </w:tc>
        <w:tc>
          <w:tcPr>
            <w:tcW w:w="797" w:type="dxa"/>
            <w:shd w:val="clear" w:color="auto" w:fill="auto"/>
            <w:tcMar/>
            <w:vAlign w:val="center"/>
          </w:tcPr>
          <w:p w:rsidR="00BA3FE8" w:rsidP="00BA3FE8" w:rsidRDefault="00BA3FE8" w14:paraId="07CA3A93" w14:textId="6E3C54EC">
            <w:pPr>
              <w:contextualSpacing w:val="0"/>
              <w:jc w:val="center"/>
              <w:rPr>
                <w:rFonts w:ascii="Calibri" w:hAnsi="Calibri" w:eastAsia="Calibri" w:cs="Calibri"/>
                <w:sz w:val="22"/>
                <w:szCs w:val="22"/>
              </w:rPr>
            </w:pPr>
            <w:r w:rsidRPr="37A8289F">
              <w:rPr>
                <w:rFonts w:ascii="Calibri" w:hAnsi="Calibri" w:eastAsia="Calibri" w:cs="Calibri"/>
                <w:sz w:val="22"/>
                <w:szCs w:val="22"/>
              </w:rPr>
              <w:t>0</w:t>
            </w:r>
          </w:p>
        </w:tc>
        <w:tc>
          <w:tcPr>
            <w:tcW w:w="796" w:type="dxa"/>
            <w:shd w:val="clear" w:color="auto" w:fill="auto"/>
            <w:tcMar/>
            <w:vAlign w:val="center"/>
          </w:tcPr>
          <w:p w:rsidR="00BA3FE8" w:rsidP="69ACD334" w:rsidRDefault="00BA3FE8" w14:paraId="7435D6FE" w14:textId="0DA954A8">
            <w:pPr>
              <w:contextualSpacing w:val="0"/>
              <w:jc w:val="center"/>
              <w:rPr>
                <w:rFonts w:ascii="Calibri" w:hAnsi="Calibri" w:eastAsia="Calibri" w:cs="Calibri"/>
                <w:sz w:val="22"/>
                <w:szCs w:val="22"/>
              </w:rPr>
            </w:pPr>
            <w:r w:rsidRPr="69ACD334" w:rsidR="3E1BCE00">
              <w:rPr>
                <w:rFonts w:ascii="Calibri" w:hAnsi="Calibri" w:eastAsia="Calibri" w:cs="Calibri"/>
                <w:sz w:val="22"/>
                <w:szCs w:val="22"/>
              </w:rPr>
              <w:t>2</w:t>
            </w:r>
          </w:p>
        </w:tc>
        <w:tc>
          <w:tcPr>
            <w:tcW w:w="796" w:type="dxa"/>
            <w:shd w:val="clear" w:color="auto" w:fill="auto"/>
            <w:tcMar/>
            <w:vAlign w:val="center"/>
          </w:tcPr>
          <w:p w:rsidR="00BA3FE8" w:rsidP="38A742FF" w:rsidRDefault="00BA3FE8" w14:paraId="5085B3F3" w14:textId="111F142E">
            <w:pPr>
              <w:contextualSpacing w:val="0"/>
              <w:jc w:val="center"/>
              <w:rPr>
                <w:rFonts w:ascii="Calibri" w:hAnsi="Calibri" w:eastAsia="Calibri" w:cs="Calibri"/>
                <w:sz w:val="22"/>
                <w:szCs w:val="22"/>
              </w:rPr>
            </w:pPr>
            <w:r w:rsidRPr="38A742FF" w:rsidR="3FAEDF75">
              <w:rPr>
                <w:rFonts w:ascii="Calibri" w:hAnsi="Calibri" w:eastAsia="Calibri" w:cs="Calibri"/>
                <w:sz w:val="22"/>
                <w:szCs w:val="22"/>
              </w:rPr>
              <w:t>1</w:t>
            </w:r>
          </w:p>
        </w:tc>
        <w:tc>
          <w:tcPr>
            <w:tcW w:w="796" w:type="dxa"/>
            <w:shd w:val="clear" w:color="auto" w:fill="auto"/>
            <w:tcMar/>
            <w:vAlign w:val="center"/>
          </w:tcPr>
          <w:p w:rsidR="00BA3FE8" w:rsidP="00BA3FE8" w:rsidRDefault="00BA3FE8" w14:paraId="34555DD9" w14:textId="13F9E43D">
            <w:pPr>
              <w:contextualSpacing w:val="0"/>
              <w:jc w:val="center"/>
              <w:rPr>
                <w:rFonts w:ascii="Calibri" w:hAnsi="Calibri" w:eastAsia="Calibri" w:cs="Calibri"/>
                <w:sz w:val="22"/>
                <w:szCs w:val="22"/>
              </w:rPr>
            </w:pPr>
            <w:r w:rsidRPr="37A8289F">
              <w:rPr>
                <w:rFonts w:ascii="Calibri" w:hAnsi="Calibri" w:eastAsia="Calibri" w:cs="Calibri"/>
                <w:sz w:val="22"/>
                <w:szCs w:val="22"/>
              </w:rPr>
              <w:t>0</w:t>
            </w:r>
          </w:p>
        </w:tc>
        <w:tc>
          <w:tcPr>
            <w:tcW w:w="797" w:type="dxa"/>
            <w:shd w:val="clear" w:color="auto" w:fill="auto"/>
            <w:tcMar/>
            <w:vAlign w:val="center"/>
          </w:tcPr>
          <w:p w:rsidR="00BA3FE8" w:rsidP="00BA3FE8" w:rsidRDefault="00BA3FE8" w14:paraId="49FE2F3D" w14:textId="7824A248">
            <w:pPr>
              <w:contextualSpacing w:val="0"/>
              <w:jc w:val="center"/>
              <w:rPr>
                <w:rFonts w:ascii="Calibri" w:hAnsi="Calibri" w:eastAsia="Calibri" w:cs="Calibri"/>
                <w:sz w:val="22"/>
                <w:szCs w:val="22"/>
              </w:rPr>
            </w:pPr>
            <w:r w:rsidRPr="37A8289F">
              <w:rPr>
                <w:rFonts w:ascii="Calibri" w:hAnsi="Calibri" w:eastAsia="Calibri" w:cs="Calibri"/>
                <w:sz w:val="22"/>
                <w:szCs w:val="22"/>
              </w:rPr>
              <w:t>0</w:t>
            </w:r>
          </w:p>
        </w:tc>
        <w:tc>
          <w:tcPr>
            <w:tcW w:w="796" w:type="dxa"/>
            <w:shd w:val="clear" w:color="auto" w:fill="auto"/>
            <w:tcMar/>
            <w:vAlign w:val="center"/>
          </w:tcPr>
          <w:p w:rsidR="00BA3FE8" w:rsidP="00BA3FE8" w:rsidRDefault="00BA3FE8" w14:paraId="37671618" w14:textId="370746F7">
            <w:pPr>
              <w:contextualSpacing w:val="0"/>
              <w:jc w:val="center"/>
              <w:rPr>
                <w:rFonts w:ascii="Calibri" w:hAnsi="Calibri" w:eastAsia="Calibri" w:cs="Calibri"/>
                <w:sz w:val="22"/>
                <w:szCs w:val="22"/>
              </w:rPr>
            </w:pPr>
            <w:r w:rsidRPr="37A8289F">
              <w:rPr>
                <w:rFonts w:ascii="Calibri" w:hAnsi="Calibri" w:eastAsia="Calibri" w:cs="Calibri"/>
                <w:sz w:val="22"/>
                <w:szCs w:val="22"/>
              </w:rPr>
              <w:t>0</w:t>
            </w:r>
          </w:p>
        </w:tc>
        <w:tc>
          <w:tcPr>
            <w:tcW w:w="796" w:type="dxa"/>
            <w:shd w:val="clear" w:color="auto" w:fill="auto"/>
            <w:tcMar/>
            <w:vAlign w:val="center"/>
          </w:tcPr>
          <w:p w:rsidR="00BA3FE8" w:rsidP="00BA3FE8" w:rsidRDefault="00BA3FE8" w14:paraId="08C775E2" w14:textId="301315FB">
            <w:pPr>
              <w:contextualSpacing w:val="0"/>
              <w:jc w:val="center"/>
              <w:rPr>
                <w:rFonts w:ascii="Calibri" w:hAnsi="Calibri" w:eastAsia="Calibri" w:cs="Calibri"/>
                <w:sz w:val="22"/>
                <w:szCs w:val="22"/>
              </w:rPr>
            </w:pPr>
            <w:r w:rsidRPr="3863707C">
              <w:rPr>
                <w:rFonts w:ascii="Calibri" w:hAnsi="Calibri" w:eastAsia="Calibri" w:cs="Calibri"/>
                <w:sz w:val="22"/>
                <w:szCs w:val="22"/>
              </w:rPr>
              <w:t>0</w:t>
            </w:r>
          </w:p>
        </w:tc>
        <w:tc>
          <w:tcPr>
            <w:tcW w:w="797" w:type="dxa"/>
            <w:shd w:val="clear" w:color="auto" w:fill="auto"/>
            <w:tcMar/>
            <w:vAlign w:val="center"/>
          </w:tcPr>
          <w:p w:rsidR="00BA3FE8" w:rsidP="38A742FF" w:rsidRDefault="00BA3FE8" w14:paraId="67020670" w14:textId="6953182D">
            <w:pPr>
              <w:contextualSpacing w:val="0"/>
              <w:jc w:val="center"/>
              <w:rPr>
                <w:rFonts w:ascii="Calibri" w:hAnsi="Calibri" w:eastAsia="Calibri" w:cs="Calibri"/>
                <w:sz w:val="22"/>
                <w:szCs w:val="22"/>
              </w:rPr>
            </w:pPr>
            <w:r w:rsidRPr="38A742FF" w:rsidR="634599B4">
              <w:rPr>
                <w:rFonts w:ascii="Calibri" w:hAnsi="Calibri" w:eastAsia="Calibri" w:cs="Calibri"/>
                <w:sz w:val="22"/>
                <w:szCs w:val="22"/>
              </w:rPr>
              <w:t>0</w:t>
            </w:r>
          </w:p>
        </w:tc>
      </w:tr>
      <w:tr w:rsidR="00BA3FE8" w:rsidTr="38A742FF" w14:paraId="3061A130" w14:textId="77777777">
        <w:trPr>
          <w:trHeight w:val="70"/>
        </w:trPr>
        <w:tc>
          <w:tcPr>
            <w:tcW w:w="1080" w:type="dxa"/>
            <w:tcMar/>
          </w:tcPr>
          <w:p w:rsidR="00BA3FE8" w:rsidP="00BA3FE8" w:rsidRDefault="00BA3FE8" w14:paraId="360964CA" w14:textId="04EF1D68">
            <w:pPr>
              <w:contextualSpacing w:val="0"/>
              <w:rPr>
                <w:rFonts w:ascii="Calibri" w:hAnsi="Calibri" w:eastAsia="Calibri" w:cs="Calibri"/>
                <w:b/>
                <w:bCs/>
                <w:sz w:val="22"/>
                <w:szCs w:val="22"/>
              </w:rPr>
            </w:pPr>
            <w:r w:rsidRPr="085C9BCF">
              <w:rPr>
                <w:rFonts w:ascii="Calibri" w:hAnsi="Calibri" w:eastAsia="Calibri" w:cs="Calibri"/>
                <w:b/>
                <w:bCs/>
                <w:sz w:val="22"/>
                <w:szCs w:val="22"/>
              </w:rPr>
              <w:t>Valley</w:t>
            </w:r>
          </w:p>
        </w:tc>
        <w:tc>
          <w:tcPr>
            <w:tcW w:w="796" w:type="dxa"/>
            <w:shd w:val="clear" w:color="auto" w:fill="auto"/>
            <w:tcMar/>
            <w:vAlign w:val="center"/>
          </w:tcPr>
          <w:p w:rsidR="00BA3FE8" w:rsidP="00BA3FE8" w:rsidRDefault="00BA3FE8" w14:paraId="216C77A5" w14:textId="1ECF027E">
            <w:pPr>
              <w:contextualSpacing w:val="0"/>
              <w:jc w:val="center"/>
              <w:rPr>
                <w:rFonts w:ascii="Calibri" w:hAnsi="Calibri" w:eastAsia="Calibri" w:cs="Calibri"/>
                <w:sz w:val="22"/>
                <w:szCs w:val="22"/>
              </w:rPr>
            </w:pPr>
            <w:r w:rsidRPr="37A8289F">
              <w:rPr>
                <w:rFonts w:ascii="Calibri" w:hAnsi="Calibri" w:eastAsia="Calibri" w:cs="Calibri"/>
                <w:sz w:val="22"/>
                <w:szCs w:val="22"/>
              </w:rPr>
              <w:t>0</w:t>
            </w:r>
          </w:p>
        </w:tc>
        <w:tc>
          <w:tcPr>
            <w:tcW w:w="796" w:type="dxa"/>
            <w:shd w:val="clear" w:color="auto" w:fill="auto"/>
            <w:tcMar/>
            <w:vAlign w:val="center"/>
          </w:tcPr>
          <w:p w:rsidR="00BA3FE8" w:rsidP="00BA3FE8" w:rsidRDefault="00BA3FE8" w14:paraId="5936BBBF" w14:textId="2CDA8BF2">
            <w:pPr>
              <w:contextualSpacing w:val="0"/>
              <w:jc w:val="center"/>
              <w:rPr>
                <w:rFonts w:ascii="Calibri" w:hAnsi="Calibri" w:eastAsia="Calibri" w:cs="Calibri"/>
                <w:sz w:val="22"/>
                <w:szCs w:val="22"/>
              </w:rPr>
            </w:pPr>
            <w:r w:rsidRPr="37A8289F">
              <w:rPr>
                <w:rFonts w:ascii="Calibri" w:hAnsi="Calibri" w:eastAsia="Calibri" w:cs="Calibri"/>
                <w:sz w:val="22"/>
                <w:szCs w:val="22"/>
              </w:rPr>
              <w:t>0</w:t>
            </w:r>
          </w:p>
        </w:tc>
        <w:tc>
          <w:tcPr>
            <w:tcW w:w="796" w:type="dxa"/>
            <w:shd w:val="clear" w:color="auto" w:fill="auto"/>
            <w:tcMar/>
            <w:vAlign w:val="center"/>
          </w:tcPr>
          <w:p w:rsidR="00BA3FE8" w:rsidP="00BA3FE8" w:rsidRDefault="00BA3FE8" w14:paraId="23CD812E" w14:textId="068C0315">
            <w:pPr>
              <w:contextualSpacing w:val="0"/>
              <w:jc w:val="center"/>
              <w:rPr>
                <w:rFonts w:ascii="Calibri" w:hAnsi="Calibri" w:eastAsia="Calibri" w:cs="Calibri"/>
                <w:sz w:val="22"/>
                <w:szCs w:val="22"/>
              </w:rPr>
            </w:pPr>
            <w:r w:rsidRPr="37A8289F">
              <w:rPr>
                <w:rFonts w:ascii="Calibri" w:hAnsi="Calibri" w:eastAsia="Calibri" w:cs="Calibri"/>
                <w:sz w:val="22"/>
                <w:szCs w:val="22"/>
              </w:rPr>
              <w:t>0</w:t>
            </w:r>
          </w:p>
        </w:tc>
        <w:tc>
          <w:tcPr>
            <w:tcW w:w="797" w:type="dxa"/>
            <w:shd w:val="clear" w:color="auto" w:fill="auto"/>
            <w:tcMar/>
            <w:vAlign w:val="center"/>
          </w:tcPr>
          <w:p w:rsidR="00BA3FE8" w:rsidP="00BA3FE8" w:rsidRDefault="00BA3FE8" w14:paraId="1DE17FAE" w14:textId="06BE498C">
            <w:pPr>
              <w:contextualSpacing w:val="0"/>
              <w:jc w:val="center"/>
              <w:rPr>
                <w:rFonts w:ascii="Calibri" w:hAnsi="Calibri" w:eastAsia="Calibri" w:cs="Calibri"/>
                <w:sz w:val="22"/>
                <w:szCs w:val="22"/>
              </w:rPr>
            </w:pPr>
            <w:r w:rsidRPr="3863707C">
              <w:rPr>
                <w:rFonts w:ascii="Calibri" w:hAnsi="Calibri" w:eastAsia="Calibri" w:cs="Calibri"/>
                <w:sz w:val="22"/>
                <w:szCs w:val="22"/>
              </w:rPr>
              <w:t>0</w:t>
            </w:r>
          </w:p>
        </w:tc>
        <w:tc>
          <w:tcPr>
            <w:tcW w:w="796" w:type="dxa"/>
            <w:shd w:val="clear" w:color="auto" w:fill="auto"/>
            <w:tcMar/>
            <w:vAlign w:val="center"/>
          </w:tcPr>
          <w:p w:rsidR="00BA3FE8" w:rsidP="38A742FF" w:rsidRDefault="00BA3FE8" w14:paraId="6EEBF200" w14:textId="69EA28CC">
            <w:pPr>
              <w:contextualSpacing w:val="0"/>
              <w:jc w:val="center"/>
              <w:rPr>
                <w:rFonts w:ascii="Calibri" w:hAnsi="Calibri" w:eastAsia="Calibri" w:cs="Calibri"/>
                <w:sz w:val="22"/>
                <w:szCs w:val="22"/>
              </w:rPr>
            </w:pPr>
            <w:r w:rsidRPr="38A742FF" w:rsidR="6A89FF20">
              <w:rPr>
                <w:rFonts w:ascii="Calibri" w:hAnsi="Calibri" w:eastAsia="Calibri" w:cs="Calibri"/>
                <w:sz w:val="22"/>
                <w:szCs w:val="22"/>
              </w:rPr>
              <w:t>0</w:t>
            </w:r>
          </w:p>
        </w:tc>
        <w:tc>
          <w:tcPr>
            <w:tcW w:w="796" w:type="dxa"/>
            <w:shd w:val="clear" w:color="auto" w:fill="auto"/>
            <w:tcMar/>
            <w:vAlign w:val="center"/>
          </w:tcPr>
          <w:p w:rsidR="00BA3FE8" w:rsidP="00BA3FE8" w:rsidRDefault="00BA3FE8" w14:paraId="6CAFE840" w14:textId="2A784458">
            <w:pPr>
              <w:contextualSpacing w:val="0"/>
              <w:jc w:val="center"/>
              <w:rPr>
                <w:rFonts w:ascii="Calibri" w:hAnsi="Calibri" w:eastAsia="Calibri" w:cs="Calibri"/>
                <w:sz w:val="22"/>
                <w:szCs w:val="22"/>
              </w:rPr>
            </w:pPr>
            <w:r w:rsidRPr="37A8289F">
              <w:rPr>
                <w:rFonts w:ascii="Calibri" w:hAnsi="Calibri" w:eastAsia="Calibri" w:cs="Calibri"/>
                <w:sz w:val="22"/>
                <w:szCs w:val="22"/>
              </w:rPr>
              <w:t>0</w:t>
            </w:r>
          </w:p>
        </w:tc>
        <w:tc>
          <w:tcPr>
            <w:tcW w:w="796" w:type="dxa"/>
            <w:shd w:val="clear" w:color="auto" w:fill="auto"/>
            <w:tcMar/>
            <w:vAlign w:val="center"/>
          </w:tcPr>
          <w:p w:rsidR="00BA3FE8" w:rsidP="00BA3FE8" w:rsidRDefault="00BA3FE8" w14:paraId="336DE200" w14:textId="2C4E45C4">
            <w:pPr>
              <w:contextualSpacing w:val="0"/>
              <w:jc w:val="center"/>
              <w:rPr>
                <w:rFonts w:ascii="Calibri" w:hAnsi="Calibri" w:eastAsia="Calibri" w:cs="Calibri"/>
                <w:sz w:val="22"/>
                <w:szCs w:val="22"/>
              </w:rPr>
            </w:pPr>
            <w:r w:rsidRPr="37A8289F">
              <w:rPr>
                <w:rFonts w:ascii="Calibri" w:hAnsi="Calibri" w:eastAsia="Calibri" w:cs="Calibri"/>
                <w:sz w:val="22"/>
                <w:szCs w:val="22"/>
              </w:rPr>
              <w:t>0</w:t>
            </w:r>
          </w:p>
        </w:tc>
        <w:tc>
          <w:tcPr>
            <w:tcW w:w="797" w:type="dxa"/>
            <w:shd w:val="clear" w:color="auto" w:fill="auto"/>
            <w:tcMar/>
            <w:vAlign w:val="center"/>
          </w:tcPr>
          <w:p w:rsidR="00BA3FE8" w:rsidP="00BA3FE8" w:rsidRDefault="00BA3FE8" w14:paraId="1983F27E" w14:textId="4829DD3B">
            <w:pPr>
              <w:contextualSpacing w:val="0"/>
              <w:jc w:val="center"/>
              <w:rPr>
                <w:rFonts w:ascii="Calibri" w:hAnsi="Calibri" w:eastAsia="Calibri" w:cs="Calibri"/>
                <w:sz w:val="22"/>
                <w:szCs w:val="22"/>
              </w:rPr>
            </w:pPr>
            <w:r w:rsidRPr="37A8289F">
              <w:rPr>
                <w:rFonts w:ascii="Calibri" w:hAnsi="Calibri" w:eastAsia="Calibri" w:cs="Calibri"/>
                <w:sz w:val="22"/>
                <w:szCs w:val="22"/>
              </w:rPr>
              <w:t>0</w:t>
            </w:r>
          </w:p>
        </w:tc>
        <w:tc>
          <w:tcPr>
            <w:tcW w:w="796" w:type="dxa"/>
            <w:shd w:val="clear" w:color="auto" w:fill="auto"/>
            <w:tcMar/>
            <w:vAlign w:val="center"/>
          </w:tcPr>
          <w:p w:rsidR="00BA3FE8" w:rsidP="00BA3FE8" w:rsidRDefault="00BA3FE8" w14:paraId="75FA931A" w14:textId="21511E0E">
            <w:pPr>
              <w:contextualSpacing w:val="0"/>
              <w:jc w:val="center"/>
              <w:rPr>
                <w:rFonts w:ascii="Calibri" w:hAnsi="Calibri" w:eastAsia="Calibri" w:cs="Calibri"/>
                <w:sz w:val="22"/>
                <w:szCs w:val="22"/>
              </w:rPr>
            </w:pPr>
            <w:r w:rsidRPr="3863707C">
              <w:rPr>
                <w:rFonts w:ascii="Calibri" w:hAnsi="Calibri" w:eastAsia="Calibri" w:cs="Calibri"/>
                <w:sz w:val="22"/>
                <w:szCs w:val="22"/>
              </w:rPr>
              <w:t>0</w:t>
            </w:r>
          </w:p>
        </w:tc>
        <w:tc>
          <w:tcPr>
            <w:tcW w:w="796" w:type="dxa"/>
            <w:shd w:val="clear" w:color="auto" w:fill="auto"/>
            <w:tcMar/>
            <w:vAlign w:val="center"/>
          </w:tcPr>
          <w:p w:rsidR="00BA3FE8" w:rsidP="38A742FF" w:rsidRDefault="00BA3FE8" w14:paraId="28EA49A7" w14:textId="3A38083E">
            <w:pPr>
              <w:contextualSpacing w:val="0"/>
              <w:jc w:val="center"/>
              <w:rPr>
                <w:rFonts w:ascii="Calibri" w:hAnsi="Calibri" w:eastAsia="Calibri" w:cs="Calibri"/>
                <w:sz w:val="22"/>
                <w:szCs w:val="22"/>
              </w:rPr>
            </w:pPr>
            <w:r w:rsidRPr="38A742FF" w:rsidR="3FAEDF75">
              <w:rPr>
                <w:rFonts w:ascii="Calibri" w:hAnsi="Calibri" w:eastAsia="Calibri" w:cs="Calibri"/>
                <w:sz w:val="22"/>
                <w:szCs w:val="22"/>
              </w:rPr>
              <w:t>0</w:t>
            </w:r>
          </w:p>
        </w:tc>
        <w:tc>
          <w:tcPr>
            <w:tcW w:w="796" w:type="dxa"/>
            <w:shd w:val="clear" w:color="auto" w:fill="auto"/>
            <w:tcMar/>
            <w:vAlign w:val="center"/>
          </w:tcPr>
          <w:p w:rsidR="00BA3FE8" w:rsidP="00BA3FE8" w:rsidRDefault="00BA3FE8" w14:paraId="3F18533A" w14:textId="77DA6EC2">
            <w:pPr>
              <w:contextualSpacing w:val="0"/>
              <w:jc w:val="center"/>
              <w:rPr>
                <w:rFonts w:ascii="Calibri" w:hAnsi="Calibri" w:eastAsia="Calibri" w:cs="Calibri"/>
                <w:sz w:val="22"/>
                <w:szCs w:val="22"/>
              </w:rPr>
            </w:pPr>
            <w:r w:rsidRPr="37A8289F">
              <w:rPr>
                <w:rFonts w:ascii="Calibri" w:hAnsi="Calibri" w:eastAsia="Calibri" w:cs="Calibri"/>
                <w:sz w:val="22"/>
                <w:szCs w:val="22"/>
              </w:rPr>
              <w:t>0</w:t>
            </w:r>
          </w:p>
        </w:tc>
        <w:tc>
          <w:tcPr>
            <w:tcW w:w="797" w:type="dxa"/>
            <w:shd w:val="clear" w:color="auto" w:fill="auto"/>
            <w:tcMar/>
            <w:vAlign w:val="center"/>
          </w:tcPr>
          <w:p w:rsidR="00BA3FE8" w:rsidP="00BA3FE8" w:rsidRDefault="00BA3FE8" w14:paraId="233D9D75" w14:textId="25E08368">
            <w:pPr>
              <w:contextualSpacing w:val="0"/>
              <w:jc w:val="center"/>
              <w:rPr>
                <w:rFonts w:ascii="Calibri" w:hAnsi="Calibri" w:eastAsia="Calibri" w:cs="Calibri"/>
                <w:sz w:val="22"/>
                <w:szCs w:val="22"/>
              </w:rPr>
            </w:pPr>
            <w:r w:rsidRPr="37A8289F">
              <w:rPr>
                <w:rFonts w:ascii="Calibri" w:hAnsi="Calibri" w:eastAsia="Calibri" w:cs="Calibri"/>
                <w:sz w:val="22"/>
                <w:szCs w:val="22"/>
              </w:rPr>
              <w:t>0</w:t>
            </w:r>
          </w:p>
        </w:tc>
        <w:tc>
          <w:tcPr>
            <w:tcW w:w="796" w:type="dxa"/>
            <w:shd w:val="clear" w:color="auto" w:fill="auto"/>
            <w:tcMar/>
            <w:vAlign w:val="center"/>
          </w:tcPr>
          <w:p w:rsidR="00BA3FE8" w:rsidP="00BA3FE8" w:rsidRDefault="00BA3FE8" w14:paraId="0DCE4CA0" w14:textId="6791F7B3">
            <w:pPr>
              <w:contextualSpacing w:val="0"/>
              <w:jc w:val="center"/>
              <w:rPr>
                <w:rFonts w:ascii="Calibri" w:hAnsi="Calibri" w:eastAsia="Calibri" w:cs="Calibri"/>
                <w:sz w:val="22"/>
                <w:szCs w:val="22"/>
              </w:rPr>
            </w:pPr>
            <w:r w:rsidRPr="37A8289F">
              <w:rPr>
                <w:rFonts w:ascii="Calibri" w:hAnsi="Calibri" w:eastAsia="Calibri" w:cs="Calibri"/>
                <w:sz w:val="22"/>
                <w:szCs w:val="22"/>
              </w:rPr>
              <w:t>0</w:t>
            </w:r>
          </w:p>
        </w:tc>
        <w:tc>
          <w:tcPr>
            <w:tcW w:w="796" w:type="dxa"/>
            <w:shd w:val="clear" w:color="auto" w:fill="auto"/>
            <w:tcMar/>
            <w:vAlign w:val="center"/>
          </w:tcPr>
          <w:p w:rsidR="00BA3FE8" w:rsidP="00BA3FE8" w:rsidRDefault="00BA3FE8" w14:paraId="3E5E55AA" w14:textId="3D263E04">
            <w:pPr>
              <w:contextualSpacing w:val="0"/>
              <w:jc w:val="center"/>
              <w:rPr>
                <w:rFonts w:ascii="Calibri" w:hAnsi="Calibri" w:eastAsia="Calibri" w:cs="Calibri"/>
                <w:sz w:val="22"/>
                <w:szCs w:val="22"/>
              </w:rPr>
            </w:pPr>
            <w:r w:rsidRPr="3863707C">
              <w:rPr>
                <w:rFonts w:ascii="Calibri" w:hAnsi="Calibri" w:eastAsia="Calibri" w:cs="Calibri"/>
                <w:sz w:val="22"/>
                <w:szCs w:val="22"/>
              </w:rPr>
              <w:t>0</w:t>
            </w:r>
          </w:p>
        </w:tc>
        <w:tc>
          <w:tcPr>
            <w:tcW w:w="797" w:type="dxa"/>
            <w:shd w:val="clear" w:color="auto" w:fill="auto"/>
            <w:tcMar/>
            <w:vAlign w:val="center"/>
          </w:tcPr>
          <w:p w:rsidR="00BA3FE8" w:rsidP="38A742FF" w:rsidRDefault="00BA3FE8" w14:paraId="440935CC" w14:textId="3E92CE56">
            <w:pPr>
              <w:contextualSpacing w:val="0"/>
              <w:jc w:val="center"/>
              <w:rPr>
                <w:rFonts w:ascii="Calibri" w:hAnsi="Calibri" w:eastAsia="Calibri" w:cs="Calibri"/>
                <w:sz w:val="22"/>
                <w:szCs w:val="22"/>
              </w:rPr>
            </w:pPr>
            <w:r w:rsidRPr="38A742FF" w:rsidR="634599B4">
              <w:rPr>
                <w:rFonts w:ascii="Calibri" w:hAnsi="Calibri" w:eastAsia="Calibri" w:cs="Calibri"/>
                <w:sz w:val="22"/>
                <w:szCs w:val="22"/>
              </w:rPr>
              <w:t>0</w:t>
            </w:r>
          </w:p>
        </w:tc>
      </w:tr>
      <w:tr w:rsidR="00BA3FE8" w:rsidTr="38A742FF" w14:paraId="0D7E8957" w14:textId="77777777">
        <w:tc>
          <w:tcPr>
            <w:tcW w:w="1080" w:type="dxa"/>
            <w:tcMar/>
          </w:tcPr>
          <w:p w:rsidR="00BA3FE8" w:rsidP="00BA3FE8" w:rsidRDefault="00BA3FE8" w14:paraId="2C716C41" w14:textId="6DC85898">
            <w:pPr>
              <w:contextualSpacing w:val="0"/>
              <w:rPr>
                <w:rFonts w:ascii="Calibri" w:hAnsi="Calibri" w:eastAsia="Calibri" w:cs="Calibri"/>
                <w:b/>
                <w:bCs/>
                <w:sz w:val="22"/>
                <w:szCs w:val="22"/>
              </w:rPr>
            </w:pPr>
            <w:r w:rsidRPr="085C9BCF">
              <w:rPr>
                <w:rFonts w:ascii="Calibri" w:hAnsi="Calibri" w:eastAsia="Calibri" w:cs="Calibri"/>
                <w:b/>
                <w:bCs/>
                <w:sz w:val="22"/>
                <w:szCs w:val="22"/>
              </w:rPr>
              <w:t>Total</w:t>
            </w:r>
          </w:p>
        </w:tc>
        <w:tc>
          <w:tcPr>
            <w:tcW w:w="796" w:type="dxa"/>
            <w:shd w:val="clear" w:color="auto" w:fill="auto"/>
            <w:tcMar/>
            <w:vAlign w:val="center"/>
          </w:tcPr>
          <w:p w:rsidRPr="00660C10" w:rsidR="00BA3FE8" w:rsidP="00BA3FE8" w:rsidRDefault="00BA3FE8" w14:paraId="1652CDD6" w14:textId="362E0821">
            <w:pPr>
              <w:contextualSpacing w:val="0"/>
              <w:jc w:val="center"/>
              <w:rPr>
                <w:rFonts w:ascii="Calibri" w:hAnsi="Calibri" w:eastAsia="Calibri" w:cs="Calibri"/>
                <w:b/>
                <w:bCs/>
                <w:sz w:val="22"/>
                <w:szCs w:val="22"/>
              </w:rPr>
            </w:pPr>
            <w:r w:rsidRPr="37A8289F">
              <w:rPr>
                <w:rFonts w:ascii="Calibri" w:hAnsi="Calibri" w:eastAsia="Calibri" w:cs="Calibri"/>
                <w:b/>
                <w:bCs/>
                <w:sz w:val="22"/>
                <w:szCs w:val="22"/>
              </w:rPr>
              <w:t>3</w:t>
            </w:r>
          </w:p>
        </w:tc>
        <w:tc>
          <w:tcPr>
            <w:tcW w:w="796" w:type="dxa"/>
            <w:shd w:val="clear" w:color="auto" w:fill="auto"/>
            <w:tcMar/>
            <w:vAlign w:val="center"/>
          </w:tcPr>
          <w:p w:rsidRPr="00660C10" w:rsidR="00BA3FE8" w:rsidP="00BA3FE8" w:rsidRDefault="00BA3FE8" w14:paraId="01AF4484" w14:textId="103F5B4E">
            <w:pPr>
              <w:contextualSpacing w:val="0"/>
              <w:jc w:val="center"/>
              <w:rPr>
                <w:rFonts w:ascii="Calibri" w:hAnsi="Calibri" w:eastAsia="Calibri" w:cs="Calibri"/>
                <w:b/>
                <w:bCs/>
                <w:sz w:val="22"/>
                <w:szCs w:val="22"/>
              </w:rPr>
            </w:pPr>
            <w:r w:rsidRPr="37A8289F">
              <w:rPr>
                <w:rFonts w:ascii="Calibri" w:hAnsi="Calibri" w:eastAsia="Calibri" w:cs="Calibri"/>
                <w:b/>
                <w:bCs/>
                <w:sz w:val="22"/>
                <w:szCs w:val="22"/>
              </w:rPr>
              <w:t>3</w:t>
            </w:r>
          </w:p>
        </w:tc>
        <w:tc>
          <w:tcPr>
            <w:tcW w:w="796" w:type="dxa"/>
            <w:shd w:val="clear" w:color="auto" w:fill="auto"/>
            <w:tcMar/>
            <w:vAlign w:val="center"/>
          </w:tcPr>
          <w:p w:rsidRPr="00660C10" w:rsidR="00BA3FE8" w:rsidP="00BA3FE8" w:rsidRDefault="00BA3FE8" w14:paraId="3BE43127" w14:textId="0208A050">
            <w:pPr>
              <w:contextualSpacing w:val="0"/>
              <w:jc w:val="center"/>
              <w:rPr>
                <w:rFonts w:ascii="Calibri" w:hAnsi="Calibri" w:eastAsia="Calibri" w:cs="Calibri"/>
                <w:b/>
                <w:bCs/>
                <w:sz w:val="22"/>
                <w:szCs w:val="22"/>
              </w:rPr>
            </w:pPr>
            <w:r w:rsidRPr="37A8289F">
              <w:rPr>
                <w:rFonts w:ascii="Calibri" w:hAnsi="Calibri" w:eastAsia="Calibri" w:cs="Calibri"/>
                <w:b/>
                <w:bCs/>
                <w:sz w:val="22"/>
                <w:szCs w:val="22"/>
              </w:rPr>
              <w:t>3</w:t>
            </w:r>
          </w:p>
        </w:tc>
        <w:tc>
          <w:tcPr>
            <w:tcW w:w="797" w:type="dxa"/>
            <w:shd w:val="clear" w:color="auto" w:fill="auto"/>
            <w:tcMar/>
            <w:vAlign w:val="center"/>
          </w:tcPr>
          <w:p w:rsidRPr="00660C10" w:rsidR="00BA3FE8" w:rsidP="69ACD334" w:rsidRDefault="00BA3FE8" w14:paraId="3C3E7DA9" w14:textId="72522992">
            <w:pPr>
              <w:contextualSpacing w:val="0"/>
              <w:jc w:val="center"/>
              <w:rPr>
                <w:rFonts w:ascii="Calibri" w:hAnsi="Calibri" w:eastAsia="Calibri" w:cs="Calibri"/>
                <w:b w:val="1"/>
                <w:bCs w:val="1"/>
                <w:sz w:val="22"/>
                <w:szCs w:val="22"/>
              </w:rPr>
            </w:pPr>
            <w:r w:rsidRPr="69ACD334" w:rsidR="4192AAB1">
              <w:rPr>
                <w:rFonts w:ascii="Calibri" w:hAnsi="Calibri" w:eastAsia="Calibri" w:cs="Calibri"/>
                <w:b w:val="1"/>
                <w:bCs w:val="1"/>
                <w:sz w:val="22"/>
                <w:szCs w:val="22"/>
              </w:rPr>
              <w:t>2</w:t>
            </w:r>
          </w:p>
        </w:tc>
        <w:tc>
          <w:tcPr>
            <w:tcW w:w="796" w:type="dxa"/>
            <w:shd w:val="clear" w:color="auto" w:fill="auto"/>
            <w:tcMar/>
            <w:vAlign w:val="center"/>
          </w:tcPr>
          <w:p w:rsidRPr="00660C10" w:rsidR="00BA3FE8" w:rsidP="38A742FF" w:rsidRDefault="00BA3FE8" w14:paraId="44679ABB" w14:textId="063B9D45">
            <w:pPr>
              <w:contextualSpacing w:val="0"/>
              <w:jc w:val="center"/>
              <w:rPr>
                <w:rFonts w:ascii="Calibri" w:hAnsi="Calibri" w:eastAsia="Calibri" w:cs="Calibri"/>
                <w:b w:val="1"/>
                <w:bCs w:val="1"/>
                <w:sz w:val="22"/>
                <w:szCs w:val="22"/>
              </w:rPr>
            </w:pPr>
            <w:r w:rsidRPr="38A742FF" w:rsidR="6A89FF20">
              <w:rPr>
                <w:rFonts w:ascii="Calibri" w:hAnsi="Calibri" w:eastAsia="Calibri" w:cs="Calibri"/>
                <w:b w:val="1"/>
                <w:bCs w:val="1"/>
                <w:sz w:val="22"/>
                <w:szCs w:val="22"/>
              </w:rPr>
              <w:t>3</w:t>
            </w:r>
          </w:p>
        </w:tc>
        <w:tc>
          <w:tcPr>
            <w:tcW w:w="796" w:type="dxa"/>
            <w:shd w:val="clear" w:color="auto" w:fill="auto"/>
            <w:tcMar/>
            <w:vAlign w:val="center"/>
          </w:tcPr>
          <w:p w:rsidRPr="00660C10" w:rsidR="00BA3FE8" w:rsidP="00BA3FE8" w:rsidRDefault="00BA3FE8" w14:paraId="55A7C5B5" w14:textId="14ABB5EC">
            <w:pPr>
              <w:contextualSpacing w:val="0"/>
              <w:jc w:val="center"/>
              <w:rPr>
                <w:rFonts w:ascii="Calibri" w:hAnsi="Calibri" w:eastAsia="Calibri" w:cs="Calibri"/>
                <w:b/>
                <w:bCs/>
                <w:sz w:val="22"/>
                <w:szCs w:val="22"/>
              </w:rPr>
            </w:pPr>
            <w:r w:rsidRPr="37A8289F">
              <w:rPr>
                <w:rFonts w:ascii="Calibri" w:hAnsi="Calibri" w:eastAsia="Calibri" w:cs="Calibri"/>
                <w:b/>
                <w:bCs/>
                <w:sz w:val="22"/>
                <w:szCs w:val="22"/>
              </w:rPr>
              <w:t>0</w:t>
            </w:r>
          </w:p>
        </w:tc>
        <w:tc>
          <w:tcPr>
            <w:tcW w:w="796" w:type="dxa"/>
            <w:shd w:val="clear" w:color="auto" w:fill="auto"/>
            <w:tcMar/>
            <w:vAlign w:val="center"/>
          </w:tcPr>
          <w:p w:rsidRPr="00660C10" w:rsidR="00BA3FE8" w:rsidP="00BA3FE8" w:rsidRDefault="00BA3FE8" w14:paraId="20589F6D" w14:textId="271BE375">
            <w:pPr>
              <w:contextualSpacing w:val="0"/>
              <w:jc w:val="center"/>
              <w:rPr>
                <w:rFonts w:ascii="Calibri" w:hAnsi="Calibri" w:eastAsia="Calibri" w:cs="Calibri"/>
                <w:b/>
                <w:bCs/>
                <w:sz w:val="22"/>
                <w:szCs w:val="22"/>
              </w:rPr>
            </w:pPr>
            <w:r w:rsidRPr="37A8289F">
              <w:rPr>
                <w:rFonts w:ascii="Calibri" w:hAnsi="Calibri" w:eastAsia="Calibri" w:cs="Calibri"/>
                <w:b/>
                <w:bCs/>
                <w:sz w:val="22"/>
                <w:szCs w:val="22"/>
              </w:rPr>
              <w:t>0</w:t>
            </w:r>
          </w:p>
        </w:tc>
        <w:tc>
          <w:tcPr>
            <w:tcW w:w="797" w:type="dxa"/>
            <w:shd w:val="clear" w:color="auto" w:fill="auto"/>
            <w:tcMar/>
            <w:vAlign w:val="center"/>
          </w:tcPr>
          <w:p w:rsidRPr="00660C10" w:rsidR="00BA3FE8" w:rsidP="00BA3FE8" w:rsidRDefault="00BA3FE8" w14:paraId="02E8D6F1" w14:textId="1CD05D50">
            <w:pPr>
              <w:contextualSpacing w:val="0"/>
              <w:jc w:val="center"/>
              <w:rPr>
                <w:rFonts w:ascii="Calibri" w:hAnsi="Calibri" w:eastAsia="Calibri" w:cs="Calibri"/>
                <w:b/>
                <w:bCs/>
                <w:sz w:val="22"/>
                <w:szCs w:val="22"/>
              </w:rPr>
            </w:pPr>
            <w:r w:rsidRPr="37A8289F">
              <w:rPr>
                <w:rFonts w:ascii="Calibri" w:hAnsi="Calibri" w:eastAsia="Calibri" w:cs="Calibri"/>
                <w:b/>
                <w:bCs/>
                <w:sz w:val="22"/>
                <w:szCs w:val="22"/>
              </w:rPr>
              <w:t>0</w:t>
            </w:r>
          </w:p>
        </w:tc>
        <w:tc>
          <w:tcPr>
            <w:tcW w:w="796" w:type="dxa"/>
            <w:shd w:val="clear" w:color="auto" w:fill="auto"/>
            <w:tcMar/>
            <w:vAlign w:val="center"/>
          </w:tcPr>
          <w:p w:rsidRPr="00660C10" w:rsidR="00BA3FE8" w:rsidP="69ACD334" w:rsidRDefault="00BA3FE8" w14:paraId="398A93D3" w14:textId="5CC87679">
            <w:pPr>
              <w:contextualSpacing w:val="0"/>
              <w:jc w:val="center"/>
              <w:rPr>
                <w:rFonts w:ascii="Calibri" w:hAnsi="Calibri" w:eastAsia="Calibri" w:cs="Calibri"/>
                <w:b w:val="1"/>
                <w:bCs w:val="1"/>
                <w:sz w:val="22"/>
                <w:szCs w:val="22"/>
              </w:rPr>
            </w:pPr>
            <w:r w:rsidRPr="69ACD334" w:rsidR="3714D5E0">
              <w:rPr>
                <w:rFonts w:ascii="Calibri" w:hAnsi="Calibri" w:eastAsia="Calibri" w:cs="Calibri"/>
                <w:b w:val="1"/>
                <w:bCs w:val="1"/>
                <w:sz w:val="22"/>
                <w:szCs w:val="22"/>
              </w:rPr>
              <w:t>2</w:t>
            </w:r>
          </w:p>
        </w:tc>
        <w:tc>
          <w:tcPr>
            <w:tcW w:w="796" w:type="dxa"/>
            <w:shd w:val="clear" w:color="auto" w:fill="auto"/>
            <w:tcMar/>
            <w:vAlign w:val="center"/>
          </w:tcPr>
          <w:p w:rsidRPr="00660C10" w:rsidR="00BA3FE8" w:rsidP="38A742FF" w:rsidRDefault="00BA3FE8" w14:paraId="1455C8F1" w14:textId="01AF4405">
            <w:pPr>
              <w:contextualSpacing w:val="0"/>
              <w:jc w:val="center"/>
              <w:rPr>
                <w:rFonts w:ascii="Calibri" w:hAnsi="Calibri" w:eastAsia="Calibri" w:cs="Calibri"/>
                <w:b w:val="1"/>
                <w:bCs w:val="1"/>
                <w:sz w:val="22"/>
                <w:szCs w:val="22"/>
              </w:rPr>
            </w:pPr>
            <w:r w:rsidRPr="38A742FF" w:rsidR="3FAEDF75">
              <w:rPr>
                <w:rFonts w:ascii="Calibri" w:hAnsi="Calibri" w:eastAsia="Calibri" w:cs="Calibri"/>
                <w:b w:val="1"/>
                <w:bCs w:val="1"/>
                <w:sz w:val="22"/>
                <w:szCs w:val="22"/>
              </w:rPr>
              <w:t>1</w:t>
            </w:r>
          </w:p>
        </w:tc>
        <w:tc>
          <w:tcPr>
            <w:tcW w:w="796" w:type="dxa"/>
            <w:shd w:val="clear" w:color="auto" w:fill="auto"/>
            <w:tcMar/>
            <w:vAlign w:val="center"/>
          </w:tcPr>
          <w:p w:rsidRPr="00660C10" w:rsidR="00BA3FE8" w:rsidP="00BA3FE8" w:rsidRDefault="00BA3FE8" w14:paraId="3A0A9460" w14:textId="6CE83A4A">
            <w:pPr>
              <w:contextualSpacing w:val="0"/>
              <w:jc w:val="center"/>
              <w:rPr>
                <w:rFonts w:ascii="Calibri" w:hAnsi="Calibri" w:eastAsia="Calibri" w:cs="Calibri"/>
                <w:b/>
                <w:bCs/>
                <w:sz w:val="22"/>
                <w:szCs w:val="22"/>
              </w:rPr>
            </w:pPr>
            <w:r w:rsidRPr="37A8289F">
              <w:rPr>
                <w:rFonts w:ascii="Calibri" w:hAnsi="Calibri" w:eastAsia="Calibri" w:cs="Calibri"/>
                <w:b/>
                <w:bCs/>
                <w:sz w:val="22"/>
                <w:szCs w:val="22"/>
              </w:rPr>
              <w:t>0</w:t>
            </w:r>
          </w:p>
        </w:tc>
        <w:tc>
          <w:tcPr>
            <w:tcW w:w="797" w:type="dxa"/>
            <w:shd w:val="clear" w:color="auto" w:fill="auto"/>
            <w:tcMar/>
            <w:vAlign w:val="center"/>
          </w:tcPr>
          <w:p w:rsidRPr="00660C10" w:rsidR="00BA3FE8" w:rsidP="00BA3FE8" w:rsidRDefault="00BA3FE8" w14:paraId="42EB0403" w14:textId="3EEF5EEF">
            <w:pPr>
              <w:contextualSpacing w:val="0"/>
              <w:jc w:val="center"/>
              <w:rPr>
                <w:rFonts w:ascii="Calibri" w:hAnsi="Calibri" w:eastAsia="Calibri" w:cs="Calibri"/>
                <w:b/>
                <w:bCs/>
                <w:sz w:val="22"/>
                <w:szCs w:val="22"/>
              </w:rPr>
            </w:pPr>
            <w:r w:rsidRPr="37A8289F">
              <w:rPr>
                <w:rFonts w:ascii="Calibri" w:hAnsi="Calibri" w:eastAsia="Calibri" w:cs="Calibri"/>
                <w:b/>
                <w:bCs/>
                <w:sz w:val="22"/>
                <w:szCs w:val="22"/>
              </w:rPr>
              <w:t>0</w:t>
            </w:r>
          </w:p>
        </w:tc>
        <w:tc>
          <w:tcPr>
            <w:tcW w:w="796" w:type="dxa"/>
            <w:shd w:val="clear" w:color="auto" w:fill="auto"/>
            <w:tcMar/>
            <w:vAlign w:val="center"/>
          </w:tcPr>
          <w:p w:rsidRPr="00660C10" w:rsidR="00BA3FE8" w:rsidP="00BA3FE8" w:rsidRDefault="00BA3FE8" w14:paraId="4D05B876" w14:textId="770856B7">
            <w:pPr>
              <w:contextualSpacing w:val="0"/>
              <w:jc w:val="center"/>
              <w:rPr>
                <w:rFonts w:ascii="Calibri" w:hAnsi="Calibri" w:eastAsia="Calibri" w:cs="Calibri"/>
                <w:b/>
                <w:bCs/>
                <w:sz w:val="22"/>
                <w:szCs w:val="22"/>
              </w:rPr>
            </w:pPr>
            <w:r w:rsidRPr="37A8289F">
              <w:rPr>
                <w:rFonts w:ascii="Calibri" w:hAnsi="Calibri" w:eastAsia="Calibri" w:cs="Calibri"/>
                <w:b/>
                <w:bCs/>
                <w:sz w:val="22"/>
                <w:szCs w:val="22"/>
              </w:rPr>
              <w:t>0</w:t>
            </w:r>
          </w:p>
        </w:tc>
        <w:tc>
          <w:tcPr>
            <w:tcW w:w="796" w:type="dxa"/>
            <w:shd w:val="clear" w:color="auto" w:fill="auto"/>
            <w:tcMar/>
            <w:vAlign w:val="center"/>
          </w:tcPr>
          <w:p w:rsidRPr="00660C10" w:rsidR="00BA3FE8" w:rsidP="00BA3FE8" w:rsidRDefault="00BA3FE8" w14:paraId="6F826ABE" w14:textId="3DEB11ED">
            <w:pPr>
              <w:contextualSpacing w:val="0"/>
              <w:jc w:val="center"/>
              <w:rPr>
                <w:rFonts w:ascii="Calibri" w:hAnsi="Calibri" w:eastAsia="Calibri" w:cs="Calibri"/>
                <w:b/>
                <w:bCs/>
                <w:sz w:val="22"/>
                <w:szCs w:val="22"/>
              </w:rPr>
            </w:pPr>
            <w:r w:rsidRPr="3863707C">
              <w:rPr>
                <w:rFonts w:ascii="Calibri" w:hAnsi="Calibri" w:eastAsia="Calibri" w:cs="Calibri"/>
                <w:b/>
                <w:bCs/>
                <w:sz w:val="22"/>
                <w:szCs w:val="22"/>
              </w:rPr>
              <w:t>0</w:t>
            </w:r>
          </w:p>
        </w:tc>
        <w:tc>
          <w:tcPr>
            <w:tcW w:w="797" w:type="dxa"/>
            <w:shd w:val="clear" w:color="auto" w:fill="auto"/>
            <w:tcMar/>
            <w:vAlign w:val="center"/>
          </w:tcPr>
          <w:p w:rsidRPr="00660C10" w:rsidR="00BA3FE8" w:rsidP="38A742FF" w:rsidRDefault="00BA3FE8" w14:paraId="79460018" w14:textId="322537B8">
            <w:pPr>
              <w:contextualSpacing w:val="0"/>
              <w:jc w:val="center"/>
              <w:rPr>
                <w:rFonts w:ascii="Calibri" w:hAnsi="Calibri" w:eastAsia="Calibri" w:cs="Calibri"/>
                <w:b w:val="1"/>
                <w:bCs w:val="1"/>
                <w:sz w:val="22"/>
                <w:szCs w:val="22"/>
              </w:rPr>
            </w:pPr>
            <w:r w:rsidRPr="38A742FF" w:rsidR="634599B4">
              <w:rPr>
                <w:rFonts w:ascii="Calibri" w:hAnsi="Calibri" w:eastAsia="Calibri" w:cs="Calibri"/>
                <w:b w:val="1"/>
                <w:bCs w:val="1"/>
                <w:sz w:val="22"/>
                <w:szCs w:val="22"/>
              </w:rPr>
              <w:t>0</w:t>
            </w:r>
          </w:p>
        </w:tc>
      </w:tr>
    </w:tbl>
    <w:p w:rsidR="008D39A6" w:rsidRDefault="008D39A6" w14:paraId="4A678261" w14:textId="699ED267">
      <w:pPr>
        <w:rPr>
          <w:rFonts w:ascii="Calibri" w:hAnsi="Calibri" w:eastAsia="Calibri" w:cs="Calibri"/>
          <w:sz w:val="22"/>
          <w:szCs w:val="22"/>
        </w:rPr>
      </w:pPr>
    </w:p>
    <w:p w:rsidR="00030582" w:rsidRDefault="00030582" w14:paraId="0CFAB2BB" w14:textId="061C85D1">
      <w:pPr>
        <w:rPr>
          <w:rFonts w:ascii="Calibri" w:hAnsi="Calibri" w:eastAsia="Calibri" w:cs="Calibri"/>
          <w:sz w:val="22"/>
          <w:szCs w:val="22"/>
        </w:rPr>
      </w:pPr>
    </w:p>
    <w:p w:rsidR="00030582" w:rsidRDefault="00030582" w14:paraId="0F464A91" w14:textId="77777777">
      <w:pPr>
        <w:rPr>
          <w:rFonts w:ascii="Calibri" w:hAnsi="Calibri" w:eastAsia="Calibri" w:cs="Calibri"/>
          <w:sz w:val="22"/>
          <w:szCs w:val="22"/>
        </w:rPr>
      </w:pPr>
    </w:p>
    <w:tbl>
      <w:tblPr>
        <w:tblW w:w="13050" w:type="dxa"/>
        <w:tblInd w:w="-100" w:type="dxa"/>
        <w:tblLayout w:type="fixed"/>
        <w:tblLook w:val="04A0" w:firstRow="1" w:lastRow="0" w:firstColumn="1" w:lastColumn="0" w:noHBand="0" w:noVBand="1"/>
      </w:tblPr>
      <w:tblGrid>
        <w:gridCol w:w="990"/>
        <w:gridCol w:w="804"/>
        <w:gridCol w:w="804"/>
        <w:gridCol w:w="804"/>
        <w:gridCol w:w="804"/>
        <w:gridCol w:w="804"/>
        <w:gridCol w:w="804"/>
        <w:gridCol w:w="804"/>
        <w:gridCol w:w="804"/>
        <w:gridCol w:w="804"/>
        <w:gridCol w:w="804"/>
        <w:gridCol w:w="804"/>
        <w:gridCol w:w="804"/>
        <w:gridCol w:w="804"/>
        <w:gridCol w:w="804"/>
        <w:gridCol w:w="804"/>
      </w:tblGrid>
      <w:tr w:rsidRPr="00DF61A0" w:rsidR="004D6B11" w:rsidTr="703A412D" w14:paraId="25A9A226" w14:textId="77777777">
        <w:trPr>
          <w:trHeight w:val="337"/>
        </w:trPr>
        <w:tc>
          <w:tcPr>
            <w:tcW w:w="99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hideMark/>
          </w:tcPr>
          <w:p w:rsidRPr="00933B37" w:rsidR="004D6B11" w:rsidP="085C9BCF" w:rsidRDefault="085C9BCF" w14:paraId="0001B0CA" w14:textId="77777777">
            <w:pPr>
              <w:widowControl/>
              <w:rPr>
                <w:rFonts w:eastAsia="Times New Roman" w:cs="Times New Roman" w:asciiTheme="minorHAnsi" w:hAnsiTheme="minorHAnsi"/>
                <w:b/>
                <w:bCs/>
                <w:sz w:val="22"/>
                <w:szCs w:val="22"/>
              </w:rPr>
            </w:pPr>
            <w:r w:rsidRPr="085C9BCF">
              <w:rPr>
                <w:rFonts w:eastAsia="Times New Roman" w:cs="Times New Roman" w:asciiTheme="minorHAnsi" w:hAnsiTheme="minorHAnsi"/>
                <w:b/>
                <w:bCs/>
                <w:sz w:val="22"/>
                <w:szCs w:val="22"/>
              </w:rPr>
              <w:lastRenderedPageBreak/>
              <w:t xml:space="preserve">FTE* </w:t>
            </w:r>
          </w:p>
        </w:tc>
        <w:tc>
          <w:tcPr>
            <w:tcW w:w="4020" w:type="dxa"/>
            <w:gridSpan w:val="5"/>
            <w:tcBorders>
              <w:top w:val="single" w:color="auto" w:sz="8" w:space="0"/>
              <w:left w:val="nil"/>
              <w:bottom w:val="single" w:color="auto" w:sz="8" w:space="0"/>
              <w:right w:val="single" w:color="000000" w:themeColor="text1" w:sz="8" w:space="0"/>
            </w:tcBorders>
            <w:shd w:val="clear" w:color="auto" w:fill="BFBFBF" w:themeFill="background1" w:themeFillShade="BF"/>
            <w:tcMar/>
            <w:vAlign w:val="center"/>
            <w:hideMark/>
          </w:tcPr>
          <w:p w:rsidRPr="00933B37" w:rsidR="004D6B11" w:rsidP="085C9BCF" w:rsidRDefault="085C9BCF" w14:paraId="5BE7D7EC" w14:textId="77777777">
            <w:pPr>
              <w:widowControl/>
              <w:jc w:val="center"/>
              <w:rPr>
                <w:rFonts w:eastAsia="Times New Roman" w:cs="Times New Roman" w:asciiTheme="minorHAnsi" w:hAnsiTheme="minorHAnsi"/>
                <w:b/>
                <w:bCs/>
                <w:sz w:val="22"/>
                <w:szCs w:val="22"/>
              </w:rPr>
            </w:pPr>
            <w:r w:rsidRPr="085C9BCF">
              <w:rPr>
                <w:rFonts w:eastAsia="Times New Roman" w:cs="Times New Roman" w:asciiTheme="minorHAnsi" w:hAnsiTheme="minorHAnsi"/>
                <w:b/>
                <w:bCs/>
                <w:sz w:val="22"/>
                <w:szCs w:val="22"/>
              </w:rPr>
              <w:t>GUS</w:t>
            </w:r>
          </w:p>
        </w:tc>
        <w:tc>
          <w:tcPr>
            <w:tcW w:w="4020" w:type="dxa"/>
            <w:gridSpan w:val="5"/>
            <w:tcBorders>
              <w:top w:val="single" w:color="auto" w:sz="8" w:space="0"/>
              <w:left w:val="nil"/>
              <w:bottom w:val="single" w:color="auto" w:sz="8" w:space="0"/>
              <w:right w:val="single" w:color="000000" w:themeColor="text1" w:sz="8" w:space="0"/>
            </w:tcBorders>
            <w:shd w:val="clear" w:color="auto" w:fill="BFBFBF" w:themeFill="background1" w:themeFillShade="BF"/>
            <w:tcMar/>
            <w:vAlign w:val="center"/>
            <w:hideMark/>
          </w:tcPr>
          <w:p w:rsidRPr="00933B37" w:rsidR="004D6B11" w:rsidP="085C9BCF" w:rsidRDefault="085C9BCF" w14:paraId="68536ED2" w14:textId="77777777">
            <w:pPr>
              <w:widowControl/>
              <w:jc w:val="center"/>
              <w:rPr>
                <w:rFonts w:eastAsia="Times New Roman" w:cs="Times New Roman" w:asciiTheme="minorHAnsi" w:hAnsiTheme="minorHAnsi"/>
                <w:b/>
                <w:bCs/>
                <w:sz w:val="22"/>
                <w:szCs w:val="22"/>
              </w:rPr>
            </w:pPr>
            <w:r w:rsidRPr="085C9BCF">
              <w:rPr>
                <w:rFonts w:eastAsia="Times New Roman" w:cs="Times New Roman" w:asciiTheme="minorHAnsi" w:hAnsiTheme="minorHAnsi"/>
                <w:b/>
                <w:bCs/>
                <w:sz w:val="22"/>
                <w:szCs w:val="22"/>
              </w:rPr>
              <w:t>GUN</w:t>
            </w:r>
          </w:p>
        </w:tc>
        <w:tc>
          <w:tcPr>
            <w:tcW w:w="4020" w:type="dxa"/>
            <w:gridSpan w:val="5"/>
            <w:tcBorders>
              <w:top w:val="single" w:color="auto" w:sz="8" w:space="0"/>
              <w:left w:val="nil"/>
              <w:bottom w:val="single" w:color="auto" w:sz="8" w:space="0"/>
              <w:right w:val="single" w:color="000000" w:themeColor="text1" w:sz="8" w:space="0"/>
            </w:tcBorders>
            <w:shd w:val="clear" w:color="auto" w:fill="BFBFBF" w:themeFill="background1" w:themeFillShade="BF"/>
            <w:tcMar/>
          </w:tcPr>
          <w:p w:rsidRPr="00933B37" w:rsidR="004D6B11" w:rsidP="085C9BCF" w:rsidRDefault="085C9BCF" w14:paraId="63CF602E" w14:textId="48542195">
            <w:pPr>
              <w:widowControl/>
              <w:jc w:val="center"/>
              <w:rPr>
                <w:rFonts w:eastAsia="Times New Roman" w:cs="Times New Roman" w:asciiTheme="minorHAnsi" w:hAnsiTheme="minorHAnsi"/>
                <w:b/>
                <w:bCs/>
                <w:sz w:val="22"/>
                <w:szCs w:val="22"/>
              </w:rPr>
            </w:pPr>
            <w:r w:rsidRPr="085C9BCF">
              <w:rPr>
                <w:rFonts w:eastAsia="Times New Roman" w:cs="Times New Roman" w:asciiTheme="minorHAnsi" w:hAnsiTheme="minorHAnsi"/>
                <w:b/>
                <w:bCs/>
                <w:sz w:val="22"/>
                <w:szCs w:val="22"/>
              </w:rPr>
              <w:t>NRA</w:t>
            </w:r>
          </w:p>
        </w:tc>
      </w:tr>
      <w:tr w:rsidRPr="00DF61A0" w:rsidR="00BA3FE8" w:rsidTr="703A412D" w14:paraId="2C6C6317" w14:textId="77777777">
        <w:trPr>
          <w:trHeight w:val="538"/>
        </w:trPr>
        <w:tc>
          <w:tcPr>
            <w:tcW w:w="990" w:type="dxa"/>
            <w:tcBorders>
              <w:top w:val="nil"/>
              <w:left w:val="single" w:color="auto" w:sz="8" w:space="0"/>
              <w:bottom w:val="single" w:color="auto" w:sz="4" w:space="0"/>
              <w:right w:val="single" w:color="auto" w:sz="8" w:space="0"/>
            </w:tcBorders>
            <w:shd w:val="clear" w:color="auto" w:fill="auto"/>
            <w:tcMar/>
            <w:vAlign w:val="center"/>
            <w:hideMark/>
          </w:tcPr>
          <w:p w:rsidRPr="00933B37" w:rsidR="00BA3FE8" w:rsidP="00BA3FE8" w:rsidRDefault="00BA3FE8" w14:paraId="77BE52AF" w14:textId="12CF51CC">
            <w:pPr>
              <w:widowControl/>
              <w:rPr>
                <w:rFonts w:eastAsia="Times New Roman" w:cs="Times New Roman" w:asciiTheme="minorHAnsi" w:hAnsiTheme="minorHAnsi"/>
                <w:b/>
                <w:bCs/>
                <w:sz w:val="22"/>
                <w:szCs w:val="22"/>
              </w:rPr>
            </w:pPr>
            <w:r w:rsidRPr="37A8289F">
              <w:rPr>
                <w:rFonts w:eastAsia="Times New Roman" w:cs="Times New Roman" w:asciiTheme="minorHAnsi" w:hAnsiTheme="minorHAnsi"/>
                <w:b/>
                <w:bCs/>
                <w:sz w:val="22"/>
                <w:szCs w:val="22"/>
              </w:rPr>
              <w:t> </w:t>
            </w:r>
          </w:p>
        </w:tc>
        <w:tc>
          <w:tcPr>
            <w:tcW w:w="804" w:type="dxa"/>
            <w:tcBorders>
              <w:top w:val="nil"/>
              <w:left w:val="nil"/>
              <w:bottom w:val="single" w:color="auto" w:sz="8" w:space="0"/>
              <w:right w:val="single" w:color="auto" w:sz="8" w:space="0"/>
            </w:tcBorders>
            <w:shd w:val="clear" w:color="auto" w:fill="auto"/>
            <w:tcMar/>
            <w:hideMark/>
          </w:tcPr>
          <w:p w:rsidR="00BA3FE8" w:rsidP="00BA3FE8" w:rsidRDefault="00BA3FE8" w14:paraId="5B76FD55" w14:textId="1F794369">
            <w:pPr>
              <w:jc w:val="center"/>
              <w:rPr>
                <w:rFonts w:ascii="Calibri" w:hAnsi="Calibri" w:eastAsia="Calibri" w:cs="Calibri"/>
                <w:b/>
                <w:bCs/>
                <w:sz w:val="22"/>
                <w:szCs w:val="22"/>
              </w:rPr>
            </w:pPr>
            <w:r w:rsidRPr="085C9BCF">
              <w:rPr>
                <w:rFonts w:ascii="Calibri" w:hAnsi="Calibri" w:eastAsia="Calibri" w:cs="Calibri"/>
                <w:b/>
                <w:bCs/>
                <w:sz w:val="22"/>
                <w:szCs w:val="22"/>
              </w:rPr>
              <w:t>Year 14/15</w:t>
            </w:r>
          </w:p>
        </w:tc>
        <w:tc>
          <w:tcPr>
            <w:tcW w:w="804" w:type="dxa"/>
            <w:tcBorders>
              <w:top w:val="nil"/>
              <w:left w:val="nil"/>
              <w:bottom w:val="single" w:color="auto" w:sz="8" w:space="0"/>
              <w:right w:val="single" w:color="auto" w:sz="8" w:space="0"/>
            </w:tcBorders>
            <w:shd w:val="clear" w:color="auto" w:fill="auto"/>
            <w:tcMar/>
          </w:tcPr>
          <w:p w:rsidR="00BA3FE8" w:rsidP="00BA3FE8" w:rsidRDefault="00BA3FE8" w14:paraId="7EE18629" w14:textId="68F85867">
            <w:pPr>
              <w:jc w:val="center"/>
              <w:rPr>
                <w:rFonts w:ascii="Calibri" w:hAnsi="Calibri" w:eastAsia="Calibri" w:cs="Calibri"/>
                <w:b/>
                <w:bCs/>
                <w:sz w:val="22"/>
                <w:szCs w:val="22"/>
              </w:rPr>
            </w:pPr>
            <w:r w:rsidRPr="085C9BCF">
              <w:rPr>
                <w:rFonts w:ascii="Calibri" w:hAnsi="Calibri" w:eastAsia="Calibri" w:cs="Calibri"/>
                <w:b/>
                <w:bCs/>
                <w:sz w:val="22"/>
                <w:szCs w:val="22"/>
              </w:rPr>
              <w:t>Year 15/16</w:t>
            </w:r>
          </w:p>
        </w:tc>
        <w:tc>
          <w:tcPr>
            <w:tcW w:w="804" w:type="dxa"/>
            <w:tcBorders>
              <w:top w:val="nil"/>
              <w:left w:val="nil"/>
              <w:bottom w:val="single" w:color="auto" w:sz="8" w:space="0"/>
              <w:right w:val="single" w:color="auto" w:sz="8" w:space="0"/>
            </w:tcBorders>
            <w:shd w:val="clear" w:color="auto" w:fill="auto"/>
            <w:tcMar/>
          </w:tcPr>
          <w:p w:rsidR="00BA3FE8" w:rsidP="00BA3FE8" w:rsidRDefault="00BA3FE8" w14:paraId="2CE4BC65" w14:textId="163ECF16">
            <w:pPr>
              <w:jc w:val="center"/>
              <w:rPr>
                <w:rFonts w:ascii="Calibri" w:hAnsi="Calibri" w:eastAsia="Calibri" w:cs="Calibri"/>
                <w:b/>
                <w:bCs/>
                <w:sz w:val="22"/>
                <w:szCs w:val="22"/>
              </w:rPr>
            </w:pPr>
            <w:r w:rsidRPr="085C9BCF">
              <w:rPr>
                <w:rFonts w:ascii="Calibri" w:hAnsi="Calibri" w:eastAsia="Calibri" w:cs="Calibri"/>
                <w:b/>
                <w:bCs/>
                <w:sz w:val="22"/>
                <w:szCs w:val="22"/>
              </w:rPr>
              <w:t>Year 16/17</w:t>
            </w:r>
          </w:p>
        </w:tc>
        <w:tc>
          <w:tcPr>
            <w:tcW w:w="804" w:type="dxa"/>
            <w:tcBorders>
              <w:top w:val="nil"/>
              <w:left w:val="nil"/>
              <w:bottom w:val="single" w:color="auto" w:sz="8" w:space="0"/>
              <w:right w:val="single" w:color="auto" w:sz="8" w:space="0"/>
            </w:tcBorders>
            <w:shd w:val="clear" w:color="auto" w:fill="auto"/>
            <w:tcMar/>
          </w:tcPr>
          <w:p w:rsidR="00BA3FE8" w:rsidP="00BA3FE8" w:rsidRDefault="00BA3FE8" w14:paraId="5E1C3EF0" w14:textId="197E39A7">
            <w:pPr>
              <w:jc w:val="center"/>
              <w:rPr>
                <w:rFonts w:ascii="Calibri" w:hAnsi="Calibri" w:eastAsia="Calibri" w:cs="Calibri"/>
                <w:b/>
                <w:bCs/>
                <w:sz w:val="22"/>
                <w:szCs w:val="22"/>
              </w:rPr>
            </w:pPr>
            <w:r w:rsidRPr="67D33D3C">
              <w:rPr>
                <w:rFonts w:ascii="Calibri" w:hAnsi="Calibri" w:eastAsia="Calibri" w:cs="Calibri"/>
                <w:b/>
                <w:bCs/>
                <w:sz w:val="22"/>
                <w:szCs w:val="22"/>
              </w:rPr>
              <w:t>Year 17/18</w:t>
            </w:r>
          </w:p>
        </w:tc>
        <w:tc>
          <w:tcPr>
            <w:tcW w:w="804" w:type="dxa"/>
            <w:tcBorders>
              <w:top w:val="nil"/>
              <w:left w:val="nil"/>
              <w:bottom w:val="single" w:color="auto" w:sz="8" w:space="0"/>
              <w:right w:val="single" w:color="auto" w:sz="8" w:space="0"/>
            </w:tcBorders>
            <w:shd w:val="clear" w:color="auto" w:fill="auto"/>
            <w:tcMar/>
          </w:tcPr>
          <w:p w:rsidR="00BA3FE8" w:rsidP="00BA3FE8" w:rsidRDefault="00BA3FE8" w14:paraId="7CA76BA1" w14:textId="6126C69F">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804" w:type="dxa"/>
            <w:tcBorders>
              <w:top w:val="nil"/>
              <w:left w:val="nil"/>
              <w:bottom w:val="single" w:color="auto" w:sz="8" w:space="0"/>
              <w:right w:val="single" w:color="auto" w:sz="8" w:space="0"/>
            </w:tcBorders>
            <w:shd w:val="clear" w:color="auto" w:fill="auto"/>
            <w:tcMar/>
            <w:hideMark/>
          </w:tcPr>
          <w:p w:rsidR="00BA3FE8" w:rsidP="00BA3FE8" w:rsidRDefault="00BA3FE8" w14:paraId="3DD8F5A7" w14:textId="77824F0F">
            <w:pPr>
              <w:jc w:val="center"/>
              <w:rPr>
                <w:rFonts w:ascii="Calibri" w:hAnsi="Calibri" w:eastAsia="Calibri" w:cs="Calibri"/>
                <w:b/>
                <w:bCs/>
                <w:sz w:val="22"/>
                <w:szCs w:val="22"/>
              </w:rPr>
            </w:pPr>
            <w:r w:rsidRPr="085C9BCF">
              <w:rPr>
                <w:rFonts w:ascii="Calibri" w:hAnsi="Calibri" w:eastAsia="Calibri" w:cs="Calibri"/>
                <w:b/>
                <w:bCs/>
                <w:sz w:val="22"/>
                <w:szCs w:val="22"/>
              </w:rPr>
              <w:t>Year 14/15</w:t>
            </w:r>
          </w:p>
        </w:tc>
        <w:tc>
          <w:tcPr>
            <w:tcW w:w="804" w:type="dxa"/>
            <w:tcBorders>
              <w:top w:val="nil"/>
              <w:left w:val="nil"/>
              <w:bottom w:val="single" w:color="auto" w:sz="8" w:space="0"/>
              <w:right w:val="single" w:color="auto" w:sz="8" w:space="0"/>
            </w:tcBorders>
            <w:shd w:val="clear" w:color="auto" w:fill="auto"/>
            <w:tcMar/>
          </w:tcPr>
          <w:p w:rsidR="00BA3FE8" w:rsidP="00BA3FE8" w:rsidRDefault="00BA3FE8" w14:paraId="4754CC61" w14:textId="2E47FB6F">
            <w:pPr>
              <w:jc w:val="center"/>
              <w:rPr>
                <w:rFonts w:ascii="Calibri" w:hAnsi="Calibri" w:eastAsia="Calibri" w:cs="Calibri"/>
                <w:b/>
                <w:bCs/>
                <w:sz w:val="22"/>
                <w:szCs w:val="22"/>
              </w:rPr>
            </w:pPr>
            <w:r w:rsidRPr="085C9BCF">
              <w:rPr>
                <w:rFonts w:ascii="Calibri" w:hAnsi="Calibri" w:eastAsia="Calibri" w:cs="Calibri"/>
                <w:b/>
                <w:bCs/>
                <w:sz w:val="22"/>
                <w:szCs w:val="22"/>
              </w:rPr>
              <w:t>Year 15/16</w:t>
            </w:r>
          </w:p>
        </w:tc>
        <w:tc>
          <w:tcPr>
            <w:tcW w:w="804" w:type="dxa"/>
            <w:tcBorders>
              <w:top w:val="nil"/>
              <w:left w:val="nil"/>
              <w:bottom w:val="single" w:color="auto" w:sz="8" w:space="0"/>
              <w:right w:val="single" w:color="auto" w:sz="8" w:space="0"/>
            </w:tcBorders>
            <w:shd w:val="clear" w:color="auto" w:fill="auto"/>
            <w:tcMar/>
          </w:tcPr>
          <w:p w:rsidR="00BA3FE8" w:rsidP="00BA3FE8" w:rsidRDefault="00BA3FE8" w14:paraId="1B316E5F" w14:textId="1163C5B4">
            <w:pPr>
              <w:jc w:val="center"/>
              <w:rPr>
                <w:rFonts w:ascii="Calibri" w:hAnsi="Calibri" w:eastAsia="Calibri" w:cs="Calibri"/>
                <w:b/>
                <w:bCs/>
                <w:sz w:val="22"/>
                <w:szCs w:val="22"/>
              </w:rPr>
            </w:pPr>
            <w:r w:rsidRPr="085C9BCF">
              <w:rPr>
                <w:rFonts w:ascii="Calibri" w:hAnsi="Calibri" w:eastAsia="Calibri" w:cs="Calibri"/>
                <w:b/>
                <w:bCs/>
                <w:sz w:val="22"/>
                <w:szCs w:val="22"/>
              </w:rPr>
              <w:t>Year 16/17</w:t>
            </w:r>
          </w:p>
        </w:tc>
        <w:tc>
          <w:tcPr>
            <w:tcW w:w="804" w:type="dxa"/>
            <w:tcBorders>
              <w:top w:val="nil"/>
              <w:left w:val="nil"/>
              <w:bottom w:val="single" w:color="auto" w:sz="8" w:space="0"/>
              <w:right w:val="single" w:color="auto" w:sz="8" w:space="0"/>
            </w:tcBorders>
            <w:shd w:val="clear" w:color="auto" w:fill="auto"/>
            <w:tcMar/>
          </w:tcPr>
          <w:p w:rsidR="00BA3FE8" w:rsidP="00BA3FE8" w:rsidRDefault="00BA3FE8" w14:paraId="5263F0C7" w14:textId="2AD731EE">
            <w:pPr>
              <w:jc w:val="center"/>
              <w:rPr>
                <w:rFonts w:ascii="Calibri" w:hAnsi="Calibri" w:eastAsia="Calibri" w:cs="Calibri"/>
                <w:b/>
                <w:bCs/>
                <w:sz w:val="22"/>
                <w:szCs w:val="22"/>
              </w:rPr>
            </w:pPr>
            <w:r w:rsidRPr="67D33D3C">
              <w:rPr>
                <w:rFonts w:ascii="Calibri" w:hAnsi="Calibri" w:eastAsia="Calibri" w:cs="Calibri"/>
                <w:b/>
                <w:bCs/>
                <w:sz w:val="22"/>
                <w:szCs w:val="22"/>
              </w:rPr>
              <w:t>Year 17/18</w:t>
            </w:r>
          </w:p>
        </w:tc>
        <w:tc>
          <w:tcPr>
            <w:tcW w:w="804" w:type="dxa"/>
            <w:tcBorders>
              <w:top w:val="nil"/>
              <w:left w:val="nil"/>
              <w:bottom w:val="single" w:color="auto" w:sz="8" w:space="0"/>
              <w:right w:val="single" w:color="auto" w:sz="8" w:space="0"/>
            </w:tcBorders>
            <w:shd w:val="clear" w:color="auto" w:fill="auto"/>
            <w:tcMar/>
          </w:tcPr>
          <w:p w:rsidR="00BA3FE8" w:rsidP="00BA3FE8" w:rsidRDefault="00BA3FE8" w14:paraId="5F18D9F5" w14:textId="4324210B">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804" w:type="dxa"/>
            <w:tcBorders>
              <w:top w:val="nil"/>
              <w:left w:val="nil"/>
              <w:bottom w:val="single" w:color="auto" w:sz="8" w:space="0"/>
              <w:right w:val="single" w:color="auto" w:sz="8" w:space="0"/>
            </w:tcBorders>
            <w:tcMar/>
          </w:tcPr>
          <w:p w:rsidR="00BA3FE8" w:rsidP="00BA3FE8" w:rsidRDefault="00BA3FE8" w14:paraId="576E79C6" w14:textId="065F470D">
            <w:pPr>
              <w:jc w:val="center"/>
              <w:rPr>
                <w:rFonts w:ascii="Calibri" w:hAnsi="Calibri" w:eastAsia="Calibri" w:cs="Calibri"/>
                <w:b/>
                <w:bCs/>
                <w:sz w:val="22"/>
                <w:szCs w:val="22"/>
              </w:rPr>
            </w:pPr>
            <w:r w:rsidRPr="085C9BCF">
              <w:rPr>
                <w:rFonts w:ascii="Calibri" w:hAnsi="Calibri" w:eastAsia="Calibri" w:cs="Calibri"/>
                <w:b/>
                <w:bCs/>
                <w:sz w:val="22"/>
                <w:szCs w:val="22"/>
              </w:rPr>
              <w:t>Year 14/15</w:t>
            </w:r>
          </w:p>
        </w:tc>
        <w:tc>
          <w:tcPr>
            <w:tcW w:w="804" w:type="dxa"/>
            <w:tcBorders>
              <w:top w:val="nil"/>
              <w:left w:val="nil"/>
              <w:bottom w:val="single" w:color="auto" w:sz="8" w:space="0"/>
              <w:right w:val="single" w:color="auto" w:sz="8" w:space="0"/>
            </w:tcBorders>
            <w:tcMar/>
          </w:tcPr>
          <w:p w:rsidR="00BA3FE8" w:rsidP="00BA3FE8" w:rsidRDefault="00BA3FE8" w14:paraId="44427EBD" w14:textId="6BB4F52C">
            <w:pPr>
              <w:jc w:val="center"/>
              <w:rPr>
                <w:rFonts w:ascii="Calibri" w:hAnsi="Calibri" w:eastAsia="Calibri" w:cs="Calibri"/>
                <w:b/>
                <w:bCs/>
                <w:sz w:val="22"/>
                <w:szCs w:val="22"/>
              </w:rPr>
            </w:pPr>
            <w:r w:rsidRPr="085C9BCF">
              <w:rPr>
                <w:rFonts w:ascii="Calibri" w:hAnsi="Calibri" w:eastAsia="Calibri" w:cs="Calibri"/>
                <w:b/>
                <w:bCs/>
                <w:sz w:val="22"/>
                <w:szCs w:val="22"/>
              </w:rPr>
              <w:t>Year 15/16</w:t>
            </w:r>
          </w:p>
        </w:tc>
        <w:tc>
          <w:tcPr>
            <w:tcW w:w="804" w:type="dxa"/>
            <w:tcBorders>
              <w:top w:val="nil"/>
              <w:left w:val="nil"/>
              <w:bottom w:val="single" w:color="auto" w:sz="8" w:space="0"/>
              <w:right w:val="single" w:color="auto" w:sz="8" w:space="0"/>
            </w:tcBorders>
            <w:tcMar/>
          </w:tcPr>
          <w:p w:rsidR="00BA3FE8" w:rsidP="00BA3FE8" w:rsidRDefault="00BA3FE8" w14:paraId="46050262" w14:textId="4E41BD90">
            <w:pPr>
              <w:jc w:val="center"/>
              <w:rPr>
                <w:rFonts w:ascii="Calibri" w:hAnsi="Calibri" w:eastAsia="Calibri" w:cs="Calibri"/>
                <w:b/>
                <w:bCs/>
                <w:sz w:val="22"/>
                <w:szCs w:val="22"/>
              </w:rPr>
            </w:pPr>
            <w:r w:rsidRPr="085C9BCF">
              <w:rPr>
                <w:rFonts w:ascii="Calibri" w:hAnsi="Calibri" w:eastAsia="Calibri" w:cs="Calibri"/>
                <w:b/>
                <w:bCs/>
                <w:sz w:val="22"/>
                <w:szCs w:val="22"/>
              </w:rPr>
              <w:t>Year 16/17</w:t>
            </w:r>
          </w:p>
        </w:tc>
        <w:tc>
          <w:tcPr>
            <w:tcW w:w="804" w:type="dxa"/>
            <w:tcBorders>
              <w:top w:val="nil"/>
              <w:left w:val="nil"/>
              <w:bottom w:val="single" w:color="auto" w:sz="8" w:space="0"/>
              <w:right w:val="single" w:color="auto" w:sz="8" w:space="0"/>
            </w:tcBorders>
            <w:tcMar/>
          </w:tcPr>
          <w:p w:rsidR="00BA3FE8" w:rsidP="00BA3FE8" w:rsidRDefault="00BA3FE8" w14:paraId="49394EC1" w14:textId="0EA7B502">
            <w:pPr>
              <w:jc w:val="center"/>
              <w:rPr>
                <w:rFonts w:ascii="Calibri" w:hAnsi="Calibri" w:eastAsia="Calibri" w:cs="Calibri"/>
                <w:b/>
                <w:bCs/>
                <w:sz w:val="22"/>
                <w:szCs w:val="22"/>
              </w:rPr>
            </w:pPr>
            <w:r w:rsidRPr="67D33D3C">
              <w:rPr>
                <w:rFonts w:ascii="Calibri" w:hAnsi="Calibri" w:eastAsia="Calibri" w:cs="Calibri"/>
                <w:b/>
                <w:bCs/>
                <w:sz w:val="22"/>
                <w:szCs w:val="22"/>
              </w:rPr>
              <w:t>Year 17/18</w:t>
            </w:r>
          </w:p>
        </w:tc>
        <w:tc>
          <w:tcPr>
            <w:tcW w:w="804" w:type="dxa"/>
            <w:tcBorders>
              <w:top w:val="nil"/>
              <w:left w:val="nil"/>
              <w:bottom w:val="single" w:color="auto" w:sz="8" w:space="0"/>
              <w:right w:val="single" w:color="auto" w:sz="8" w:space="0"/>
            </w:tcBorders>
            <w:tcMar/>
          </w:tcPr>
          <w:p w:rsidR="00BA3FE8" w:rsidP="00BA3FE8" w:rsidRDefault="00BA3FE8" w14:paraId="368F2432" w14:textId="163A4783">
            <w:pPr>
              <w:jc w:val="center"/>
              <w:rPr>
                <w:rFonts w:ascii="Calibri" w:hAnsi="Calibri" w:eastAsia="Calibri" w:cs="Calibri"/>
                <w:b/>
                <w:bCs/>
                <w:sz w:val="22"/>
                <w:szCs w:val="22"/>
              </w:rPr>
            </w:pPr>
            <w:r>
              <w:rPr>
                <w:rFonts w:ascii="Calibri" w:hAnsi="Calibri" w:eastAsia="Calibri" w:cs="Calibri"/>
                <w:b/>
                <w:bCs/>
                <w:sz w:val="22"/>
                <w:szCs w:val="22"/>
              </w:rPr>
              <w:t>Year 18/19</w:t>
            </w:r>
          </w:p>
        </w:tc>
      </w:tr>
      <w:tr w:rsidRPr="00DF61A0" w:rsidR="00BA3FE8" w:rsidTr="703A412D" w14:paraId="6E8F3B64" w14:textId="77777777">
        <w:trPr>
          <w:trHeight w:val="20"/>
        </w:trPr>
        <w:tc>
          <w:tcPr>
            <w:tcW w:w="990" w:type="dxa"/>
            <w:tcBorders>
              <w:top w:val="single" w:color="auto" w:sz="4" w:space="0"/>
              <w:left w:val="single" w:color="auto" w:sz="4" w:space="0"/>
              <w:bottom w:val="single" w:color="auto" w:sz="4" w:space="0"/>
              <w:right w:val="single" w:color="auto" w:sz="4" w:space="0"/>
            </w:tcBorders>
            <w:tcMar/>
            <w:hideMark/>
          </w:tcPr>
          <w:p w:rsidR="00BA3FE8" w:rsidP="00BA3FE8" w:rsidRDefault="00BA3FE8" w14:paraId="5522236D" w14:textId="0FD0C284">
            <w:pPr>
              <w:rPr>
                <w:rFonts w:ascii="Calibri" w:hAnsi="Calibri" w:eastAsia="Calibri" w:cs="Calibri"/>
                <w:b/>
                <w:bCs/>
                <w:sz w:val="22"/>
                <w:szCs w:val="22"/>
              </w:rPr>
            </w:pPr>
            <w:r w:rsidRPr="085C9BCF">
              <w:rPr>
                <w:rFonts w:ascii="Calibri" w:hAnsi="Calibri" w:eastAsia="Calibri" w:cs="Calibri"/>
                <w:b/>
                <w:bCs/>
                <w:sz w:val="22"/>
                <w:szCs w:val="22"/>
              </w:rPr>
              <w:t>Trinidad</w:t>
            </w:r>
          </w:p>
        </w:tc>
        <w:tc>
          <w:tcPr>
            <w:tcW w:w="804" w:type="dxa"/>
            <w:tcBorders>
              <w:top w:val="nil"/>
              <w:left w:val="single" w:color="auto" w:sz="4" w:space="0"/>
              <w:bottom w:val="single" w:color="auto" w:sz="8" w:space="0"/>
              <w:right w:val="single" w:color="auto" w:sz="8" w:space="0"/>
            </w:tcBorders>
            <w:shd w:val="clear" w:color="auto" w:fill="auto"/>
            <w:tcMar/>
            <w:vAlign w:val="center"/>
          </w:tcPr>
          <w:p w:rsidRPr="00933B37" w:rsidR="00BA3FE8" w:rsidP="00BA3FE8" w:rsidRDefault="00BA3FE8" w14:paraId="19B5DDAC" w14:textId="4ECECD61">
            <w:pPr>
              <w:widowControl/>
              <w:jc w:val="center"/>
              <w:rPr>
                <w:rFonts w:eastAsia="Times New Roman" w:cs="Times New Roman" w:asciiTheme="minorHAnsi" w:hAnsiTheme="minorHAnsi"/>
                <w:sz w:val="22"/>
                <w:szCs w:val="22"/>
              </w:rPr>
            </w:pPr>
            <w:r w:rsidRPr="37A8289F">
              <w:rPr>
                <w:rFonts w:eastAsia="Times New Roman" w:cs="Times New Roman" w:asciiTheme="minorHAnsi" w:hAnsiTheme="minorHAnsi"/>
                <w:sz w:val="22"/>
                <w:szCs w:val="22"/>
              </w:rPr>
              <w:t>63.23</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7105D77D" w14:textId="0794A41C">
            <w:pPr>
              <w:widowControl/>
              <w:jc w:val="center"/>
              <w:rPr>
                <w:rFonts w:eastAsia="Times New Roman" w:cs="Times New Roman" w:asciiTheme="minorHAnsi" w:hAnsiTheme="minorHAnsi"/>
                <w:sz w:val="22"/>
                <w:szCs w:val="22"/>
              </w:rPr>
            </w:pPr>
            <w:r w:rsidRPr="37A8289F">
              <w:rPr>
                <w:rFonts w:eastAsia="Times New Roman" w:cs="Times New Roman" w:asciiTheme="minorHAnsi" w:hAnsiTheme="minorHAnsi"/>
                <w:sz w:val="22"/>
                <w:szCs w:val="22"/>
              </w:rPr>
              <w:t>68.67</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0828C59C" w14:textId="012C0EAB">
            <w:pPr>
              <w:widowControl/>
              <w:jc w:val="center"/>
              <w:rPr>
                <w:rFonts w:eastAsia="Times New Roman" w:cs="Times New Roman" w:asciiTheme="minorHAnsi" w:hAnsiTheme="minorHAnsi"/>
                <w:sz w:val="22"/>
                <w:szCs w:val="22"/>
              </w:rPr>
            </w:pPr>
            <w:r w:rsidRPr="37A8289F">
              <w:rPr>
                <w:rFonts w:eastAsia="Times New Roman" w:cs="Times New Roman" w:asciiTheme="minorHAnsi" w:hAnsiTheme="minorHAnsi"/>
                <w:sz w:val="22"/>
                <w:szCs w:val="22"/>
              </w:rPr>
              <w:t>68.27</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1F319411" w14:textId="0B23F1B5">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74.38</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4C0A11F6" w14:textId="1AA907F7">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64.73</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395FF6A4" w14:textId="3C53D81C">
            <w:pPr>
              <w:widowControl/>
              <w:jc w:val="center"/>
              <w:rPr>
                <w:rFonts w:eastAsia="Times New Roman" w:cs="Times New Roman" w:asciiTheme="minorHAnsi" w:hAnsiTheme="minorHAnsi"/>
                <w:sz w:val="22"/>
                <w:szCs w:val="22"/>
              </w:rPr>
            </w:pPr>
            <w:r w:rsidRPr="37A8289F">
              <w:rPr>
                <w:rFonts w:eastAsia="Times New Roman" w:cs="Times New Roman" w:asciiTheme="minorHAnsi" w:hAnsiTheme="minorHAnsi"/>
                <w:sz w:val="22"/>
                <w:szCs w:val="22"/>
              </w:rPr>
              <w:t>10.93</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3185B71D" w14:textId="60F1FFB0">
            <w:pPr>
              <w:widowControl/>
              <w:jc w:val="center"/>
              <w:rPr>
                <w:rFonts w:eastAsia="Times New Roman" w:cs="Times New Roman" w:asciiTheme="minorHAnsi" w:hAnsiTheme="minorHAnsi"/>
                <w:sz w:val="22"/>
                <w:szCs w:val="22"/>
              </w:rPr>
            </w:pPr>
            <w:r w:rsidRPr="37A8289F">
              <w:rPr>
                <w:rFonts w:eastAsia="Times New Roman" w:cs="Times New Roman" w:asciiTheme="minorHAnsi" w:hAnsiTheme="minorHAnsi"/>
                <w:sz w:val="22"/>
                <w:szCs w:val="22"/>
              </w:rPr>
              <w:t>10.17</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71CE9C96" w14:textId="5501BA7F">
            <w:pPr>
              <w:widowControl/>
              <w:jc w:val="center"/>
              <w:rPr>
                <w:rFonts w:eastAsia="Times New Roman" w:cs="Times New Roman" w:asciiTheme="minorHAnsi" w:hAnsiTheme="minorHAnsi"/>
                <w:sz w:val="22"/>
                <w:szCs w:val="22"/>
              </w:rPr>
            </w:pPr>
            <w:r w:rsidRPr="37A8289F">
              <w:rPr>
                <w:rFonts w:eastAsia="Times New Roman" w:cs="Times New Roman" w:asciiTheme="minorHAnsi" w:hAnsiTheme="minorHAnsi"/>
                <w:sz w:val="22"/>
                <w:szCs w:val="22"/>
              </w:rPr>
              <w:t>6.32</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1E5A2A85" w14:textId="7CC00525">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4.07</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041DE5E5" w14:textId="3F7D6C26">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3.73</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0A0930CD" w14:textId="3C7FFE04">
            <w:pPr>
              <w:widowControl/>
              <w:jc w:val="center"/>
              <w:rPr>
                <w:rFonts w:eastAsia="Times New Roman" w:cs="Times New Roman" w:asciiTheme="minorHAnsi" w:hAnsiTheme="minorHAnsi"/>
                <w:sz w:val="22"/>
                <w:szCs w:val="22"/>
              </w:rPr>
            </w:pPr>
            <w:r w:rsidRPr="37A8289F">
              <w:rPr>
                <w:rFonts w:eastAsia="Times New Roman" w:cs="Times New Roman" w:asciiTheme="minorHAnsi" w:hAnsiTheme="minorHAnsi"/>
                <w:sz w:val="22"/>
                <w:szCs w:val="22"/>
              </w:rPr>
              <w:t>1.33</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1DA1DB34" w14:textId="6FAF5CCD">
            <w:pPr>
              <w:widowControl/>
              <w:jc w:val="center"/>
              <w:rPr>
                <w:rFonts w:eastAsia="Times New Roman" w:cs="Times New Roman" w:asciiTheme="minorHAnsi" w:hAnsiTheme="minorHAnsi"/>
                <w:sz w:val="22"/>
                <w:szCs w:val="22"/>
              </w:rPr>
            </w:pPr>
            <w:r w:rsidRPr="37A8289F">
              <w:rPr>
                <w:rFonts w:eastAsia="Times New Roman" w:cs="Times New Roman" w:asciiTheme="minorHAnsi" w:hAnsiTheme="minorHAnsi"/>
                <w:sz w:val="22"/>
                <w:szCs w:val="22"/>
              </w:rPr>
              <w:t>2.5</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65630C3E" w14:textId="4369AD38">
            <w:pPr>
              <w:widowControl/>
              <w:jc w:val="center"/>
              <w:rPr>
                <w:rFonts w:eastAsia="Times New Roman" w:cs="Times New Roman" w:asciiTheme="minorHAnsi" w:hAnsiTheme="minorHAnsi"/>
                <w:sz w:val="22"/>
                <w:szCs w:val="22"/>
              </w:rPr>
            </w:pPr>
            <w:r w:rsidRPr="37A8289F">
              <w:rPr>
                <w:rFonts w:eastAsia="Times New Roman" w:cs="Times New Roman" w:asciiTheme="minorHAnsi" w:hAnsiTheme="minorHAnsi"/>
                <w:sz w:val="22"/>
                <w:szCs w:val="22"/>
              </w:rPr>
              <w:t>2.77</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23D982C3" w14:textId="1C4CF34C">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4.47</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6A7A3D51" w14:textId="73172722">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5.00</w:t>
            </w:r>
          </w:p>
        </w:tc>
      </w:tr>
      <w:tr w:rsidRPr="00DF61A0" w:rsidR="00BA3FE8" w:rsidTr="703A412D" w14:paraId="379D49A6" w14:textId="77777777">
        <w:trPr>
          <w:trHeight w:val="20"/>
        </w:trPr>
        <w:tc>
          <w:tcPr>
            <w:tcW w:w="990" w:type="dxa"/>
            <w:tcBorders>
              <w:top w:val="single" w:color="auto" w:sz="4" w:space="0"/>
              <w:left w:val="single" w:color="auto" w:sz="4" w:space="0"/>
              <w:bottom w:val="single" w:color="auto" w:sz="4" w:space="0"/>
              <w:right w:val="single" w:color="auto" w:sz="4" w:space="0"/>
            </w:tcBorders>
            <w:tcMar/>
            <w:hideMark/>
          </w:tcPr>
          <w:p w:rsidR="00BA3FE8" w:rsidP="00BA3FE8" w:rsidRDefault="00BA3FE8" w14:paraId="07E66BE9" w14:textId="00B4F2F7">
            <w:pPr>
              <w:rPr>
                <w:rFonts w:ascii="Calibri" w:hAnsi="Calibri" w:eastAsia="Calibri" w:cs="Calibri"/>
                <w:b/>
                <w:bCs/>
                <w:sz w:val="22"/>
                <w:szCs w:val="22"/>
              </w:rPr>
            </w:pPr>
            <w:r w:rsidRPr="085C9BCF">
              <w:rPr>
                <w:rFonts w:ascii="Calibri" w:hAnsi="Calibri" w:eastAsia="Calibri" w:cs="Calibri"/>
                <w:b/>
                <w:bCs/>
                <w:sz w:val="22"/>
                <w:szCs w:val="22"/>
              </w:rPr>
              <w:t>Valley</w:t>
            </w:r>
          </w:p>
        </w:tc>
        <w:tc>
          <w:tcPr>
            <w:tcW w:w="804" w:type="dxa"/>
            <w:tcBorders>
              <w:top w:val="nil"/>
              <w:left w:val="single" w:color="auto" w:sz="4" w:space="0"/>
              <w:bottom w:val="single" w:color="auto" w:sz="8" w:space="0"/>
              <w:right w:val="single" w:color="auto" w:sz="8" w:space="0"/>
            </w:tcBorders>
            <w:shd w:val="clear" w:color="auto" w:fill="auto"/>
            <w:tcMar/>
            <w:vAlign w:val="center"/>
          </w:tcPr>
          <w:p w:rsidRPr="00933B37" w:rsidR="00BA3FE8" w:rsidP="00BA3FE8" w:rsidRDefault="00BA3FE8" w14:paraId="2DC6716F" w14:textId="7BA97AA5">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30FA741C" w14:textId="4F9F6C83">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13452646" w14:textId="16C57E16">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5EDA0593" w14:textId="0495D376">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6D14B071" w14:textId="0A41F2E2">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4DC1C94C" w14:textId="1F7DDFC8">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1E545854" w14:textId="5A491DBA">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24CD61B0" w14:textId="05230856">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7629683D" w14:textId="1F884ED8">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2D90DB0E" w14:textId="2DC46C21">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29307B55" w14:textId="5A4BAC54">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43F83E26" w14:textId="526F4472">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25752294" w14:textId="7FC1B4A3">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19BC5B63" w14:textId="225C6D84">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6A0AB3B6" w14:textId="303F1E47">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0</w:t>
            </w:r>
          </w:p>
        </w:tc>
      </w:tr>
      <w:tr w:rsidRPr="00DF61A0" w:rsidR="00BA3FE8" w:rsidTr="703A412D" w14:paraId="51D9C2B4" w14:textId="77777777">
        <w:trPr>
          <w:trHeight w:val="20"/>
        </w:trPr>
        <w:tc>
          <w:tcPr>
            <w:tcW w:w="990" w:type="dxa"/>
            <w:tcBorders>
              <w:top w:val="single" w:color="auto" w:sz="4" w:space="0"/>
              <w:left w:val="single" w:color="auto" w:sz="4" w:space="0"/>
              <w:bottom w:val="single" w:color="auto" w:sz="4" w:space="0"/>
              <w:right w:val="single" w:color="auto" w:sz="4" w:space="0"/>
            </w:tcBorders>
            <w:tcMar/>
            <w:hideMark/>
          </w:tcPr>
          <w:p w:rsidR="00BA3FE8" w:rsidP="00BA3FE8" w:rsidRDefault="00BA3FE8" w14:paraId="281F3ACD" w14:textId="462106D3">
            <w:pPr>
              <w:rPr>
                <w:rFonts w:ascii="Calibri" w:hAnsi="Calibri" w:eastAsia="Calibri" w:cs="Calibri"/>
                <w:b/>
                <w:bCs/>
                <w:sz w:val="22"/>
                <w:szCs w:val="22"/>
              </w:rPr>
            </w:pPr>
            <w:r w:rsidRPr="085C9BCF">
              <w:rPr>
                <w:rFonts w:ascii="Calibri" w:hAnsi="Calibri" w:eastAsia="Calibri" w:cs="Calibri"/>
                <w:b/>
                <w:bCs/>
                <w:sz w:val="22"/>
                <w:szCs w:val="22"/>
              </w:rPr>
              <w:t>TON</w:t>
            </w:r>
          </w:p>
        </w:tc>
        <w:tc>
          <w:tcPr>
            <w:tcW w:w="804" w:type="dxa"/>
            <w:tcBorders>
              <w:top w:val="nil"/>
              <w:left w:val="single" w:color="auto" w:sz="4" w:space="0"/>
              <w:bottom w:val="single" w:color="auto" w:sz="8" w:space="0"/>
              <w:right w:val="single" w:color="auto" w:sz="8" w:space="0"/>
            </w:tcBorders>
            <w:shd w:val="clear" w:color="auto" w:fill="auto"/>
            <w:tcMar/>
            <w:vAlign w:val="center"/>
          </w:tcPr>
          <w:p w:rsidRPr="00933B37" w:rsidR="00BA3FE8" w:rsidP="00BA3FE8" w:rsidRDefault="00BA3FE8" w14:paraId="511F879D" w14:textId="1D948A10">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41A27444" w14:textId="08397E23">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10533391" w14:textId="044FFA3C">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62EDF380" w14:textId="1E73A7EA">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5DA36DAF" w14:textId="23C24920">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61B3B9E6" w14:textId="40B18096">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46EF98E7" w14:textId="0C335355">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70C9A26B" w14:textId="1D6EE80C">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0268CE2C" w14:textId="2CB56242">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09BA25A9" w14:textId="63AF6E1F">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4543764D" w14:textId="5347A559">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481E3165" w14:textId="38895503">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4959BA8B" w14:textId="1A635AD3">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125651F2" w14:textId="49E74854">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14927687" w14:textId="32A2A0AC">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0</w:t>
            </w:r>
          </w:p>
        </w:tc>
      </w:tr>
      <w:tr w:rsidRPr="00DF61A0" w:rsidR="00BA3FE8" w:rsidTr="703A412D" w14:paraId="205EE95B" w14:textId="77777777">
        <w:trPr>
          <w:trHeight w:val="20"/>
        </w:trPr>
        <w:tc>
          <w:tcPr>
            <w:tcW w:w="990" w:type="dxa"/>
            <w:tcBorders>
              <w:top w:val="single" w:color="auto" w:sz="4" w:space="0"/>
              <w:left w:val="single" w:color="auto" w:sz="4" w:space="0"/>
              <w:bottom w:val="single" w:color="auto" w:sz="4" w:space="0"/>
              <w:right w:val="single" w:color="auto" w:sz="4" w:space="0"/>
            </w:tcBorders>
            <w:tcMar/>
          </w:tcPr>
          <w:p w:rsidR="00BA3FE8" w:rsidP="00BA3FE8" w:rsidRDefault="00BA3FE8" w14:paraId="2A0F4CEE" w14:textId="1B4D1740">
            <w:pPr>
              <w:rPr>
                <w:rFonts w:ascii="Calibri" w:hAnsi="Calibri" w:eastAsia="Calibri" w:cs="Calibri"/>
                <w:b/>
                <w:bCs/>
                <w:sz w:val="22"/>
                <w:szCs w:val="22"/>
              </w:rPr>
            </w:pPr>
            <w:r w:rsidRPr="085C9BCF">
              <w:rPr>
                <w:rFonts w:ascii="Calibri" w:hAnsi="Calibri" w:eastAsia="Calibri" w:cs="Calibri"/>
                <w:b/>
                <w:bCs/>
                <w:sz w:val="22"/>
                <w:szCs w:val="22"/>
              </w:rPr>
              <w:t>TCN</w:t>
            </w:r>
          </w:p>
        </w:tc>
        <w:tc>
          <w:tcPr>
            <w:tcW w:w="804" w:type="dxa"/>
            <w:tcBorders>
              <w:top w:val="nil"/>
              <w:left w:val="single" w:color="auto" w:sz="4" w:space="0"/>
              <w:bottom w:val="single" w:color="auto" w:sz="8" w:space="0"/>
              <w:right w:val="single" w:color="auto" w:sz="8" w:space="0"/>
            </w:tcBorders>
            <w:shd w:val="clear" w:color="auto" w:fill="auto"/>
            <w:tcMar/>
            <w:vAlign w:val="center"/>
          </w:tcPr>
          <w:p w:rsidRPr="00933B37" w:rsidR="00BA3FE8" w:rsidP="00BA3FE8" w:rsidRDefault="00BA3FE8" w14:paraId="280722A0" w14:textId="797F1920">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34C817A3" w14:textId="758C3C31">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7B3F94F0" w14:textId="0C13811E">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5141BB64" w14:textId="2130A692">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61BEBD13" w14:textId="75086DE1">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6D686242" w14:textId="739FC5D6">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588E6E71" w14:textId="62FEAF66">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6B2FD79D" w14:textId="791B849F">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256F97D3" w14:textId="4ED6E460">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452041CF" w14:textId="38A9C480">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018978F8" w14:textId="36D4C275">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11F2829C" w14:textId="5629AB50">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1F895D36" w14:textId="223FECF9">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73C9AAFB" w14:textId="121D46CB">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1AB156E2" w14:textId="7078E14B">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0</w:t>
            </w:r>
          </w:p>
        </w:tc>
      </w:tr>
      <w:tr w:rsidRPr="00DF61A0" w:rsidR="00BA3FE8" w:rsidTr="703A412D" w14:paraId="3B178FC4" w14:textId="77777777">
        <w:trPr>
          <w:trHeight w:val="20"/>
        </w:trPr>
        <w:tc>
          <w:tcPr>
            <w:tcW w:w="990" w:type="dxa"/>
            <w:tcBorders>
              <w:top w:val="single" w:color="auto" w:sz="4" w:space="0"/>
              <w:left w:val="single" w:color="auto" w:sz="4" w:space="0"/>
              <w:bottom w:val="single" w:color="auto" w:sz="4" w:space="0"/>
              <w:right w:val="single" w:color="auto" w:sz="4" w:space="0"/>
            </w:tcBorders>
            <w:tcMar/>
          </w:tcPr>
          <w:p w:rsidR="00BA3FE8" w:rsidP="00BA3FE8" w:rsidRDefault="00BA3FE8" w14:paraId="742B05F2" w14:textId="52E6C767">
            <w:pPr>
              <w:rPr>
                <w:rFonts w:ascii="Calibri" w:hAnsi="Calibri" w:eastAsia="Calibri" w:cs="Calibri"/>
                <w:b/>
                <w:bCs/>
                <w:sz w:val="22"/>
                <w:szCs w:val="22"/>
              </w:rPr>
            </w:pPr>
            <w:r w:rsidRPr="085C9BCF">
              <w:rPr>
                <w:rFonts w:ascii="Calibri" w:hAnsi="Calibri" w:eastAsia="Calibri" w:cs="Calibri"/>
                <w:b/>
                <w:bCs/>
                <w:sz w:val="22"/>
                <w:szCs w:val="22"/>
              </w:rPr>
              <w:t>TZY</w:t>
            </w:r>
          </w:p>
        </w:tc>
        <w:tc>
          <w:tcPr>
            <w:tcW w:w="804" w:type="dxa"/>
            <w:tcBorders>
              <w:top w:val="nil"/>
              <w:left w:val="single" w:color="auto" w:sz="4" w:space="0"/>
              <w:bottom w:val="single" w:color="auto" w:sz="8" w:space="0"/>
              <w:right w:val="single" w:color="auto" w:sz="8" w:space="0"/>
            </w:tcBorders>
            <w:shd w:val="clear" w:color="auto" w:fill="auto"/>
            <w:tcMar/>
            <w:vAlign w:val="center"/>
          </w:tcPr>
          <w:p w:rsidRPr="00933B37" w:rsidR="00BA3FE8" w:rsidP="00BA3FE8" w:rsidRDefault="00BA3FE8" w14:paraId="31901677" w14:textId="6FD56C2E">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7FBAAF50" w14:textId="541A562C">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37E49955" w14:textId="782B2373">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57DB22BA" w14:textId="42323285">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0CD0130A" w14:textId="083F0868">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25771577" w14:textId="28A0270B">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647F3DDC" w14:textId="4C8AC253">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007513A4" w14:textId="7FC03246">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267F3194" w14:textId="6F4C4343">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789DBAAD" w14:textId="6D3CB1AD">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560F883A" w14:textId="705F913D">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2CEA0797" w14:textId="30FE8C47">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293202A0" w14:textId="47BE55AC">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7E9B74A3" w14:textId="76ABCEFD">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2CD67A1E" w14:textId="0013A54F">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0</w:t>
            </w:r>
          </w:p>
        </w:tc>
      </w:tr>
      <w:tr w:rsidRPr="00DF61A0" w:rsidR="00BA3FE8" w:rsidTr="703A412D" w14:paraId="47D0DC35" w14:textId="77777777">
        <w:trPr>
          <w:trHeight w:val="20"/>
        </w:trPr>
        <w:tc>
          <w:tcPr>
            <w:tcW w:w="990" w:type="dxa"/>
            <w:tcBorders>
              <w:top w:val="single" w:color="auto" w:sz="4" w:space="0"/>
              <w:left w:val="single" w:color="auto" w:sz="4" w:space="0"/>
              <w:bottom w:val="single" w:color="auto" w:sz="4" w:space="0"/>
              <w:right w:val="single" w:color="auto" w:sz="4" w:space="0"/>
            </w:tcBorders>
            <w:tcMar/>
          </w:tcPr>
          <w:p w:rsidR="00BA3FE8" w:rsidP="00BA3FE8" w:rsidRDefault="00BA3FE8" w14:paraId="11F314E4" w14:textId="69FFC140">
            <w:pPr>
              <w:rPr>
                <w:rFonts w:ascii="Calibri" w:hAnsi="Calibri" w:eastAsia="Calibri" w:cs="Calibri"/>
                <w:b/>
                <w:bCs/>
                <w:sz w:val="22"/>
                <w:szCs w:val="22"/>
              </w:rPr>
            </w:pPr>
            <w:r w:rsidRPr="085C9BCF">
              <w:rPr>
                <w:rFonts w:ascii="Calibri" w:hAnsi="Calibri" w:eastAsia="Calibri" w:cs="Calibri"/>
                <w:b/>
                <w:bCs/>
                <w:sz w:val="22"/>
                <w:szCs w:val="22"/>
              </w:rPr>
              <w:t>TZZ</w:t>
            </w:r>
          </w:p>
        </w:tc>
        <w:tc>
          <w:tcPr>
            <w:tcW w:w="804" w:type="dxa"/>
            <w:tcBorders>
              <w:top w:val="nil"/>
              <w:left w:val="single" w:color="auto" w:sz="4" w:space="0"/>
              <w:bottom w:val="single" w:color="auto" w:sz="8" w:space="0"/>
              <w:right w:val="single" w:color="auto" w:sz="8" w:space="0"/>
            </w:tcBorders>
            <w:shd w:val="clear" w:color="auto" w:fill="auto"/>
            <w:tcMar/>
            <w:vAlign w:val="center"/>
          </w:tcPr>
          <w:p w:rsidRPr="00933B37" w:rsidR="00BA3FE8" w:rsidP="00BA3FE8" w:rsidRDefault="00BA3FE8" w14:paraId="35753BA1" w14:textId="28696C71">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6D7D704B" w14:textId="7F3909CA">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0049E12A" w14:textId="1A198A2D">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2D4FBBBC" w14:textId="2516DEA0">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66E1ECF8" w14:textId="5D4A1CA9">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044CCDE0" w14:textId="0C147AA8">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1182AD72" w14:textId="382B8CAF">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5D44A230" w14:textId="76D08828">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2D0EF8FC" w14:textId="7559B4E8">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3272A474" w14:textId="0F89A4AF">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731BC5DD" w14:textId="3DEE50D2">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0B829351" w14:textId="508FB1A2">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2B5A50C9" w14:textId="5FE2F0F9">
            <w:pPr>
              <w:widowControl/>
              <w:jc w:val="center"/>
              <w:rPr>
                <w:rFonts w:eastAsia="Times New Roman" w:cs="Times New Roman" w:asciiTheme="minorHAnsi" w:hAnsiTheme="minorHAnsi"/>
                <w:sz w:val="22"/>
                <w:szCs w:val="22"/>
              </w:rPr>
            </w:pPr>
            <w:r w:rsidRPr="37A8289F">
              <w:rPr>
                <w:rFonts w:eastAsia="Times New Roman" w:asciiTheme="minorHAnsi" w:hAnsiTheme="minorHAnsi" w:cstheme="minorBidi"/>
                <w:color w:val="auto"/>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00BA3FE8" w:rsidRDefault="00BA3FE8" w14:paraId="42D9F800" w14:textId="52DAA80E">
            <w:pPr>
              <w:widowControl/>
              <w:jc w:val="center"/>
              <w:rPr>
                <w:rFonts w:eastAsia="Times New Roman" w:cs="Times New Roman" w:asciiTheme="minorHAnsi" w:hAnsiTheme="minorHAnsi"/>
                <w:sz w:val="22"/>
                <w:szCs w:val="22"/>
              </w:rPr>
            </w:pPr>
            <w:r w:rsidRPr="6159B527">
              <w:rPr>
                <w:rFonts w:eastAsia="Times New Roman" w:cs="Times New Roman" w:asciiTheme="minorHAnsi" w:hAnsiTheme="minorHAnsi"/>
                <w:sz w:val="22"/>
                <w:szCs w:val="22"/>
              </w:rPr>
              <w:t>0</w:t>
            </w:r>
          </w:p>
        </w:tc>
        <w:tc>
          <w:tcPr>
            <w:tcW w:w="804" w:type="dxa"/>
            <w:tcBorders>
              <w:top w:val="nil"/>
              <w:left w:val="nil"/>
              <w:bottom w:val="single" w:color="auto" w:sz="8" w:space="0"/>
              <w:right w:val="single" w:color="auto" w:sz="8" w:space="0"/>
            </w:tcBorders>
            <w:shd w:val="clear" w:color="auto" w:fill="auto"/>
            <w:tcMar/>
            <w:vAlign w:val="center"/>
          </w:tcPr>
          <w:p w:rsidRPr="00933B37" w:rsidR="00BA3FE8" w:rsidP="703A412D" w:rsidRDefault="00BA3FE8" w14:paraId="3F0BEEB1" w14:textId="373DC543">
            <w:pPr>
              <w:widowControl/>
              <w:jc w:val="center"/>
              <w:rPr>
                <w:rFonts w:ascii="Calibri" w:hAnsi="Calibri" w:eastAsia="Times New Roman" w:cs="Times New Roman" w:asciiTheme="minorAscii" w:hAnsiTheme="minorAscii"/>
                <w:sz w:val="22"/>
                <w:szCs w:val="22"/>
              </w:rPr>
            </w:pPr>
            <w:r w:rsidRPr="703A412D" w:rsidR="703A412D">
              <w:rPr>
                <w:rFonts w:ascii="Calibri" w:hAnsi="Calibri" w:eastAsia="Times New Roman" w:cs="Times New Roman" w:asciiTheme="minorAscii" w:hAnsiTheme="minorAscii"/>
                <w:sz w:val="22"/>
                <w:szCs w:val="22"/>
              </w:rPr>
              <w:t>0</w:t>
            </w:r>
          </w:p>
        </w:tc>
      </w:tr>
      <w:tr w:rsidRPr="00DF61A0" w:rsidR="00BA3FE8" w:rsidTr="703A412D" w14:paraId="2D21F825" w14:textId="77777777">
        <w:trPr>
          <w:trHeight w:val="20"/>
        </w:trPr>
        <w:tc>
          <w:tcPr>
            <w:tcW w:w="990" w:type="dxa"/>
            <w:tcBorders>
              <w:top w:val="single" w:color="auto" w:sz="4" w:space="0"/>
              <w:left w:val="single" w:color="auto" w:sz="8" w:space="0"/>
              <w:bottom w:val="single" w:color="auto" w:sz="8" w:space="0"/>
              <w:right w:val="single" w:color="auto" w:sz="8" w:space="0"/>
            </w:tcBorders>
            <w:shd w:val="clear" w:color="auto" w:fill="auto"/>
            <w:tcMar/>
            <w:vAlign w:val="center"/>
            <w:hideMark/>
          </w:tcPr>
          <w:p w:rsidRPr="00933B37" w:rsidR="00BA3FE8" w:rsidP="00BA3FE8" w:rsidRDefault="00BA3FE8" w14:paraId="329CCA47" w14:textId="39258201">
            <w:pPr>
              <w:widowControl/>
              <w:rPr>
                <w:rFonts w:eastAsia="Times New Roman" w:cs="Times New Roman" w:asciiTheme="minorHAnsi" w:hAnsiTheme="minorHAnsi"/>
                <w:b/>
                <w:bCs/>
                <w:sz w:val="22"/>
                <w:szCs w:val="22"/>
              </w:rPr>
            </w:pPr>
            <w:r w:rsidRPr="085C9BCF">
              <w:rPr>
                <w:rFonts w:eastAsia="Times New Roman" w:cs="Times New Roman" w:asciiTheme="minorHAnsi" w:hAnsiTheme="minorHAnsi"/>
                <w:b/>
                <w:bCs/>
                <w:sz w:val="22"/>
                <w:szCs w:val="22"/>
              </w:rPr>
              <w:t>Campus Totals</w:t>
            </w:r>
          </w:p>
        </w:tc>
        <w:tc>
          <w:tcPr>
            <w:tcW w:w="804" w:type="dxa"/>
            <w:tcBorders>
              <w:top w:val="nil"/>
              <w:left w:val="nil"/>
              <w:bottom w:val="single" w:color="auto" w:sz="8" w:space="0"/>
              <w:right w:val="single" w:color="auto" w:sz="8" w:space="0"/>
            </w:tcBorders>
            <w:shd w:val="clear" w:color="auto" w:fill="auto"/>
            <w:tcMar/>
            <w:vAlign w:val="center"/>
          </w:tcPr>
          <w:p w:rsidRPr="00F95945" w:rsidR="00BA3FE8" w:rsidP="00BA3FE8" w:rsidRDefault="00BA3FE8" w14:paraId="4408C449" w14:textId="0EB3CD74">
            <w:pPr>
              <w:widowControl/>
              <w:jc w:val="center"/>
              <w:rPr>
                <w:rFonts w:eastAsia="Times New Roman" w:cs="Times New Roman" w:asciiTheme="minorHAnsi" w:hAnsiTheme="minorHAnsi"/>
                <w:b/>
                <w:bCs/>
                <w:sz w:val="22"/>
                <w:szCs w:val="22"/>
              </w:rPr>
            </w:pPr>
            <w:r w:rsidRPr="37A8289F">
              <w:rPr>
                <w:rFonts w:eastAsia="Times New Roman" w:cs="Times New Roman" w:asciiTheme="minorHAnsi" w:hAnsiTheme="minorHAnsi"/>
                <w:b/>
                <w:bCs/>
                <w:sz w:val="22"/>
                <w:szCs w:val="22"/>
              </w:rPr>
              <w:t>63.23</w:t>
            </w:r>
          </w:p>
        </w:tc>
        <w:tc>
          <w:tcPr>
            <w:tcW w:w="804" w:type="dxa"/>
            <w:tcBorders>
              <w:top w:val="nil"/>
              <w:left w:val="nil"/>
              <w:bottom w:val="single" w:color="auto" w:sz="8" w:space="0"/>
              <w:right w:val="single" w:color="auto" w:sz="8" w:space="0"/>
            </w:tcBorders>
            <w:shd w:val="clear" w:color="auto" w:fill="auto"/>
            <w:tcMar/>
            <w:vAlign w:val="center"/>
          </w:tcPr>
          <w:p w:rsidRPr="00F95945" w:rsidR="00BA3FE8" w:rsidP="00BA3FE8" w:rsidRDefault="00BA3FE8" w14:paraId="1F5EEABB" w14:textId="294A8E59">
            <w:pPr>
              <w:widowControl/>
              <w:jc w:val="center"/>
              <w:rPr>
                <w:rFonts w:eastAsia="Times New Roman" w:cs="Times New Roman" w:asciiTheme="minorHAnsi" w:hAnsiTheme="minorHAnsi"/>
                <w:b/>
                <w:bCs/>
                <w:sz w:val="22"/>
                <w:szCs w:val="22"/>
              </w:rPr>
            </w:pPr>
            <w:r w:rsidRPr="37A8289F">
              <w:rPr>
                <w:rFonts w:eastAsia="Times New Roman" w:cs="Times New Roman" w:asciiTheme="minorHAnsi" w:hAnsiTheme="minorHAnsi"/>
                <w:b/>
                <w:bCs/>
                <w:sz w:val="22"/>
                <w:szCs w:val="22"/>
              </w:rPr>
              <w:t>68.67</w:t>
            </w:r>
          </w:p>
        </w:tc>
        <w:tc>
          <w:tcPr>
            <w:tcW w:w="804" w:type="dxa"/>
            <w:tcBorders>
              <w:top w:val="nil"/>
              <w:left w:val="nil"/>
              <w:bottom w:val="single" w:color="auto" w:sz="8" w:space="0"/>
              <w:right w:val="single" w:color="auto" w:sz="8" w:space="0"/>
            </w:tcBorders>
            <w:shd w:val="clear" w:color="auto" w:fill="auto"/>
            <w:tcMar/>
            <w:vAlign w:val="center"/>
          </w:tcPr>
          <w:p w:rsidRPr="00F95945" w:rsidR="00BA3FE8" w:rsidP="00BA3FE8" w:rsidRDefault="00BA3FE8" w14:paraId="175FC2FB" w14:textId="3BA6BF3B">
            <w:pPr>
              <w:widowControl/>
              <w:jc w:val="center"/>
              <w:rPr>
                <w:rFonts w:eastAsia="Times New Roman" w:cs="Times New Roman" w:asciiTheme="minorHAnsi" w:hAnsiTheme="minorHAnsi"/>
                <w:b/>
                <w:bCs/>
                <w:sz w:val="22"/>
                <w:szCs w:val="22"/>
              </w:rPr>
            </w:pPr>
            <w:r w:rsidRPr="37A8289F">
              <w:rPr>
                <w:rFonts w:eastAsia="Times New Roman" w:cs="Times New Roman" w:asciiTheme="minorHAnsi" w:hAnsiTheme="minorHAnsi"/>
                <w:b/>
                <w:bCs/>
                <w:sz w:val="22"/>
                <w:szCs w:val="22"/>
              </w:rPr>
              <w:t>68.27</w:t>
            </w:r>
          </w:p>
        </w:tc>
        <w:tc>
          <w:tcPr>
            <w:tcW w:w="804" w:type="dxa"/>
            <w:tcBorders>
              <w:top w:val="nil"/>
              <w:left w:val="nil"/>
              <w:bottom w:val="single" w:color="auto" w:sz="8" w:space="0"/>
              <w:right w:val="single" w:color="auto" w:sz="8" w:space="0"/>
            </w:tcBorders>
            <w:shd w:val="clear" w:color="auto" w:fill="auto"/>
            <w:tcMar/>
            <w:vAlign w:val="center"/>
          </w:tcPr>
          <w:p w:rsidRPr="00F95945" w:rsidR="00BA3FE8" w:rsidP="00BA3FE8" w:rsidRDefault="00BA3FE8" w14:paraId="4FC7CFC1" w14:textId="1B5E9C6A">
            <w:pPr>
              <w:widowControl/>
              <w:jc w:val="center"/>
              <w:rPr>
                <w:rFonts w:eastAsia="Times New Roman" w:cs="Times New Roman" w:asciiTheme="minorHAnsi" w:hAnsiTheme="minorHAnsi"/>
                <w:b/>
                <w:bCs/>
                <w:sz w:val="22"/>
                <w:szCs w:val="22"/>
              </w:rPr>
            </w:pPr>
            <w:r w:rsidRPr="6159B527">
              <w:rPr>
                <w:rFonts w:eastAsia="Times New Roman" w:cs="Times New Roman" w:asciiTheme="minorHAnsi" w:hAnsiTheme="minorHAnsi"/>
                <w:b/>
                <w:bCs/>
                <w:sz w:val="22"/>
                <w:szCs w:val="22"/>
              </w:rPr>
              <w:t>74.38</w:t>
            </w:r>
          </w:p>
        </w:tc>
        <w:tc>
          <w:tcPr>
            <w:tcW w:w="804" w:type="dxa"/>
            <w:tcBorders>
              <w:top w:val="nil"/>
              <w:left w:val="nil"/>
              <w:bottom w:val="single" w:color="auto" w:sz="8" w:space="0"/>
              <w:right w:val="single" w:color="auto" w:sz="8" w:space="0"/>
            </w:tcBorders>
            <w:shd w:val="clear" w:color="auto" w:fill="auto"/>
            <w:tcMar/>
            <w:vAlign w:val="center"/>
          </w:tcPr>
          <w:p w:rsidRPr="00F95945" w:rsidR="00BA3FE8" w:rsidP="703A412D" w:rsidRDefault="00BA3FE8" w14:paraId="3F79FE46" w14:textId="7B4CC953">
            <w:pPr>
              <w:widowControl/>
              <w:jc w:val="center"/>
              <w:rPr>
                <w:rFonts w:ascii="Calibri" w:hAnsi="Calibri" w:eastAsia="Times New Roman" w:cs="Times New Roman" w:asciiTheme="minorAscii" w:hAnsiTheme="minorAscii"/>
                <w:b w:val="1"/>
                <w:bCs w:val="1"/>
                <w:sz w:val="22"/>
                <w:szCs w:val="22"/>
              </w:rPr>
            </w:pPr>
            <w:r w:rsidRPr="703A412D" w:rsidR="703A412D">
              <w:rPr>
                <w:rFonts w:ascii="Calibri" w:hAnsi="Calibri" w:eastAsia="Times New Roman" w:cs="Times New Roman" w:asciiTheme="minorAscii" w:hAnsiTheme="minorAscii"/>
                <w:b w:val="1"/>
                <w:bCs w:val="1"/>
                <w:sz w:val="22"/>
                <w:szCs w:val="22"/>
              </w:rPr>
              <w:t>64.73</w:t>
            </w:r>
          </w:p>
        </w:tc>
        <w:tc>
          <w:tcPr>
            <w:tcW w:w="804" w:type="dxa"/>
            <w:tcBorders>
              <w:top w:val="nil"/>
              <w:left w:val="nil"/>
              <w:bottom w:val="single" w:color="auto" w:sz="8" w:space="0"/>
              <w:right w:val="single" w:color="auto" w:sz="8" w:space="0"/>
            </w:tcBorders>
            <w:shd w:val="clear" w:color="auto" w:fill="auto"/>
            <w:tcMar/>
            <w:vAlign w:val="center"/>
          </w:tcPr>
          <w:p w:rsidRPr="00F95945" w:rsidR="00BA3FE8" w:rsidP="00BA3FE8" w:rsidRDefault="00BA3FE8" w14:paraId="461C9121" w14:textId="3C8D873D">
            <w:pPr>
              <w:widowControl/>
              <w:jc w:val="center"/>
              <w:rPr>
                <w:rFonts w:eastAsia="Times New Roman" w:cs="Times New Roman" w:asciiTheme="minorHAnsi" w:hAnsiTheme="minorHAnsi"/>
                <w:b/>
                <w:bCs/>
                <w:sz w:val="22"/>
                <w:szCs w:val="22"/>
              </w:rPr>
            </w:pPr>
            <w:r w:rsidRPr="37A8289F">
              <w:rPr>
                <w:rFonts w:eastAsia="Times New Roman" w:cs="Times New Roman" w:asciiTheme="minorHAnsi" w:hAnsiTheme="minorHAnsi"/>
                <w:b/>
                <w:bCs/>
                <w:sz w:val="22"/>
                <w:szCs w:val="22"/>
              </w:rPr>
              <w:t>10.93</w:t>
            </w:r>
          </w:p>
        </w:tc>
        <w:tc>
          <w:tcPr>
            <w:tcW w:w="804" w:type="dxa"/>
            <w:tcBorders>
              <w:top w:val="nil"/>
              <w:left w:val="nil"/>
              <w:bottom w:val="single" w:color="auto" w:sz="8" w:space="0"/>
              <w:right w:val="single" w:color="auto" w:sz="8" w:space="0"/>
            </w:tcBorders>
            <w:shd w:val="clear" w:color="auto" w:fill="auto"/>
            <w:tcMar/>
            <w:vAlign w:val="center"/>
          </w:tcPr>
          <w:p w:rsidRPr="00F95945" w:rsidR="00BA3FE8" w:rsidP="00BA3FE8" w:rsidRDefault="00BA3FE8" w14:paraId="50F886B0" w14:textId="769C35C3">
            <w:pPr>
              <w:widowControl/>
              <w:jc w:val="center"/>
              <w:rPr>
                <w:rFonts w:eastAsia="Times New Roman" w:cs="Times New Roman" w:asciiTheme="minorHAnsi" w:hAnsiTheme="minorHAnsi"/>
                <w:b/>
                <w:bCs/>
                <w:sz w:val="22"/>
                <w:szCs w:val="22"/>
              </w:rPr>
            </w:pPr>
            <w:r w:rsidRPr="37A8289F">
              <w:rPr>
                <w:rFonts w:eastAsia="Times New Roman" w:cs="Times New Roman" w:asciiTheme="minorHAnsi" w:hAnsiTheme="minorHAnsi"/>
                <w:b/>
                <w:bCs/>
                <w:sz w:val="22"/>
                <w:szCs w:val="22"/>
              </w:rPr>
              <w:t>10.17</w:t>
            </w:r>
          </w:p>
        </w:tc>
        <w:tc>
          <w:tcPr>
            <w:tcW w:w="804" w:type="dxa"/>
            <w:tcBorders>
              <w:top w:val="single" w:color="auto" w:sz="8" w:space="0"/>
              <w:left w:val="nil"/>
              <w:bottom w:val="single" w:color="auto" w:sz="4" w:space="0"/>
              <w:right w:val="single" w:color="auto" w:sz="8" w:space="0"/>
            </w:tcBorders>
            <w:shd w:val="clear" w:color="auto" w:fill="auto"/>
            <w:tcMar/>
            <w:vAlign w:val="center"/>
          </w:tcPr>
          <w:p w:rsidRPr="00F95945" w:rsidR="00BA3FE8" w:rsidP="00BA3FE8" w:rsidRDefault="00BA3FE8" w14:paraId="6953F6C3" w14:textId="3DFD9A05">
            <w:pPr>
              <w:widowControl/>
              <w:jc w:val="center"/>
              <w:rPr>
                <w:rFonts w:eastAsia="Times New Roman" w:cs="Times New Roman" w:asciiTheme="minorHAnsi" w:hAnsiTheme="minorHAnsi"/>
                <w:b/>
                <w:bCs/>
                <w:sz w:val="22"/>
                <w:szCs w:val="22"/>
              </w:rPr>
            </w:pPr>
            <w:r w:rsidRPr="37A8289F">
              <w:rPr>
                <w:rFonts w:eastAsia="Times New Roman" w:cs="Times New Roman" w:asciiTheme="minorHAnsi" w:hAnsiTheme="minorHAnsi"/>
                <w:b/>
                <w:bCs/>
                <w:sz w:val="22"/>
                <w:szCs w:val="22"/>
              </w:rPr>
              <w:t>6.32</w:t>
            </w:r>
          </w:p>
        </w:tc>
        <w:tc>
          <w:tcPr>
            <w:tcW w:w="804" w:type="dxa"/>
            <w:tcBorders>
              <w:top w:val="nil"/>
              <w:left w:val="nil"/>
              <w:bottom w:val="single" w:color="auto" w:sz="8" w:space="0"/>
              <w:right w:val="single" w:color="auto" w:sz="8" w:space="0"/>
            </w:tcBorders>
            <w:shd w:val="clear" w:color="auto" w:fill="auto"/>
            <w:tcMar/>
            <w:vAlign w:val="center"/>
          </w:tcPr>
          <w:p w:rsidRPr="00F95945" w:rsidR="00BA3FE8" w:rsidP="00BA3FE8" w:rsidRDefault="00BA3FE8" w14:paraId="552E7519" w14:textId="408E1E5A">
            <w:pPr>
              <w:widowControl/>
              <w:jc w:val="center"/>
              <w:rPr>
                <w:rFonts w:eastAsia="Times New Roman" w:cs="Times New Roman" w:asciiTheme="minorHAnsi" w:hAnsiTheme="minorHAnsi"/>
                <w:b/>
                <w:bCs/>
                <w:sz w:val="22"/>
                <w:szCs w:val="22"/>
              </w:rPr>
            </w:pPr>
            <w:r w:rsidRPr="6159B527">
              <w:rPr>
                <w:rFonts w:eastAsia="Times New Roman" w:cs="Times New Roman" w:asciiTheme="minorHAnsi" w:hAnsiTheme="minorHAnsi"/>
                <w:b/>
                <w:bCs/>
                <w:sz w:val="22"/>
                <w:szCs w:val="22"/>
              </w:rPr>
              <w:t>4.07</w:t>
            </w:r>
          </w:p>
        </w:tc>
        <w:tc>
          <w:tcPr>
            <w:tcW w:w="804" w:type="dxa"/>
            <w:tcBorders>
              <w:top w:val="nil"/>
              <w:left w:val="nil"/>
              <w:bottom w:val="single" w:color="auto" w:sz="8" w:space="0"/>
              <w:right w:val="single" w:color="auto" w:sz="8" w:space="0"/>
            </w:tcBorders>
            <w:shd w:val="clear" w:color="auto" w:fill="auto"/>
            <w:tcMar/>
            <w:vAlign w:val="center"/>
          </w:tcPr>
          <w:p w:rsidRPr="00F95945" w:rsidR="00BA3FE8" w:rsidP="703A412D" w:rsidRDefault="00BA3FE8" w14:paraId="724F2D40" w14:textId="60B01E79">
            <w:pPr>
              <w:widowControl/>
              <w:jc w:val="center"/>
              <w:rPr>
                <w:rFonts w:ascii="Calibri" w:hAnsi="Calibri" w:eastAsia="Times New Roman" w:cs="Times New Roman" w:asciiTheme="minorAscii" w:hAnsiTheme="minorAscii"/>
                <w:b w:val="1"/>
                <w:bCs w:val="1"/>
                <w:sz w:val="22"/>
                <w:szCs w:val="22"/>
              </w:rPr>
            </w:pPr>
            <w:r w:rsidRPr="703A412D" w:rsidR="703A412D">
              <w:rPr>
                <w:rFonts w:ascii="Calibri" w:hAnsi="Calibri" w:eastAsia="Times New Roman" w:cs="Times New Roman" w:asciiTheme="minorAscii" w:hAnsiTheme="minorAscii"/>
                <w:b w:val="1"/>
                <w:bCs w:val="1"/>
                <w:sz w:val="22"/>
                <w:szCs w:val="22"/>
              </w:rPr>
              <w:t>3.73</w:t>
            </w:r>
          </w:p>
        </w:tc>
        <w:tc>
          <w:tcPr>
            <w:tcW w:w="804" w:type="dxa"/>
            <w:tcBorders>
              <w:top w:val="nil"/>
              <w:left w:val="nil"/>
              <w:bottom w:val="single" w:color="auto" w:sz="8" w:space="0"/>
              <w:right w:val="single" w:color="auto" w:sz="8" w:space="0"/>
            </w:tcBorders>
            <w:shd w:val="clear" w:color="auto" w:fill="auto"/>
            <w:tcMar/>
            <w:vAlign w:val="center"/>
          </w:tcPr>
          <w:p w:rsidRPr="00F95945" w:rsidR="00BA3FE8" w:rsidP="00BA3FE8" w:rsidRDefault="00BA3FE8" w14:paraId="6287E30A" w14:textId="7EE37DDD">
            <w:pPr>
              <w:widowControl/>
              <w:jc w:val="center"/>
              <w:rPr>
                <w:rFonts w:eastAsia="Times New Roman" w:cs="Times New Roman" w:asciiTheme="minorHAnsi" w:hAnsiTheme="minorHAnsi"/>
                <w:b/>
                <w:bCs/>
                <w:sz w:val="22"/>
                <w:szCs w:val="22"/>
              </w:rPr>
            </w:pPr>
            <w:r w:rsidRPr="37A8289F">
              <w:rPr>
                <w:rFonts w:eastAsia="Times New Roman" w:cs="Times New Roman" w:asciiTheme="minorHAnsi" w:hAnsiTheme="minorHAnsi"/>
                <w:b/>
                <w:bCs/>
                <w:sz w:val="22"/>
                <w:szCs w:val="22"/>
              </w:rPr>
              <w:t>1.33</w:t>
            </w:r>
          </w:p>
        </w:tc>
        <w:tc>
          <w:tcPr>
            <w:tcW w:w="804" w:type="dxa"/>
            <w:tcBorders>
              <w:top w:val="nil"/>
              <w:left w:val="nil"/>
              <w:bottom w:val="single" w:color="auto" w:sz="8" w:space="0"/>
              <w:right w:val="single" w:color="auto" w:sz="8" w:space="0"/>
            </w:tcBorders>
            <w:shd w:val="clear" w:color="auto" w:fill="auto"/>
            <w:tcMar/>
            <w:vAlign w:val="center"/>
          </w:tcPr>
          <w:p w:rsidRPr="00F95945" w:rsidR="00BA3FE8" w:rsidP="00BA3FE8" w:rsidRDefault="00BA3FE8" w14:paraId="121DDAF7" w14:textId="2B48CC00">
            <w:pPr>
              <w:widowControl/>
              <w:jc w:val="center"/>
              <w:rPr>
                <w:rFonts w:eastAsia="Times New Roman" w:cs="Times New Roman" w:asciiTheme="minorHAnsi" w:hAnsiTheme="minorHAnsi"/>
                <w:b/>
                <w:bCs/>
                <w:sz w:val="22"/>
                <w:szCs w:val="22"/>
              </w:rPr>
            </w:pPr>
            <w:r w:rsidRPr="37A8289F">
              <w:rPr>
                <w:rFonts w:eastAsia="Times New Roman" w:cs="Times New Roman" w:asciiTheme="minorHAnsi" w:hAnsiTheme="minorHAnsi"/>
                <w:b/>
                <w:bCs/>
                <w:sz w:val="22"/>
                <w:szCs w:val="22"/>
              </w:rPr>
              <w:t>2.5</w:t>
            </w:r>
          </w:p>
        </w:tc>
        <w:tc>
          <w:tcPr>
            <w:tcW w:w="804" w:type="dxa"/>
            <w:tcBorders>
              <w:top w:val="nil"/>
              <w:left w:val="nil"/>
              <w:bottom w:val="single" w:color="auto" w:sz="8" w:space="0"/>
              <w:right w:val="single" w:color="auto" w:sz="8" w:space="0"/>
            </w:tcBorders>
            <w:shd w:val="clear" w:color="auto" w:fill="auto"/>
            <w:tcMar/>
            <w:vAlign w:val="center"/>
          </w:tcPr>
          <w:p w:rsidRPr="00F95945" w:rsidR="00BA3FE8" w:rsidP="00BA3FE8" w:rsidRDefault="00BA3FE8" w14:paraId="1E65F187" w14:textId="463F45DD">
            <w:pPr>
              <w:widowControl/>
              <w:jc w:val="center"/>
              <w:rPr>
                <w:rFonts w:eastAsia="Times New Roman" w:cs="Times New Roman" w:asciiTheme="minorHAnsi" w:hAnsiTheme="minorHAnsi"/>
                <w:b/>
                <w:bCs/>
                <w:sz w:val="22"/>
                <w:szCs w:val="22"/>
              </w:rPr>
            </w:pPr>
            <w:r w:rsidRPr="37A8289F">
              <w:rPr>
                <w:rFonts w:eastAsia="Times New Roman" w:cs="Times New Roman" w:asciiTheme="minorHAnsi" w:hAnsiTheme="minorHAnsi"/>
                <w:b/>
                <w:bCs/>
                <w:sz w:val="22"/>
                <w:szCs w:val="22"/>
              </w:rPr>
              <w:t>2.77</w:t>
            </w:r>
          </w:p>
        </w:tc>
        <w:tc>
          <w:tcPr>
            <w:tcW w:w="804" w:type="dxa"/>
            <w:tcBorders>
              <w:top w:val="nil"/>
              <w:left w:val="nil"/>
              <w:bottom w:val="single" w:color="auto" w:sz="8" w:space="0"/>
              <w:right w:val="single" w:color="auto" w:sz="8" w:space="0"/>
            </w:tcBorders>
            <w:shd w:val="clear" w:color="auto" w:fill="auto"/>
            <w:tcMar/>
            <w:vAlign w:val="center"/>
          </w:tcPr>
          <w:p w:rsidRPr="00F95945" w:rsidR="00BA3FE8" w:rsidP="00BA3FE8" w:rsidRDefault="00BA3FE8" w14:paraId="47EF7992" w14:textId="25A8E882">
            <w:pPr>
              <w:widowControl/>
              <w:jc w:val="center"/>
              <w:rPr>
                <w:rFonts w:eastAsia="Times New Roman" w:cs="Times New Roman" w:asciiTheme="minorHAnsi" w:hAnsiTheme="minorHAnsi"/>
                <w:b/>
                <w:bCs/>
                <w:sz w:val="22"/>
                <w:szCs w:val="22"/>
              </w:rPr>
            </w:pPr>
            <w:r w:rsidRPr="6159B527">
              <w:rPr>
                <w:rFonts w:eastAsia="Times New Roman" w:cs="Times New Roman" w:asciiTheme="minorHAnsi" w:hAnsiTheme="minorHAnsi"/>
                <w:b/>
                <w:bCs/>
                <w:sz w:val="22"/>
                <w:szCs w:val="22"/>
              </w:rPr>
              <w:t>4.47</w:t>
            </w:r>
          </w:p>
        </w:tc>
        <w:tc>
          <w:tcPr>
            <w:tcW w:w="804" w:type="dxa"/>
            <w:tcBorders>
              <w:top w:val="nil"/>
              <w:left w:val="nil"/>
              <w:bottom w:val="single" w:color="auto" w:sz="8" w:space="0"/>
              <w:right w:val="single" w:color="auto" w:sz="8" w:space="0"/>
            </w:tcBorders>
            <w:shd w:val="clear" w:color="auto" w:fill="auto"/>
            <w:tcMar/>
            <w:vAlign w:val="center"/>
          </w:tcPr>
          <w:p w:rsidRPr="00F95945" w:rsidR="00BA3FE8" w:rsidP="703A412D" w:rsidRDefault="00BA3FE8" w14:paraId="4917B25A" w14:textId="0B4C6D02">
            <w:pPr>
              <w:widowControl/>
              <w:jc w:val="center"/>
              <w:rPr>
                <w:rFonts w:ascii="Calibri" w:hAnsi="Calibri" w:eastAsia="Times New Roman" w:cs="Times New Roman" w:asciiTheme="minorAscii" w:hAnsiTheme="minorAscii"/>
                <w:b w:val="1"/>
                <w:bCs w:val="1"/>
                <w:sz w:val="22"/>
                <w:szCs w:val="22"/>
              </w:rPr>
            </w:pPr>
            <w:r w:rsidRPr="703A412D" w:rsidR="703A412D">
              <w:rPr>
                <w:rFonts w:ascii="Calibri" w:hAnsi="Calibri" w:eastAsia="Times New Roman" w:cs="Times New Roman" w:asciiTheme="minorAscii" w:hAnsiTheme="minorAscii"/>
                <w:b w:val="1"/>
                <w:bCs w:val="1"/>
                <w:sz w:val="22"/>
                <w:szCs w:val="22"/>
              </w:rPr>
              <w:t>5.00</w:t>
            </w:r>
          </w:p>
        </w:tc>
      </w:tr>
    </w:tbl>
    <w:p w:rsidR="005129CD" w:rsidP="085C9BCF" w:rsidRDefault="085C9BCF" w14:paraId="0B3967EE" w14:textId="77777777">
      <w:pPr>
        <w:rPr>
          <w:rFonts w:ascii="Calibri" w:hAnsi="Calibri" w:eastAsia="Calibri" w:cs="Calibri"/>
          <w:i/>
          <w:iCs/>
          <w:sz w:val="22"/>
          <w:szCs w:val="22"/>
        </w:rPr>
      </w:pPr>
      <w:r w:rsidRPr="085C9BCF">
        <w:rPr>
          <w:rFonts w:ascii="Calibri" w:hAnsi="Calibri" w:eastAsia="Calibri" w:cs="Calibri"/>
          <w:i/>
          <w:iCs/>
          <w:sz w:val="22"/>
          <w:szCs w:val="22"/>
        </w:rPr>
        <w:t>*Based on 30 credit hours.</w:t>
      </w:r>
    </w:p>
    <w:p w:rsidRPr="00B06024" w:rsidR="007B0629" w:rsidP="00B06024" w:rsidRDefault="007B0629" w14:paraId="3454C9B0" w14:textId="77777777">
      <w:pPr>
        <w:rPr>
          <w:rFonts w:ascii="Calibri" w:hAnsi="Calibri" w:eastAsia="Calibri" w:cs="Calibri"/>
          <w:i/>
          <w:sz w:val="22"/>
          <w:szCs w:val="22"/>
        </w:rPr>
      </w:pPr>
    </w:p>
    <w:p w:rsidR="008D39A6" w:rsidP="085C9BCF" w:rsidRDefault="085C9BCF" w14:paraId="33CA2F91" w14:textId="50D741B7">
      <w:pPr>
        <w:pStyle w:val="Heading2"/>
        <w:rPr>
          <w:b/>
          <w:bCs/>
          <w:color w:val="000000" w:themeColor="text1"/>
          <w:sz w:val="22"/>
          <w:szCs w:val="22"/>
        </w:rPr>
      </w:pPr>
      <w:r w:rsidRPr="085C9BCF">
        <w:rPr>
          <w:b/>
          <w:bCs/>
          <w:color w:val="000000" w:themeColor="text1"/>
          <w:sz w:val="22"/>
          <w:szCs w:val="22"/>
        </w:rPr>
        <w:t>3. PROGRAM/DISCIPLINE DEMOGRAPHICS</w:t>
      </w:r>
    </w:p>
    <w:p w:rsidR="00C74654" w:rsidP="00C74654" w:rsidRDefault="00C74654" w14:paraId="6D00E0D8" w14:textId="28A6565C"/>
    <w:tbl>
      <w:tblPr>
        <w:tblW w:w="13045" w:type="dxa"/>
        <w:tblInd w:w="-95" w:type="dxa"/>
        <w:tblCellMar>
          <w:top w:w="15" w:type="dxa"/>
          <w:left w:w="15" w:type="dxa"/>
          <w:bottom w:w="15" w:type="dxa"/>
          <w:right w:w="15" w:type="dxa"/>
        </w:tblCellMar>
        <w:tblLook w:val="04A0" w:firstRow="1" w:lastRow="0" w:firstColumn="1" w:lastColumn="0" w:noHBand="0" w:noVBand="1"/>
      </w:tblPr>
      <w:tblGrid>
        <w:gridCol w:w="1890"/>
        <w:gridCol w:w="1012"/>
        <w:gridCol w:w="1127"/>
        <w:gridCol w:w="1127"/>
        <w:gridCol w:w="1127"/>
        <w:gridCol w:w="1127"/>
        <w:gridCol w:w="1127"/>
        <w:gridCol w:w="1127"/>
        <w:gridCol w:w="1127"/>
        <w:gridCol w:w="1127"/>
        <w:gridCol w:w="1127"/>
      </w:tblGrid>
      <w:tr w:rsidRPr="001516D3" w:rsidR="00BA3FE8" w:rsidTr="3B31DF88" w14:paraId="1A5E4149" w14:textId="77777777">
        <w:trPr>
          <w:trHeight w:val="272"/>
        </w:trPr>
        <w:tc>
          <w:tcPr>
            <w:tcW w:w="1890"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067F7" w:rsidR="00BA3FE8" w:rsidP="003B7D58" w:rsidRDefault="00BA3FE8" w14:paraId="70201B1E" w14:textId="36063741">
            <w:pPr>
              <w:widowControl/>
              <w:rPr>
                <w:rFonts w:ascii="Times New Roman" w:hAnsi="Times New Roman" w:eastAsia="Times New Roman" w:cs="Times New Roman"/>
                <w:color w:val="auto"/>
              </w:rPr>
            </w:pPr>
            <w:r>
              <w:rPr>
                <w:rFonts w:ascii="Calibri" w:hAnsi="Calibri" w:eastAsia="Times New Roman" w:cs="Times New Roman"/>
                <w:b/>
                <w:bCs/>
                <w:sz w:val="22"/>
                <w:szCs w:val="22"/>
              </w:rPr>
              <w:t>18/19</w:t>
            </w:r>
            <w:r w:rsidRPr="085C9BCF">
              <w:rPr>
                <w:rFonts w:ascii="Calibri" w:hAnsi="Calibri" w:eastAsia="Times New Roman" w:cs="Times New Roman"/>
                <w:b/>
                <w:bCs/>
                <w:sz w:val="22"/>
                <w:szCs w:val="22"/>
              </w:rPr>
              <w:t xml:space="preserve"> Full Time*</w:t>
            </w:r>
          </w:p>
        </w:tc>
        <w:tc>
          <w:tcPr>
            <w:tcW w:w="213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BA3FE8" w:rsidP="003B7D58" w:rsidRDefault="00BA3FE8" w14:paraId="1ABD421D"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AAS</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BA3FE8" w:rsidP="003B7D58" w:rsidRDefault="00BA3FE8" w14:paraId="699E21E2"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Certificate</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BA3FE8" w:rsidP="003B7D58" w:rsidRDefault="00BA3FE8" w14:paraId="7286C2A6"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Fine Arts</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BA3FE8" w:rsidP="003B7D58" w:rsidRDefault="00BA3FE8" w14:paraId="36E65B8F"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Technician</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516D3" w:rsidR="00BA3FE8" w:rsidP="003B7D58" w:rsidRDefault="00BA3FE8" w14:paraId="3E533D2A"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NRA</w:t>
            </w:r>
          </w:p>
        </w:tc>
      </w:tr>
      <w:tr w:rsidRPr="001516D3" w:rsidR="00BA3FE8" w:rsidTr="3B31DF88" w14:paraId="1D19C920" w14:textId="77777777">
        <w:trPr>
          <w:trHeight w:val="272"/>
        </w:trPr>
        <w:tc>
          <w:tcPr>
            <w:tcW w:w="1890" w:type="dxa"/>
            <w:vMerge/>
            <w:tcBorders/>
            <w:tcMar/>
            <w:vAlign w:val="center"/>
            <w:hideMark/>
          </w:tcPr>
          <w:p w:rsidRPr="001516D3" w:rsidR="00BA3FE8" w:rsidP="003B7D58" w:rsidRDefault="00BA3FE8" w14:paraId="2CFB5CDF" w14:textId="77777777">
            <w:pPr>
              <w:widowControl/>
              <w:rPr>
                <w:rFonts w:ascii="Times New Roman" w:hAnsi="Times New Roman" w:eastAsia="Times New Roman" w:cs="Times New Roman"/>
                <w:color w:val="auto"/>
              </w:rPr>
            </w:pP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42269833"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5DA9B76A"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52EE4402"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19B3ED27"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269D9E47"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07CDCA9C"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7CE27AB7"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178AB997"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BA3FE8" w:rsidP="003B7D58" w:rsidRDefault="00BA3FE8" w14:paraId="3FFE9A1E"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BA3FE8" w:rsidP="003B7D58" w:rsidRDefault="00BA3FE8" w14:paraId="256B3695"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r>
      <w:tr w:rsidRPr="001516D3" w:rsidR="00BA3FE8" w:rsidTr="3B31DF88" w14:paraId="303E4EBC"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01457FAF"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Trinidad Campus</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BA3FE8" w:rsidP="3B31DF88" w:rsidRDefault="00BA3FE8" w14:paraId="624012BF" w14:textId="36736529">
            <w:pPr>
              <w:widowControl/>
              <w:jc w:val="center"/>
              <w:rPr>
                <w:rFonts w:ascii="Calibri" w:hAnsi="Calibri" w:eastAsia="Times New Roman" w:cs="" w:asciiTheme="minorAscii" w:hAnsiTheme="minorAscii" w:cstheme="minorBidi"/>
                <w:color w:val="auto"/>
                <w:sz w:val="22"/>
                <w:szCs w:val="22"/>
              </w:rPr>
            </w:pPr>
            <w:r w:rsidRPr="3B31DF88" w:rsidR="65D8BC82">
              <w:rPr>
                <w:rFonts w:ascii="Calibri" w:hAnsi="Calibri" w:eastAsia="Times New Roman" w:cs="" w:asciiTheme="minorAscii" w:hAnsiTheme="minorAscii" w:cstheme="minorBidi"/>
                <w:color w:val="auto"/>
                <w:sz w:val="22"/>
                <w:szCs w:val="22"/>
              </w:rPr>
              <w:t>51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BA3FE8" w:rsidP="3B31DF88" w:rsidRDefault="00BA3FE8" w14:paraId="4F1C0FBD" w14:textId="169A6B8D">
            <w:pPr>
              <w:widowControl/>
              <w:jc w:val="center"/>
              <w:rPr>
                <w:rFonts w:ascii="Calibri" w:hAnsi="Calibri" w:eastAsia="Times New Roman" w:cs="" w:asciiTheme="minorAscii" w:hAnsiTheme="minorAscii" w:cstheme="minorBidi"/>
                <w:color w:val="auto"/>
                <w:sz w:val="22"/>
                <w:szCs w:val="22"/>
              </w:rPr>
            </w:pPr>
            <w:r w:rsidRPr="3B31DF88" w:rsidR="65D8BC82">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BA3FE8" w:rsidP="3B31DF88" w:rsidRDefault="00BA3FE8" w14:paraId="0294AF9D" w14:textId="4C90E6C1">
            <w:pPr>
              <w:widowControl/>
              <w:jc w:val="center"/>
              <w:rPr>
                <w:rFonts w:ascii="Calibri" w:hAnsi="Calibri" w:eastAsia="Times New Roman" w:cs="" w:asciiTheme="minorAscii" w:hAnsiTheme="minorAscii" w:cstheme="minorBidi"/>
                <w:color w:val="auto"/>
                <w:sz w:val="22"/>
                <w:szCs w:val="22"/>
              </w:rPr>
            </w:pPr>
            <w:r w:rsidRPr="3B31DF88" w:rsidR="65D8BC82">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D21C75F" w14:textId="13A3EE1B">
            <w:pPr>
              <w:widowControl/>
              <w:jc w:val="center"/>
              <w:rPr>
                <w:rFonts w:ascii="Calibri" w:hAnsi="Calibri" w:eastAsia="Times New Roman" w:cs="" w:asciiTheme="minorAscii" w:hAnsiTheme="minorAscii" w:cstheme="minorBidi"/>
                <w:color w:val="auto"/>
                <w:sz w:val="22"/>
                <w:szCs w:val="22"/>
              </w:rPr>
            </w:pPr>
            <w:r w:rsidRPr="3B31DF88" w:rsidR="65D8BC82">
              <w:rPr>
                <w:rFonts w:ascii="Calibri" w:hAnsi="Calibri" w:eastAsia="Times New Roman" w:cs="" w:asciiTheme="minorAscii" w:hAnsiTheme="minorAscii" w:cstheme="minorBidi"/>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3EA36DF" w14:textId="6A44E03B">
            <w:pPr>
              <w:widowControl/>
              <w:jc w:val="center"/>
              <w:rPr>
                <w:rFonts w:ascii="Calibri" w:hAnsi="Calibri" w:eastAsia="Times New Roman" w:cs="" w:asciiTheme="minorAscii" w:hAnsiTheme="minorAscii" w:cstheme="minorBidi"/>
                <w:color w:val="auto"/>
                <w:sz w:val="22"/>
                <w:szCs w:val="22"/>
              </w:rPr>
            </w:pPr>
            <w:r w:rsidRPr="3B31DF88" w:rsidR="65D8BC82">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B47CBB3" w14:textId="30D90BA5">
            <w:pPr>
              <w:widowControl/>
              <w:jc w:val="center"/>
              <w:rPr>
                <w:rFonts w:ascii="Calibri" w:hAnsi="Calibri" w:eastAsia="Times New Roman" w:cs="" w:asciiTheme="minorAscii" w:hAnsiTheme="minorAscii" w:cstheme="minorBidi"/>
                <w:color w:val="auto"/>
                <w:sz w:val="22"/>
                <w:szCs w:val="22"/>
              </w:rPr>
            </w:pPr>
            <w:r w:rsidRPr="3B31DF88" w:rsidR="65D8BC82">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BA3FE8" w:rsidP="3B31DF88" w:rsidRDefault="00BA3FE8" w14:paraId="4C5E5ED4" w14:textId="27800B1C">
            <w:pPr>
              <w:widowControl/>
              <w:jc w:val="center"/>
              <w:rPr>
                <w:rFonts w:ascii="Calibri" w:hAnsi="Calibri" w:eastAsia="Times New Roman" w:cs="" w:asciiTheme="minorAscii" w:hAnsiTheme="minorAscii" w:cstheme="minorBidi"/>
                <w:color w:val="auto"/>
                <w:sz w:val="22"/>
                <w:szCs w:val="22"/>
              </w:rPr>
            </w:pPr>
            <w:r w:rsidRPr="3B31DF88" w:rsidR="65D8BC82">
              <w:rPr>
                <w:rFonts w:ascii="Calibri" w:hAnsi="Calibri" w:eastAsia="Times New Roman" w:cs="" w:asciiTheme="minorAscii" w:hAnsiTheme="minorAscii" w:cstheme="minorBidi"/>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B68CBD2" w14:textId="3401E2B9">
            <w:pPr>
              <w:widowControl/>
              <w:jc w:val="center"/>
              <w:rPr>
                <w:rFonts w:ascii="Calibri" w:hAnsi="Calibri" w:eastAsia="Times New Roman" w:cs="" w:asciiTheme="minorAscii" w:hAnsiTheme="minorAscii" w:cstheme="minorBidi"/>
                <w:color w:val="auto"/>
                <w:sz w:val="22"/>
                <w:szCs w:val="22"/>
              </w:rPr>
            </w:pPr>
            <w:r w:rsidRPr="3B31DF88" w:rsidR="65D8BC82">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5E602B34" w14:textId="0C66D839">
            <w:pPr>
              <w:widowControl/>
              <w:jc w:val="center"/>
              <w:rPr>
                <w:rFonts w:ascii="Calibri" w:hAnsi="Calibri" w:eastAsia="Times New Roman" w:cs="" w:asciiTheme="minorAscii" w:hAnsiTheme="minorAscii" w:cstheme="minorBidi"/>
                <w:color w:val="auto"/>
                <w:sz w:val="22"/>
                <w:szCs w:val="22"/>
              </w:rPr>
            </w:pPr>
            <w:r w:rsidRPr="3B31DF88" w:rsidR="65D8BC82">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2A6643A8" w14:textId="78121F12">
            <w:pPr>
              <w:widowControl/>
              <w:jc w:val="center"/>
              <w:rPr>
                <w:rFonts w:ascii="Calibri" w:hAnsi="Calibri" w:eastAsia="Times New Roman" w:cs="" w:asciiTheme="minorAscii" w:hAnsiTheme="minorAscii" w:cstheme="minorBidi"/>
                <w:color w:val="auto"/>
                <w:sz w:val="22"/>
                <w:szCs w:val="22"/>
              </w:rPr>
            </w:pPr>
            <w:r w:rsidRPr="3B31DF88" w:rsidR="65D8BC82">
              <w:rPr>
                <w:rFonts w:ascii="Calibri" w:hAnsi="Calibri" w:eastAsia="Times New Roman" w:cs="" w:asciiTheme="minorAscii" w:hAnsiTheme="minorAscii" w:cstheme="minorBidi"/>
                <w:color w:val="auto"/>
                <w:sz w:val="22"/>
                <w:szCs w:val="22"/>
              </w:rPr>
              <w:t>0</w:t>
            </w:r>
          </w:p>
        </w:tc>
      </w:tr>
      <w:tr w:rsidRPr="001516D3" w:rsidR="00BA3FE8" w:rsidTr="3B31DF88" w14:paraId="7C62AE28"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615F5FCE"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Valley Campus</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22EB560D" w14:textId="768AC462">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950FFFF" w14:textId="224E1DEB">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7379BA37" w14:textId="65F3277C">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FE9D55B" w14:textId="32FF5184">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68AAC3D2" w14:textId="3B7B0370">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7A273F3B" w14:textId="5EFAAF28">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4EB1A282" w14:textId="540F0E40">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FB43A9C" w14:textId="1A0F45F3">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10391CEF" w14:textId="729B5F25">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7A17C161" w14:textId="5F9D301F">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r>
      <w:tr w:rsidRPr="001516D3" w:rsidR="00BA3FE8" w:rsidTr="3B31DF88" w14:paraId="34D4910A"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70C0218D"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TON</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5D40327" w14:textId="75C8A9D2">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189BC6C" w14:textId="49FC1F5B">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C0E3921" w14:textId="72C42035">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68B25BD0" w14:textId="46F9C6C9">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D792214" w14:textId="4C18A5B2">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4B1D1D73" w14:textId="739D0933">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6FFA9DB" w14:textId="41615B65">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92411AD" w14:textId="4EB88A98">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47C6C887" w14:textId="1C7392FC">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3007C31A" w14:textId="17906C72">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r>
      <w:tr w:rsidRPr="001516D3" w:rsidR="00BA3FE8" w:rsidTr="3B31DF88" w14:paraId="03582E95"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59CD093E"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TCN</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29E87CD8" w14:textId="0A6B4410">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70A44D5" w14:textId="1B72577D">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FFF7B77" w14:textId="116539EE">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47306723" w14:textId="0FA7C8B5">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26F17A90" w14:textId="185E8237">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8F7BFC8" w14:textId="015A7406">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73850A7C" w14:textId="7363F4A1">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1F0250A" w14:textId="68D4201E">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04C9E35A" w14:textId="78F5ABF8">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5023AAB1" w14:textId="525377EB">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r>
      <w:tr w:rsidRPr="001516D3" w:rsidR="00BA3FE8" w:rsidTr="3B31DF88" w14:paraId="3B481FB7"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BA3FE8" w:rsidP="003B7D58" w:rsidRDefault="00BA3FE8" w14:paraId="68FFBB48" w14:textId="77777777">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TZY</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5C098FE" w14:textId="02CB8ADE">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8BA07F7" w14:textId="3871B3C6">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3D05157" w14:textId="1FC5EEC6">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79CD62CC" w14:textId="31BFCEB1">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7543766" w14:textId="48325A82">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4DE37AB" w14:textId="0909E824">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6C0A7F5F" w14:textId="588768D8">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69C5610F" w14:textId="6ACC2A2C">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54297EE6" w14:textId="6994A918">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56F62075" w14:textId="2A8287E6">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r>
      <w:tr w:rsidRPr="001516D3" w:rsidR="00BA3FE8" w:rsidTr="3B31DF88" w14:paraId="5AAA0E85"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BA3FE8" w:rsidP="003B7D58" w:rsidRDefault="00BA3FE8" w14:paraId="58F588F2" w14:textId="77777777">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TZZ</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E93811B" w14:textId="4B1817B5">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BCCD6CD" w14:textId="7D3B1B4E">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C596930" w14:textId="471A6C5E">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6D2533CC" w14:textId="6C9D57B6">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4740FF63" w14:textId="148EEFE4">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2392508F" w14:textId="0D4B81A9">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F293E63" w14:textId="22B5C023">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2C4B3DE6" w14:textId="581F7582">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5D92638A" w14:textId="5DF60750">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54018DCF" w14:textId="0526A9AE">
            <w:pPr>
              <w:widowControl/>
              <w:jc w:val="center"/>
              <w:rPr>
                <w:rFonts w:ascii="Calibri" w:hAnsi="Calibri" w:eastAsia="Times New Roman" w:cs="" w:asciiTheme="minorAscii" w:hAnsiTheme="minorAscii" w:cstheme="minorBidi"/>
                <w:color w:val="auto"/>
                <w:sz w:val="22"/>
                <w:szCs w:val="22"/>
              </w:rPr>
            </w:pPr>
            <w:r w:rsidRPr="3B31DF88" w:rsidR="7FFE0C1D">
              <w:rPr>
                <w:rFonts w:ascii="Calibri" w:hAnsi="Calibri" w:eastAsia="Times New Roman" w:cs="" w:asciiTheme="minorAscii" w:hAnsiTheme="minorAscii" w:cstheme="minorBidi"/>
                <w:color w:val="auto"/>
                <w:sz w:val="22"/>
                <w:szCs w:val="22"/>
              </w:rPr>
              <w:t>0</w:t>
            </w:r>
          </w:p>
        </w:tc>
      </w:tr>
      <w:tr w:rsidRPr="001516D3" w:rsidR="00BA3FE8" w:rsidTr="3B31DF88" w14:paraId="541695B9"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48FBF9BB"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College Totals</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BA3FE8" w:rsidP="3B31DF88" w:rsidRDefault="00BA3FE8" w14:paraId="05A8469D" w14:textId="4F3BA8CB">
            <w:pPr>
              <w:widowControl/>
              <w:jc w:val="center"/>
              <w:rPr>
                <w:rFonts w:ascii="Calibri" w:hAnsi="Calibri" w:eastAsia="Times New Roman" w:cs="" w:asciiTheme="minorAscii" w:hAnsiTheme="minorAscii" w:cstheme="minorBidi"/>
                <w:b w:val="1"/>
                <w:bCs w:val="1"/>
                <w:color w:val="auto"/>
                <w:sz w:val="22"/>
                <w:szCs w:val="22"/>
              </w:rPr>
            </w:pPr>
            <w:r w:rsidRPr="3B31DF88" w:rsidR="297338DF">
              <w:rPr>
                <w:rFonts w:ascii="Calibri" w:hAnsi="Calibri" w:eastAsia="Times New Roman" w:cs="" w:asciiTheme="minorAscii" w:hAnsiTheme="minorAscii" w:cstheme="minorBidi"/>
                <w:b w:val="1"/>
                <w:bCs w:val="1"/>
                <w:color w:val="auto"/>
                <w:sz w:val="22"/>
                <w:szCs w:val="22"/>
              </w:rPr>
              <w:t>51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BA3FE8" w:rsidP="3B31DF88" w:rsidRDefault="00BA3FE8" w14:paraId="23A9BA0C" w14:textId="55E9B0A4">
            <w:pPr>
              <w:widowControl/>
              <w:jc w:val="center"/>
              <w:rPr>
                <w:rFonts w:ascii="Calibri" w:hAnsi="Calibri" w:eastAsia="Times New Roman" w:cs="" w:asciiTheme="minorAscii" w:hAnsiTheme="minorAscii" w:cstheme="minorBidi"/>
                <w:b w:val="1"/>
                <w:bCs w:val="1"/>
                <w:color w:val="auto"/>
                <w:sz w:val="22"/>
                <w:szCs w:val="22"/>
              </w:rPr>
            </w:pPr>
            <w:r w:rsidRPr="3B31DF88" w:rsidR="297338DF">
              <w:rPr>
                <w:rFonts w:ascii="Calibri" w:hAnsi="Calibri" w:eastAsia="Times New Roman" w:cs="" w:asciiTheme="minorAscii" w:hAnsiTheme="minorAscii" w:cstheme="minorBidi"/>
                <w:b w:val="1"/>
                <w:bCs w:val="1"/>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BA3FE8" w:rsidP="3B31DF88" w:rsidRDefault="00BA3FE8" w14:paraId="41531D00" w14:textId="229DE1ED">
            <w:pPr>
              <w:widowControl/>
              <w:jc w:val="center"/>
              <w:rPr>
                <w:rFonts w:ascii="Calibri" w:hAnsi="Calibri" w:eastAsia="Times New Roman" w:cs="" w:asciiTheme="minorAscii" w:hAnsiTheme="minorAscii" w:cstheme="minorBidi"/>
                <w:b w:val="1"/>
                <w:bCs w:val="1"/>
                <w:color w:val="auto"/>
                <w:sz w:val="22"/>
                <w:szCs w:val="22"/>
              </w:rPr>
            </w:pPr>
            <w:r w:rsidRPr="3B31DF88" w:rsidR="297338DF">
              <w:rPr>
                <w:rFonts w:ascii="Calibri" w:hAnsi="Calibri" w:eastAsia="Times New Roman" w:cs="" w:asciiTheme="minorAscii" w:hAnsiTheme="minorAscii" w:cstheme="minorBidi"/>
                <w:b w:val="1"/>
                <w:bCs w:val="1"/>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BA3FE8" w:rsidP="3B31DF88" w:rsidRDefault="00BA3FE8" w14:paraId="2C8C5D25" w14:textId="33F3EAC1">
            <w:pPr>
              <w:widowControl/>
              <w:jc w:val="center"/>
              <w:rPr>
                <w:rFonts w:ascii="Calibri" w:hAnsi="Calibri" w:eastAsia="Times New Roman" w:cs="" w:asciiTheme="minorAscii" w:hAnsiTheme="minorAscii" w:cstheme="minorBidi"/>
                <w:b w:val="1"/>
                <w:bCs w:val="1"/>
                <w:color w:val="auto"/>
                <w:sz w:val="22"/>
                <w:szCs w:val="22"/>
              </w:rPr>
            </w:pPr>
            <w:r w:rsidRPr="3B31DF88" w:rsidR="297338DF">
              <w:rPr>
                <w:rFonts w:ascii="Calibri" w:hAnsi="Calibri" w:eastAsia="Times New Roman" w:cs="" w:asciiTheme="minorAscii" w:hAnsiTheme="minorAscii" w:cstheme="minorBidi"/>
                <w:b w:val="1"/>
                <w:bCs w:val="1"/>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BA3FE8" w:rsidP="3B31DF88" w:rsidRDefault="00BA3FE8" w14:paraId="1FDE2D9C" w14:textId="4C07FD74">
            <w:pPr>
              <w:widowControl/>
              <w:jc w:val="center"/>
              <w:rPr>
                <w:rFonts w:ascii="Calibri" w:hAnsi="Calibri" w:eastAsia="Times New Roman" w:cs="" w:asciiTheme="minorAscii" w:hAnsiTheme="minorAscii" w:cstheme="minorBidi"/>
                <w:b w:val="1"/>
                <w:bCs w:val="1"/>
                <w:color w:val="auto"/>
                <w:sz w:val="22"/>
                <w:szCs w:val="22"/>
              </w:rPr>
            </w:pPr>
            <w:r w:rsidRPr="3B31DF88" w:rsidR="297338DF">
              <w:rPr>
                <w:rFonts w:ascii="Calibri" w:hAnsi="Calibri" w:eastAsia="Times New Roman" w:cs="" w:asciiTheme="minorAscii" w:hAnsiTheme="minorAscii" w:cstheme="minorBidi"/>
                <w:b w:val="1"/>
                <w:bCs w:val="1"/>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BA3FE8" w:rsidP="3B31DF88" w:rsidRDefault="00BA3FE8" w14:paraId="298872FE" w14:textId="4D0A3B5D">
            <w:pPr>
              <w:widowControl/>
              <w:jc w:val="center"/>
              <w:rPr>
                <w:rFonts w:ascii="Calibri" w:hAnsi="Calibri" w:eastAsia="Times New Roman" w:cs="" w:asciiTheme="minorAscii" w:hAnsiTheme="minorAscii" w:cstheme="minorBidi"/>
                <w:b w:val="1"/>
                <w:bCs w:val="1"/>
                <w:color w:val="auto"/>
                <w:sz w:val="22"/>
                <w:szCs w:val="22"/>
              </w:rPr>
            </w:pPr>
            <w:r w:rsidRPr="3B31DF88" w:rsidR="297338DF">
              <w:rPr>
                <w:rFonts w:ascii="Calibri" w:hAnsi="Calibri" w:eastAsia="Times New Roman" w:cs="" w:asciiTheme="minorAscii" w:hAnsiTheme="minorAscii" w:cstheme="minorBidi"/>
                <w:b w:val="1"/>
                <w:bCs w:val="1"/>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BA3FE8" w:rsidP="3B31DF88" w:rsidRDefault="00BA3FE8" w14:paraId="72B05263" w14:textId="1DE20F0A">
            <w:pPr>
              <w:widowControl/>
              <w:jc w:val="center"/>
              <w:rPr>
                <w:rFonts w:ascii="Calibri" w:hAnsi="Calibri" w:eastAsia="Times New Roman" w:cs="" w:asciiTheme="minorAscii" w:hAnsiTheme="minorAscii" w:cstheme="minorBidi"/>
                <w:b w:val="1"/>
                <w:bCs w:val="1"/>
                <w:color w:val="auto"/>
                <w:sz w:val="22"/>
                <w:szCs w:val="22"/>
              </w:rPr>
            </w:pPr>
            <w:r w:rsidRPr="3B31DF88" w:rsidR="297338DF">
              <w:rPr>
                <w:rFonts w:ascii="Calibri" w:hAnsi="Calibri" w:eastAsia="Times New Roman" w:cs="" w:asciiTheme="minorAscii" w:hAnsiTheme="minorAscii" w:cstheme="minorBidi"/>
                <w:b w:val="1"/>
                <w:bCs w:val="1"/>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BA3FE8" w:rsidP="3B31DF88" w:rsidRDefault="00BA3FE8" w14:paraId="7155912E" w14:textId="4CC5B5C9">
            <w:pPr>
              <w:widowControl/>
              <w:jc w:val="center"/>
              <w:rPr>
                <w:rFonts w:ascii="Calibri" w:hAnsi="Calibri" w:eastAsia="Times New Roman" w:cs="" w:asciiTheme="minorAscii" w:hAnsiTheme="minorAscii" w:cstheme="minorBidi"/>
                <w:b w:val="1"/>
                <w:bCs w:val="1"/>
                <w:color w:val="auto"/>
                <w:sz w:val="22"/>
                <w:szCs w:val="22"/>
              </w:rPr>
            </w:pPr>
            <w:r w:rsidRPr="3B31DF88" w:rsidR="297338DF">
              <w:rPr>
                <w:rFonts w:ascii="Calibri" w:hAnsi="Calibri" w:eastAsia="Times New Roman" w:cs="" w:asciiTheme="minorAscii" w:hAnsiTheme="minorAscii" w:cstheme="minorBidi"/>
                <w:b w:val="1"/>
                <w:bCs w:val="1"/>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660C10" w:rsidR="00BA3FE8" w:rsidP="3B31DF88" w:rsidRDefault="00BA3FE8" w14:paraId="7AAF7D3B" w14:textId="181F8A7C">
            <w:pPr>
              <w:widowControl/>
              <w:jc w:val="center"/>
              <w:rPr>
                <w:rFonts w:ascii="Calibri" w:hAnsi="Calibri" w:eastAsia="Times New Roman" w:cs="" w:asciiTheme="minorAscii" w:hAnsiTheme="minorAscii" w:cstheme="minorBidi"/>
                <w:b w:val="1"/>
                <w:bCs w:val="1"/>
                <w:color w:val="auto"/>
                <w:sz w:val="22"/>
                <w:szCs w:val="22"/>
              </w:rPr>
            </w:pPr>
            <w:r w:rsidRPr="3B31DF88" w:rsidR="297338DF">
              <w:rPr>
                <w:rFonts w:ascii="Calibri" w:hAnsi="Calibri" w:eastAsia="Times New Roman" w:cs="" w:asciiTheme="minorAscii" w:hAnsiTheme="minorAscii" w:cstheme="minorBidi"/>
                <w:b w:val="1"/>
                <w:bCs w:val="1"/>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660C10" w:rsidR="00BA3FE8" w:rsidP="3B31DF88" w:rsidRDefault="00BA3FE8" w14:paraId="39643373" w14:textId="392CB4DE">
            <w:pPr>
              <w:widowControl/>
              <w:jc w:val="center"/>
              <w:rPr>
                <w:rFonts w:ascii="Calibri" w:hAnsi="Calibri" w:eastAsia="Times New Roman" w:cs="" w:asciiTheme="minorAscii" w:hAnsiTheme="minorAscii" w:cstheme="minorBidi"/>
                <w:b w:val="1"/>
                <w:bCs w:val="1"/>
                <w:color w:val="auto"/>
                <w:sz w:val="22"/>
                <w:szCs w:val="22"/>
              </w:rPr>
            </w:pPr>
            <w:r w:rsidRPr="3B31DF88" w:rsidR="297338DF">
              <w:rPr>
                <w:rFonts w:ascii="Calibri" w:hAnsi="Calibri" w:eastAsia="Times New Roman" w:cs="" w:asciiTheme="minorAscii" w:hAnsiTheme="minorAscii" w:cstheme="minorBidi"/>
                <w:b w:val="1"/>
                <w:bCs w:val="1"/>
                <w:color w:val="auto"/>
                <w:sz w:val="22"/>
                <w:szCs w:val="22"/>
              </w:rPr>
              <w:t>0</w:t>
            </w:r>
          </w:p>
        </w:tc>
      </w:tr>
    </w:tbl>
    <w:p w:rsidR="00BA3FE8" w:rsidP="00C74654" w:rsidRDefault="00BA3FE8" w14:paraId="724BFD17" w14:textId="694FF320">
      <w:r w:rsidRPr="085C9BCF">
        <w:rPr>
          <w:rFonts w:ascii="Calibri" w:hAnsi="Calibri" w:eastAsia="Calibri" w:cs="Calibri"/>
          <w:i/>
          <w:iCs/>
          <w:sz w:val="22"/>
          <w:szCs w:val="22"/>
        </w:rPr>
        <w:t>*Based on 24 credit hours</w:t>
      </w:r>
    </w:p>
    <w:p w:rsidR="00BA3FE8" w:rsidP="00C74654" w:rsidRDefault="00BA3FE8" w14:paraId="65CE72C3" w14:textId="77777777"/>
    <w:tbl>
      <w:tblPr>
        <w:tblW w:w="13045" w:type="dxa"/>
        <w:tblInd w:w="-95" w:type="dxa"/>
        <w:tblCellMar>
          <w:top w:w="15" w:type="dxa"/>
          <w:left w:w="15" w:type="dxa"/>
          <w:bottom w:w="15" w:type="dxa"/>
          <w:right w:w="15" w:type="dxa"/>
        </w:tblCellMar>
        <w:tblLook w:val="04A0" w:firstRow="1" w:lastRow="0" w:firstColumn="1" w:lastColumn="0" w:noHBand="0" w:noVBand="1"/>
      </w:tblPr>
      <w:tblGrid>
        <w:gridCol w:w="1890"/>
        <w:gridCol w:w="1012"/>
        <w:gridCol w:w="1127"/>
        <w:gridCol w:w="1127"/>
        <w:gridCol w:w="1127"/>
        <w:gridCol w:w="1127"/>
        <w:gridCol w:w="1127"/>
        <w:gridCol w:w="1127"/>
        <w:gridCol w:w="1127"/>
        <w:gridCol w:w="1127"/>
        <w:gridCol w:w="1127"/>
      </w:tblGrid>
      <w:tr w:rsidRPr="001516D3" w:rsidR="00C74654" w:rsidTr="00BA3FE8" w14:paraId="02470FE0" w14:textId="77777777">
        <w:trPr>
          <w:trHeight w:val="272"/>
        </w:trPr>
        <w:tc>
          <w:tcPr>
            <w:tcW w:w="1890"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067F7" w:rsidR="00C74654" w:rsidP="00456BC7" w:rsidRDefault="00C74654" w14:paraId="0AC967B5" w14:textId="06346A57">
            <w:pPr>
              <w:widowControl/>
              <w:rPr>
                <w:rFonts w:ascii="Times New Roman" w:hAnsi="Times New Roman" w:eastAsia="Times New Roman" w:cs="Times New Roman"/>
                <w:color w:val="auto"/>
              </w:rPr>
            </w:pPr>
            <w:r>
              <w:rPr>
                <w:rFonts w:ascii="Calibri" w:hAnsi="Calibri" w:eastAsia="Times New Roman" w:cs="Times New Roman"/>
                <w:b/>
                <w:bCs/>
                <w:sz w:val="22"/>
                <w:szCs w:val="22"/>
              </w:rPr>
              <w:t>17/18</w:t>
            </w:r>
            <w:r w:rsidRPr="085C9BCF">
              <w:rPr>
                <w:rFonts w:ascii="Calibri" w:hAnsi="Calibri" w:eastAsia="Times New Roman" w:cs="Times New Roman"/>
                <w:b/>
                <w:bCs/>
                <w:sz w:val="22"/>
                <w:szCs w:val="22"/>
              </w:rPr>
              <w:t xml:space="preserve"> Full Time*</w:t>
            </w:r>
          </w:p>
        </w:tc>
        <w:tc>
          <w:tcPr>
            <w:tcW w:w="213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C74654" w:rsidP="00456BC7" w:rsidRDefault="00C74654" w14:paraId="6B9C4233"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AAS</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C74654" w:rsidP="00456BC7" w:rsidRDefault="00C74654" w14:paraId="64A48840"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Certificate</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C74654" w:rsidP="00456BC7" w:rsidRDefault="00C74654" w14:paraId="170BE47B"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Fine Arts</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C74654" w:rsidP="00456BC7" w:rsidRDefault="00C74654" w14:paraId="3E49055F"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Technician</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516D3" w:rsidR="00C74654" w:rsidP="00456BC7" w:rsidRDefault="00C74654" w14:paraId="125FDA51"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NRA</w:t>
            </w:r>
          </w:p>
        </w:tc>
      </w:tr>
      <w:tr w:rsidRPr="001516D3" w:rsidR="00C74654" w:rsidTr="00BA3FE8" w14:paraId="578AB59F" w14:textId="77777777">
        <w:trPr>
          <w:trHeight w:val="272"/>
        </w:trPr>
        <w:tc>
          <w:tcPr>
            <w:tcW w:w="1890" w:type="dxa"/>
            <w:vMerge/>
            <w:tcBorders>
              <w:top w:val="single" w:color="000000" w:themeColor="text1" w:sz="4" w:space="0"/>
              <w:left w:val="single" w:color="auto" w:sz="4" w:space="0"/>
              <w:bottom w:val="single" w:color="000000" w:themeColor="text1" w:sz="4" w:space="0"/>
            </w:tcBorders>
            <w:vAlign w:val="center"/>
            <w:hideMark/>
          </w:tcPr>
          <w:p w:rsidRPr="001516D3" w:rsidR="00C74654" w:rsidP="00456BC7" w:rsidRDefault="00C74654" w14:paraId="7B38AB8F" w14:textId="77777777">
            <w:pPr>
              <w:widowControl/>
              <w:rPr>
                <w:rFonts w:ascii="Times New Roman" w:hAnsi="Times New Roman" w:eastAsia="Times New Roman" w:cs="Times New Roman"/>
                <w:color w:val="auto"/>
              </w:rPr>
            </w:pP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481A8D14"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3DA31A0C"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352B19C6"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51888B7C"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7E5BE39E"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263820DB"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52514028"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12172D21"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C74654" w:rsidP="00456BC7" w:rsidRDefault="00C74654" w14:paraId="1E2B025D"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C74654" w:rsidP="00456BC7" w:rsidRDefault="00C74654" w14:paraId="7306662D"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r>
      <w:tr w:rsidRPr="001516D3" w:rsidR="00C74654" w:rsidTr="00BA3FE8" w14:paraId="4845D389"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7F66768A"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Trinidad Campus</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C74654" w:rsidP="3B8A76FB" w:rsidRDefault="3B8A76FB" w14:paraId="18DE8DE9" w14:textId="1AFD0A74">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46</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C74654" w:rsidP="3B8A76FB" w:rsidRDefault="3B8A76FB" w14:paraId="2CF6EE33" w14:textId="35A12D5B">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C74654" w:rsidP="3B8A76FB" w:rsidRDefault="3B8A76FB" w14:paraId="181CEA1B" w14:textId="641EC51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14</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84DBD8A" w14:textId="0121911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496D25A8" w14:textId="2AAE22D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7B4A85A7" w14:textId="4BAA59B4">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C74654" w:rsidP="3B8A76FB" w:rsidRDefault="3B8A76FB" w14:paraId="74F65FE2" w14:textId="132697D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AC969FF" w14:textId="7700713E">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0BF43016" w14:textId="1EE62884">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31E5644E" w14:textId="2C8438E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357EF04E"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39D10862"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Valley Campus</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33B7ABC" w14:textId="5920C4F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BE03DB0" w14:textId="1B5C7361">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4AB560A" w14:textId="3947BCF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5C1093F3" w14:textId="4277B5C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0308B4B6" w14:textId="5AD939B4">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00095F05" w14:textId="3C745D5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028EFF71" w14:textId="2F6208F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42EA3423" w14:textId="38E615D2">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2DDF0463" w14:textId="13F7F25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5FB81EB5" w14:textId="7D11E4E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2CBB5778"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61D59F0D"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lastRenderedPageBreak/>
              <w:t>TON</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5B4390D6" w14:textId="331450B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4A1836C9" w14:textId="2BECDC3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DFA9D14" w14:textId="3F2CEB7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268DCDC" w14:textId="68C33FF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7BEDC088" w14:textId="1520A5F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6B000EB9" w14:textId="5ED14091">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7C41D001" w14:textId="38DF3AC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03D5BFDC" w14:textId="273FEF6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3A2E1A63" w14:textId="66961FF4">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15B71C0A" w14:textId="16C78872">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0C7BAA3B"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2A175409"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TCN</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5BFFB502" w14:textId="320F71BC">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7BD00276" w14:textId="0C36EA0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75FB68EB" w14:textId="2E644ACB">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48F4E98B" w14:textId="3DD408B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76B0622B" w14:textId="4FD823E7">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67B3024E" w14:textId="036B242C">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596C5FBF" w14:textId="19E83051">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DA2146E" w14:textId="45BFC782">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3DF684F8" w14:textId="6A1DB18C">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35580319" w14:textId="16AE428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3CBCC68A"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74654" w:rsidP="00456BC7" w:rsidRDefault="00C74654" w14:paraId="7F3E4C3B" w14:textId="77777777">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TZY</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3FF797C" w14:textId="04FDBCC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4AE43BE0" w14:textId="5674194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0D9D233" w14:textId="7F2805D1">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F61AF7E" w14:textId="5547F2D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51963AC1" w14:textId="1E71FA8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0B58F0FB" w14:textId="76268584">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6E21921D" w14:textId="19F6349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8EF66F0" w14:textId="0CA6095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334CB72A" w14:textId="2320B22B">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211BA605" w14:textId="38C2A65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695F4E57"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74654" w:rsidP="00456BC7" w:rsidRDefault="00C74654" w14:paraId="311962DE" w14:textId="77777777">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TZZ</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5F2A41C" w14:textId="7AF85601">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88E8842" w14:textId="337FE6AB">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4F0E2DC2" w14:textId="5F2269C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6DFE46E3" w14:textId="0CFB8AE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4EF26362" w14:textId="2432C3D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43DB7640" w14:textId="52A4250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5554524F" w14:textId="79FD740E">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EE69178" w14:textId="34FD845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0E676A3C" w14:textId="12FC9BB1">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306337C5" w14:textId="0C5768BC">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5030451A"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084D4E47"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College Totals</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C74654" w:rsidP="3B8A76FB" w:rsidRDefault="3B8A76FB" w14:paraId="18C0B823" w14:textId="6B0D0F69">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46</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C74654" w:rsidP="3B8A76FB" w:rsidRDefault="3B8A76FB" w14:paraId="3464CEFD" w14:textId="09D5ADDB">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C74654" w:rsidP="3B8A76FB" w:rsidRDefault="3B8A76FB" w14:paraId="1A658333" w14:textId="71133191">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14</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C74654" w:rsidP="3B8A76FB" w:rsidRDefault="3B8A76FB" w14:paraId="4366F359" w14:textId="6906F886">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C74654" w:rsidP="3B8A76FB" w:rsidRDefault="3B8A76FB" w14:paraId="5F928388" w14:textId="4B9BC273">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C74654" w:rsidP="3B8A76FB" w:rsidRDefault="3B8A76FB" w14:paraId="12CCEF52" w14:textId="479B3526">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C74654" w:rsidP="3B8A76FB" w:rsidRDefault="3B8A76FB" w14:paraId="5B05DA61" w14:textId="36282ECC">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C74654" w:rsidP="3B8A76FB" w:rsidRDefault="3B8A76FB" w14:paraId="0A97A0EB" w14:textId="46997A87">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660C10" w:rsidR="00C74654" w:rsidP="3B8A76FB" w:rsidRDefault="3B8A76FB" w14:paraId="76051D80" w14:textId="772F5F13">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660C10" w:rsidR="00C74654" w:rsidP="3B8A76FB" w:rsidRDefault="3B8A76FB" w14:paraId="3D49B84D" w14:textId="74A5E725">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r>
    </w:tbl>
    <w:p w:rsidR="00C74654" w:rsidP="00C74654" w:rsidRDefault="00BA3FE8" w14:paraId="32D020C0" w14:textId="2AFEC957">
      <w:r w:rsidRPr="085C9BCF">
        <w:rPr>
          <w:rFonts w:ascii="Calibri" w:hAnsi="Calibri" w:eastAsia="Calibri" w:cs="Calibri"/>
          <w:i/>
          <w:iCs/>
          <w:sz w:val="22"/>
          <w:szCs w:val="22"/>
        </w:rPr>
        <w:t xml:space="preserve">*Based on 24 credit </w:t>
      </w:r>
      <w:proofErr w:type="spellStart"/>
      <w:r w:rsidRPr="085C9BCF">
        <w:rPr>
          <w:rFonts w:ascii="Calibri" w:hAnsi="Calibri" w:eastAsia="Calibri" w:cs="Calibri"/>
          <w:i/>
          <w:iCs/>
          <w:sz w:val="22"/>
          <w:szCs w:val="22"/>
        </w:rPr>
        <w:t>hours</w:t>
      </w:r>
      <w:r>
        <w:rPr>
          <w:rFonts w:ascii="Calibri" w:hAnsi="Calibri" w:eastAsia="Calibri" w:cs="Calibri"/>
          <w:i/>
          <w:iCs/>
          <w:sz w:val="22"/>
          <w:szCs w:val="22"/>
        </w:rPr>
        <w:t>v</w:t>
      </w:r>
      <w:proofErr w:type="spellEnd"/>
    </w:p>
    <w:p w:rsidRPr="00C74654" w:rsidR="00C74654" w:rsidP="00C74654" w:rsidRDefault="00C74654" w14:paraId="3F23C828" w14:textId="77777777"/>
    <w:tbl>
      <w:tblPr>
        <w:tblW w:w="13045" w:type="dxa"/>
        <w:tblInd w:w="-95" w:type="dxa"/>
        <w:tblCellMar>
          <w:top w:w="15" w:type="dxa"/>
          <w:left w:w="15" w:type="dxa"/>
          <w:bottom w:w="15" w:type="dxa"/>
          <w:right w:w="15" w:type="dxa"/>
        </w:tblCellMar>
        <w:tblLook w:val="04A0" w:firstRow="1" w:lastRow="0" w:firstColumn="1" w:lastColumn="0" w:noHBand="0" w:noVBand="1"/>
      </w:tblPr>
      <w:tblGrid>
        <w:gridCol w:w="1890"/>
        <w:gridCol w:w="1012"/>
        <w:gridCol w:w="1127"/>
        <w:gridCol w:w="1127"/>
        <w:gridCol w:w="1127"/>
        <w:gridCol w:w="1127"/>
        <w:gridCol w:w="1127"/>
        <w:gridCol w:w="1127"/>
        <w:gridCol w:w="1127"/>
        <w:gridCol w:w="1127"/>
        <w:gridCol w:w="1127"/>
      </w:tblGrid>
      <w:tr w:rsidRPr="001516D3" w:rsidR="00660C10" w:rsidTr="37A8289F" w14:paraId="4240B050" w14:textId="77777777">
        <w:trPr>
          <w:trHeight w:val="272"/>
        </w:trPr>
        <w:tc>
          <w:tcPr>
            <w:tcW w:w="189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067F7" w:rsidR="00660C10" w:rsidP="085C9BCF" w:rsidRDefault="085C9BCF" w14:paraId="5EA233BD"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16/17 Full Time*</w:t>
            </w:r>
          </w:p>
        </w:tc>
        <w:tc>
          <w:tcPr>
            <w:tcW w:w="213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660C10" w:rsidP="085C9BCF" w:rsidRDefault="085C9BCF" w14:paraId="0FA7CC9A"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AAS</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660C10" w:rsidP="085C9BCF" w:rsidRDefault="085C9BCF" w14:paraId="3360FBD9"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Certificate</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660C10" w:rsidP="085C9BCF" w:rsidRDefault="085C9BCF" w14:paraId="2AAA8DBF"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Fine Arts</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660C10" w:rsidP="085C9BCF" w:rsidRDefault="085C9BCF" w14:paraId="6C0CB106"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Technician</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516D3" w:rsidR="00660C10" w:rsidP="085C9BCF" w:rsidRDefault="085C9BCF" w14:paraId="3DF02ED0"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NRA</w:t>
            </w:r>
          </w:p>
        </w:tc>
      </w:tr>
      <w:tr w:rsidRPr="001516D3" w:rsidR="00660C10" w:rsidTr="37A8289F" w14:paraId="72B97730" w14:textId="77777777">
        <w:trPr>
          <w:trHeight w:val="272"/>
        </w:trPr>
        <w:tc>
          <w:tcPr>
            <w:tcW w:w="1890" w:type="dxa"/>
            <w:vMerge/>
            <w:tcBorders>
              <w:top w:val="single" w:color="000000" w:sz="4" w:space="0"/>
              <w:left w:val="single" w:color="000000" w:sz="4" w:space="0"/>
              <w:bottom w:val="single" w:color="000000" w:sz="4" w:space="0"/>
              <w:right w:val="single" w:color="000000" w:sz="4" w:space="0"/>
            </w:tcBorders>
            <w:vAlign w:val="center"/>
            <w:hideMark/>
          </w:tcPr>
          <w:p w:rsidRPr="001516D3" w:rsidR="00660C10" w:rsidP="00660C10" w:rsidRDefault="00660C10" w14:paraId="46B8C33B" w14:textId="77777777">
            <w:pPr>
              <w:widowControl/>
              <w:rPr>
                <w:rFonts w:ascii="Times New Roman" w:hAnsi="Times New Roman" w:eastAsia="Times New Roman" w:cs="Times New Roman"/>
                <w:color w:val="auto"/>
              </w:rPr>
            </w:pP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60C10" w:rsidP="085C9BCF" w:rsidRDefault="085C9BCF" w14:paraId="392683ED"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60C10" w:rsidP="085C9BCF" w:rsidRDefault="085C9BCF" w14:paraId="159FFE9B"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60C10" w:rsidP="085C9BCF" w:rsidRDefault="085C9BCF" w14:paraId="35F73C2D"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60C10" w:rsidP="085C9BCF" w:rsidRDefault="085C9BCF" w14:paraId="68CC6934"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60C10" w:rsidP="085C9BCF" w:rsidRDefault="085C9BCF" w14:paraId="04ECEE73"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60C10" w:rsidP="085C9BCF" w:rsidRDefault="085C9BCF" w14:paraId="10845D3D"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60C10" w:rsidP="085C9BCF" w:rsidRDefault="085C9BCF" w14:paraId="40F9AE20"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60C10" w:rsidP="085C9BCF" w:rsidRDefault="085C9BCF" w14:paraId="4599C79C"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660C10" w:rsidP="085C9BCF" w:rsidRDefault="085C9BCF" w14:paraId="378B782D"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660C10" w:rsidP="085C9BCF" w:rsidRDefault="085C9BCF" w14:paraId="7C8E1B47"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r>
      <w:tr w:rsidRPr="001516D3" w:rsidR="00027DF4" w:rsidTr="37A8289F" w14:paraId="67BAAC62"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027DF4" w:rsidP="085C9BCF" w:rsidRDefault="085C9BCF" w14:paraId="501E6B24" w14:textId="412BC1B5">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Trinidad Campus</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027DF4" w:rsidP="37A8289F" w:rsidRDefault="37A8289F" w14:paraId="3A0123E9" w14:textId="267B649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56</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027DF4" w:rsidP="37A8289F" w:rsidRDefault="37A8289F" w14:paraId="58CB87B2" w14:textId="5DFD0D2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2</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027DF4" w:rsidP="37A8289F" w:rsidRDefault="37A8289F" w14:paraId="1321A0A4" w14:textId="640EABE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7</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0C1C796A" w14:textId="5CFB355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3B6A9613" w14:textId="2C3952F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030C2415" w14:textId="2E2FE4A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027DF4" w:rsidP="37A8289F" w:rsidRDefault="37A8289F" w14:paraId="03D0F08E" w14:textId="3E8B85A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01A9308A" w14:textId="486F611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52B7C409" w14:textId="73EDA81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6EE87AC4" w14:textId="762D413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027DF4" w:rsidTr="37A8289F" w14:paraId="153842BD"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027DF4" w:rsidP="085C9BCF" w:rsidRDefault="085C9BCF" w14:paraId="7F741D1D" w14:textId="05BFDB2D">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Valley Campus</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248DE8DC" w14:textId="35FE2C5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732AF531" w14:textId="377F3BC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520D5E9F" w14:textId="25F7915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65F3E37C" w14:textId="5471323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586AF133" w14:textId="5DAF220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19B4139C" w14:textId="1FFC7A3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2C611899" w14:textId="353EDB5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23F95FA7" w14:textId="49D56AC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30D75ABE" w14:textId="4EDA843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50C0F307" w14:textId="074F3C1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027DF4" w:rsidTr="37A8289F" w14:paraId="592D5737"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027DF4" w:rsidP="085C9BCF" w:rsidRDefault="085C9BCF" w14:paraId="2A65156B" w14:textId="5347DF52">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TON</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02F36BAA" w14:textId="72F7E89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4F75F84D" w14:textId="27256C2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7BC38DDE" w14:textId="258F915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18268413" w14:textId="159F896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18A57B49" w14:textId="22B9EBA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1F7763B5" w14:textId="33E9FBD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4238D578" w14:textId="4770851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196237B6" w14:textId="1B6EA8F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67FFEFCC" w14:textId="300FFE2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609F452A" w14:textId="38092E7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027DF4" w:rsidTr="37A8289F" w14:paraId="12283349"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027DF4" w:rsidP="085C9BCF" w:rsidRDefault="085C9BCF" w14:paraId="3B77B598" w14:textId="1C95C091">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TCN</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7A7E4F2C" w14:textId="2BA29A4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5AB04BB6" w14:textId="61B20D3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3855615B" w14:textId="0FC7B58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3E84AA8A" w14:textId="2467C53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028F38BE" w14:textId="5192D9A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4B8084E0" w14:textId="326FD2E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1C765388" w14:textId="42ADEAC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026F3DD6" w14:textId="7F53EC0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00A3DB6A" w14:textId="709566B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29252C7B" w14:textId="704EDD8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027DF4" w:rsidTr="37A8289F" w14:paraId="15699347"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027DF4" w:rsidP="085C9BCF" w:rsidRDefault="085C9BCF" w14:paraId="2B443E97" w14:textId="42AC8A9F">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TZY</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7421F87D" w14:textId="18069E0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5646BC7F" w14:textId="06B2186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72BA37B7" w14:textId="7B8C171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6CF850AD" w14:textId="3C064FD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0D3BFDF4" w14:textId="09B405E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518A2BEB" w14:textId="06FAD9A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3CC3ABA4" w14:textId="25152CC3">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399C812E" w14:textId="5193D25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441489F1" w14:textId="2E92912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62FCC049" w14:textId="2518C78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027DF4" w:rsidTr="37A8289F" w14:paraId="6C24B18C"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027DF4" w:rsidP="085C9BCF" w:rsidRDefault="085C9BCF" w14:paraId="0E43CDB5" w14:textId="005A5919">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TZZ</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5A375419" w14:textId="50E9E19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17A21787" w14:textId="795DFE7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406D64B8" w14:textId="485DE04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3FBDB60B" w14:textId="593191B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6BFD9D9C" w14:textId="5A523D0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7B944CCC" w14:textId="607CF7E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03533A4E" w14:textId="3863057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2AF0701E" w14:textId="2EFA2E9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650A0810" w14:textId="47D7B68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4CE44480" w14:textId="77AE9A1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DC7CBF" w:rsidTr="37A8289F" w14:paraId="16B8A4BD"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DC7CBF" w:rsidP="085C9BCF" w:rsidRDefault="085C9BCF" w14:paraId="56BC39E6"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College Totals</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DC7CBF" w:rsidP="37A8289F" w:rsidRDefault="37A8289F" w14:paraId="0E061815" w14:textId="616BD077">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56</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DC7CBF" w:rsidP="37A8289F" w:rsidRDefault="37A8289F" w14:paraId="1AD683D8" w14:textId="00294046">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2</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DC7CBF" w:rsidP="37A8289F" w:rsidRDefault="37A8289F" w14:paraId="328CC15F" w14:textId="49936524">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7</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DC7CBF" w:rsidP="37A8289F" w:rsidRDefault="37A8289F" w14:paraId="5CE3336D" w14:textId="369BFA42">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DC7CBF" w:rsidP="37A8289F" w:rsidRDefault="37A8289F" w14:paraId="1338B53E" w14:textId="18DC9896">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DC7CBF" w:rsidP="37A8289F" w:rsidRDefault="37A8289F" w14:paraId="018DBA6F" w14:textId="61D66777">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DC7CBF" w:rsidP="37A8289F" w:rsidRDefault="37A8289F" w14:paraId="3535DC90" w14:textId="794C2A2D">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660C10" w:rsidR="00DC7CBF" w:rsidP="37A8289F" w:rsidRDefault="37A8289F" w14:paraId="6E5B488B" w14:textId="79FAFA67">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660C10" w:rsidR="00DC7CBF" w:rsidP="37A8289F" w:rsidRDefault="37A8289F" w14:paraId="3EFAE5BC" w14:textId="2C653D93">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660C10" w:rsidR="00DC7CBF" w:rsidP="37A8289F" w:rsidRDefault="37A8289F" w14:paraId="3A4C2873" w14:textId="42F8097E">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r>
    </w:tbl>
    <w:p w:rsidR="00660C10" w:rsidP="085C9BCF" w:rsidRDefault="085C9BCF" w14:paraId="44949BC9" w14:textId="77777777">
      <w:pPr>
        <w:rPr>
          <w:rFonts w:ascii="Calibri" w:hAnsi="Calibri" w:eastAsia="Calibri" w:cs="Calibri"/>
          <w:b/>
          <w:bCs/>
          <w:sz w:val="22"/>
          <w:szCs w:val="22"/>
          <w:u w:val="single"/>
        </w:rPr>
      </w:pPr>
      <w:r w:rsidRPr="085C9BCF">
        <w:rPr>
          <w:rFonts w:ascii="Calibri" w:hAnsi="Calibri" w:eastAsia="Calibri" w:cs="Calibri"/>
          <w:i/>
          <w:iCs/>
          <w:sz w:val="22"/>
          <w:szCs w:val="22"/>
        </w:rPr>
        <w:t>*Based on 24 credit hours</w:t>
      </w:r>
    </w:p>
    <w:p w:rsidR="00660C10" w:rsidRDefault="00660C10" w14:paraId="14293F8B" w14:textId="77777777">
      <w:pPr>
        <w:rPr>
          <w:rFonts w:ascii="Calibri" w:hAnsi="Calibri" w:eastAsia="Calibri" w:cs="Calibri"/>
          <w:b/>
          <w:sz w:val="22"/>
          <w:szCs w:val="22"/>
          <w:u w:val="single"/>
        </w:rPr>
      </w:pPr>
    </w:p>
    <w:tbl>
      <w:tblPr>
        <w:tblW w:w="13045" w:type="dxa"/>
        <w:tblInd w:w="-95" w:type="dxa"/>
        <w:tblCellMar>
          <w:top w:w="15" w:type="dxa"/>
          <w:left w:w="15" w:type="dxa"/>
          <w:bottom w:w="15" w:type="dxa"/>
          <w:right w:w="15" w:type="dxa"/>
        </w:tblCellMar>
        <w:tblLook w:val="04A0" w:firstRow="1" w:lastRow="0" w:firstColumn="1" w:lastColumn="0" w:noHBand="0" w:noVBand="1"/>
      </w:tblPr>
      <w:tblGrid>
        <w:gridCol w:w="1890"/>
        <w:gridCol w:w="1012"/>
        <w:gridCol w:w="1127"/>
        <w:gridCol w:w="1127"/>
        <w:gridCol w:w="1127"/>
        <w:gridCol w:w="1127"/>
        <w:gridCol w:w="1127"/>
        <w:gridCol w:w="1127"/>
        <w:gridCol w:w="1127"/>
        <w:gridCol w:w="1127"/>
        <w:gridCol w:w="1127"/>
      </w:tblGrid>
      <w:tr w:rsidRPr="001516D3" w:rsidR="00C95130" w:rsidTr="37A8289F" w14:paraId="5CB3FBFD" w14:textId="77777777">
        <w:trPr>
          <w:trHeight w:val="272"/>
        </w:trPr>
        <w:tc>
          <w:tcPr>
            <w:tcW w:w="189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067F7" w:rsidR="00C95130" w:rsidP="085C9BCF" w:rsidRDefault="085C9BCF" w14:paraId="0D7782F4"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15/16 Full Time*</w:t>
            </w:r>
          </w:p>
        </w:tc>
        <w:tc>
          <w:tcPr>
            <w:tcW w:w="213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C95130" w:rsidP="085C9BCF" w:rsidRDefault="085C9BCF" w14:paraId="3CE77ABF"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AAS</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C95130" w:rsidP="085C9BCF" w:rsidRDefault="085C9BCF" w14:paraId="175CBC65"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Certificate</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C95130" w:rsidP="085C9BCF" w:rsidRDefault="085C9BCF" w14:paraId="5BB41B59"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Fine Arts</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C95130" w:rsidP="085C9BCF" w:rsidRDefault="085C9BCF" w14:paraId="278A0910"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Technician</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516D3" w:rsidR="00C95130" w:rsidP="085C9BCF" w:rsidRDefault="085C9BCF" w14:paraId="758A7B95"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NRA</w:t>
            </w:r>
          </w:p>
        </w:tc>
      </w:tr>
      <w:tr w:rsidRPr="001516D3" w:rsidR="00C95130" w:rsidTr="37A8289F" w14:paraId="330FA6FF" w14:textId="77777777">
        <w:trPr>
          <w:trHeight w:val="272"/>
        </w:trPr>
        <w:tc>
          <w:tcPr>
            <w:tcW w:w="1890" w:type="dxa"/>
            <w:vMerge/>
            <w:tcBorders>
              <w:top w:val="single" w:color="000000" w:sz="4" w:space="0"/>
              <w:left w:val="single" w:color="000000" w:sz="4" w:space="0"/>
              <w:bottom w:val="single" w:color="000000" w:sz="4" w:space="0"/>
              <w:right w:val="single" w:color="000000" w:sz="4" w:space="0"/>
            </w:tcBorders>
            <w:vAlign w:val="center"/>
            <w:hideMark/>
          </w:tcPr>
          <w:p w:rsidRPr="001516D3" w:rsidR="00C95130" w:rsidP="00C95130" w:rsidRDefault="00C95130" w14:paraId="7FD6F24C" w14:textId="77777777">
            <w:pPr>
              <w:widowControl/>
              <w:rPr>
                <w:rFonts w:ascii="Times New Roman" w:hAnsi="Times New Roman" w:eastAsia="Times New Roman" w:cs="Times New Roman"/>
                <w:color w:val="auto"/>
              </w:rPr>
            </w:pP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741A4232"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2E6A6A48"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437C1835"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0AB9911C"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0C008936"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0B9C8C46"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0FBE20FD"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0C044F4C"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C95130" w:rsidP="085C9BCF" w:rsidRDefault="085C9BCF" w14:paraId="1C62D1BB"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C95130" w:rsidP="085C9BCF" w:rsidRDefault="085C9BCF" w14:paraId="1614B27A"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r>
      <w:tr w:rsidRPr="001516D3" w:rsidR="003067F7" w:rsidTr="37A8289F" w14:paraId="44CF96A6"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3067F7" w:rsidP="085C9BCF" w:rsidRDefault="085C9BCF" w14:paraId="7A8652B5"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Trinidad Campus</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0E1FF44D" w14:textId="48E7D00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57</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7AEBDBE7" w14:textId="1CE723A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4</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45601405" w14:textId="7FF7D79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14</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11ECDB43" w14:textId="7DDBE66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46A44BD7" w14:textId="4CD9FD9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27FE6148" w14:textId="7823730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64E6C964" w14:textId="40670FE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2</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04C8F10D" w14:textId="470C5D6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26BC0" w:rsidR="003067F7" w:rsidP="37A8289F" w:rsidRDefault="37A8289F" w14:paraId="2BD42C88" w14:textId="61E165B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26BC0" w:rsidR="003067F7" w:rsidP="37A8289F" w:rsidRDefault="37A8289F" w14:paraId="05BD28B7" w14:textId="0300E3E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A1372A" w:rsidTr="37A8289F" w14:paraId="0CF204BC"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A1372A" w:rsidP="085C9BCF" w:rsidRDefault="085C9BCF" w14:paraId="6AD3318C"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Valley Campus</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A1372A" w:rsidP="37A8289F" w:rsidRDefault="37A8289F" w14:paraId="4320C07E" w14:textId="6FA35A5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5A858CB2" w14:textId="2067127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50736A38" w14:textId="1B9FDA8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76BED336" w14:textId="45D970F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11B9BBE7" w14:textId="2B5E21E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1D6A3502" w14:textId="0FB8CB5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0E804806" w14:textId="152E144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6A57CDCB" w14:textId="226FA34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457EC6C1" w14:textId="7ED2583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2B9BA412" w14:textId="023D477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A1372A" w:rsidTr="37A8289F" w14:paraId="06730044"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A1372A" w:rsidP="085C9BCF" w:rsidRDefault="085C9BCF" w14:paraId="3BAC4AA2"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TON</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A1372A" w:rsidP="37A8289F" w:rsidRDefault="37A8289F" w14:paraId="5BB7F461" w14:textId="68CE008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3B270AAD" w14:textId="2A415AD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63D155BA" w14:textId="2AAD295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70D2BA53" w14:textId="433F553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5F4308B9" w14:textId="2C2306B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29B283BD" w14:textId="7B803B8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4074BE08" w14:textId="268E201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59AB009D" w14:textId="619BA2E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10435A5C" w14:textId="655862C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02EE2E4D" w14:textId="683FC6B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A1372A" w:rsidTr="37A8289F" w14:paraId="7D7EEF70"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A1372A" w:rsidP="085C9BCF" w:rsidRDefault="085C9BCF" w14:paraId="04DDDE57"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TCN</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A1372A" w:rsidP="37A8289F" w:rsidRDefault="37A8289F" w14:paraId="4EA76B77" w14:textId="0A0FD8F3">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07D283D6" w14:textId="7D60F2B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32185FE4" w14:textId="37B2C27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6C237BAD" w14:textId="76DFFC6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284C917D" w14:textId="7B09E6E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1C7622C8" w14:textId="6A57C95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7B21193C" w14:textId="3B1A64D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3FD2170C" w14:textId="13A863D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79CAF1C3" w14:textId="27E9F39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79A9ADD6" w14:textId="20BD6DE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A1372A" w:rsidTr="37A8289F" w14:paraId="7FF6133C"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A1372A" w:rsidP="085C9BCF" w:rsidRDefault="085C9BCF" w14:paraId="09B48FE8" w14:textId="77777777">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TZY</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A1372A" w:rsidP="37A8289F" w:rsidRDefault="37A8289F" w14:paraId="6F016044" w14:textId="41F6AF4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22D6F842" w14:textId="65E41D0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2BFEB0A7" w14:textId="0932126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64CBC4BE" w14:textId="4AA9D92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78479133" w14:textId="00F7868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6C9A4C1C" w14:textId="461588B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7666AE4D" w14:textId="7134B8A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5C39C1F9" w14:textId="0B651F9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2ED34CFE" w14:textId="1E8519A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7B3D7673" w14:textId="69AD73F3">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A1372A" w:rsidTr="37A8289F" w14:paraId="5F1B6CED"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A1372A" w:rsidP="085C9BCF" w:rsidRDefault="085C9BCF" w14:paraId="1E4CCF92" w14:textId="77777777">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TZZ</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A1372A" w:rsidP="37A8289F" w:rsidRDefault="37A8289F" w14:paraId="03C3E7BD" w14:textId="2FAF232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0D9DED05" w14:textId="111675B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7E9A847F" w14:textId="58422E0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08D9F85F" w14:textId="5F1A1A1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2D1A0E48" w14:textId="0DB511A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5BA2BBB8" w14:textId="542B543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0D085A56" w14:textId="6678F06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147E5C94" w14:textId="2572128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4EB24A3E" w14:textId="6CA8C2E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28D71A5F" w14:textId="1D4DA3B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3067F7" w:rsidTr="37A8289F" w14:paraId="0F9B6AAF" w14:textId="77777777">
        <w:trPr>
          <w:trHeight w:val="20"/>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3067F7" w:rsidP="085C9BCF" w:rsidRDefault="085C9BCF" w14:paraId="3A2EA5B3"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College Totals</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2A97A98F" w14:textId="0B8EE7F5">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58</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17508B26" w14:textId="04656346">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4</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07F6ED20" w14:textId="7E5E610F">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14</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26F3A092" w14:textId="05BE80DA">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6B63C080" w14:textId="7861DD2B">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6CDCE8EE" w14:textId="5D6EC0BE">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71E0EB2B" w14:textId="7CE51841">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2</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5CAAC270" w14:textId="7BE070A4">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60C10" w:rsidR="003067F7" w:rsidP="37A8289F" w:rsidRDefault="37A8289F" w14:paraId="1DF2193B" w14:textId="6C4E4DAB">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60C10" w:rsidR="003067F7" w:rsidP="37A8289F" w:rsidRDefault="37A8289F" w14:paraId="6BBEBE67" w14:textId="13069056">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r>
    </w:tbl>
    <w:p w:rsidR="00B06024" w:rsidP="085C9BCF" w:rsidRDefault="085C9BCF" w14:paraId="58587964" w14:textId="77777777">
      <w:pPr>
        <w:rPr>
          <w:rFonts w:ascii="Calibri" w:hAnsi="Calibri" w:eastAsia="Calibri" w:cs="Calibri"/>
          <w:i/>
          <w:iCs/>
          <w:sz w:val="22"/>
          <w:szCs w:val="22"/>
        </w:rPr>
      </w:pPr>
      <w:r w:rsidRPr="085C9BCF">
        <w:rPr>
          <w:rFonts w:ascii="Calibri" w:hAnsi="Calibri" w:eastAsia="Calibri" w:cs="Calibri"/>
          <w:i/>
          <w:iCs/>
          <w:sz w:val="22"/>
          <w:szCs w:val="22"/>
        </w:rPr>
        <w:t>*Based on 24 credit hours.</w:t>
      </w:r>
    </w:p>
    <w:p w:rsidR="00660C10" w:rsidP="00B06024" w:rsidRDefault="00660C10" w14:paraId="5535C58C" w14:textId="77777777">
      <w:pPr>
        <w:rPr>
          <w:rFonts w:ascii="Calibri" w:hAnsi="Calibri" w:eastAsia="Calibri" w:cs="Calibri"/>
          <w:i/>
          <w:sz w:val="22"/>
          <w:szCs w:val="22"/>
        </w:rPr>
      </w:pPr>
    </w:p>
    <w:tbl>
      <w:tblPr>
        <w:tblW w:w="13050" w:type="dxa"/>
        <w:tblInd w:w="-95" w:type="dxa"/>
        <w:tblCellMar>
          <w:top w:w="15" w:type="dxa"/>
          <w:left w:w="15" w:type="dxa"/>
          <w:bottom w:w="15" w:type="dxa"/>
          <w:right w:w="15" w:type="dxa"/>
        </w:tblCellMar>
        <w:tblLook w:val="04A0" w:firstRow="1" w:lastRow="0" w:firstColumn="1" w:lastColumn="0" w:noHBand="0" w:noVBand="1"/>
      </w:tblPr>
      <w:tblGrid>
        <w:gridCol w:w="1242"/>
        <w:gridCol w:w="1180"/>
        <w:gridCol w:w="1181"/>
        <w:gridCol w:w="1181"/>
        <w:gridCol w:w="1181"/>
        <w:gridCol w:w="1181"/>
        <w:gridCol w:w="1180"/>
        <w:gridCol w:w="1181"/>
        <w:gridCol w:w="1181"/>
        <w:gridCol w:w="1181"/>
        <w:gridCol w:w="1181"/>
      </w:tblGrid>
      <w:tr w:rsidRPr="001516D3" w:rsidR="0015446F" w:rsidTr="37A8289F" w14:paraId="6C5CD7C7" w14:textId="77777777">
        <w:trPr>
          <w:trHeight w:val="272"/>
        </w:trPr>
        <w:tc>
          <w:tcPr>
            <w:tcW w:w="124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15446F" w:rsidP="085C9BCF" w:rsidRDefault="085C9BCF" w14:paraId="76A2A305" w14:textId="5372F341">
            <w:pPr>
              <w:widowControl/>
              <w:rPr>
                <w:rFonts w:ascii="Times New Roman" w:hAnsi="Times New Roman" w:eastAsia="Times New Roman" w:cs="Times New Roman"/>
                <w:color w:val="auto"/>
                <w:highlight w:val="yellow"/>
              </w:rPr>
            </w:pPr>
            <w:r w:rsidRPr="085C9BCF">
              <w:rPr>
                <w:rFonts w:ascii="Calibri" w:hAnsi="Calibri" w:eastAsia="Times New Roman" w:cs="Times New Roman"/>
                <w:b/>
                <w:bCs/>
                <w:sz w:val="22"/>
                <w:szCs w:val="22"/>
              </w:rPr>
              <w:t>14/15 Full Time*</w:t>
            </w:r>
          </w:p>
        </w:tc>
        <w:tc>
          <w:tcPr>
            <w:tcW w:w="236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15446F" w:rsidP="085C9BCF" w:rsidRDefault="085C9BCF" w14:paraId="5854E4A9"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AAS</w:t>
            </w:r>
          </w:p>
        </w:tc>
        <w:tc>
          <w:tcPr>
            <w:tcW w:w="236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15446F" w:rsidP="085C9BCF" w:rsidRDefault="085C9BCF" w14:paraId="4BD50C53"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Certificate</w:t>
            </w:r>
          </w:p>
        </w:tc>
        <w:tc>
          <w:tcPr>
            <w:tcW w:w="236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15446F" w:rsidP="085C9BCF" w:rsidRDefault="085C9BCF" w14:paraId="47469954"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Fine Arts</w:t>
            </w:r>
          </w:p>
        </w:tc>
        <w:tc>
          <w:tcPr>
            <w:tcW w:w="236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15446F" w:rsidP="085C9BCF" w:rsidRDefault="085C9BCF" w14:paraId="7A7508CC"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Technician</w:t>
            </w:r>
          </w:p>
        </w:tc>
        <w:tc>
          <w:tcPr>
            <w:tcW w:w="236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516D3" w:rsidR="0015446F" w:rsidP="085C9BCF" w:rsidRDefault="085C9BCF" w14:paraId="76DF7FC7"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NRA</w:t>
            </w:r>
          </w:p>
        </w:tc>
      </w:tr>
      <w:tr w:rsidRPr="001516D3" w:rsidR="0015446F" w:rsidTr="37A8289F" w14:paraId="589B070E" w14:textId="77777777">
        <w:trPr>
          <w:trHeight w:val="272"/>
        </w:trPr>
        <w:tc>
          <w:tcPr>
            <w:tcW w:w="1242" w:type="dxa"/>
            <w:vMerge/>
            <w:tcBorders>
              <w:top w:val="single" w:color="000000" w:sz="4" w:space="0"/>
              <w:left w:val="single" w:color="000000" w:sz="4" w:space="0"/>
              <w:bottom w:val="single" w:color="000000" w:sz="4" w:space="0"/>
              <w:right w:val="single" w:color="000000" w:sz="4" w:space="0"/>
            </w:tcBorders>
            <w:vAlign w:val="center"/>
            <w:hideMark/>
          </w:tcPr>
          <w:p w:rsidRPr="001516D3" w:rsidR="0015446F" w:rsidP="00B239C4" w:rsidRDefault="0015446F" w14:paraId="40CEDDE9" w14:textId="77777777">
            <w:pPr>
              <w:widowControl/>
              <w:rPr>
                <w:rFonts w:ascii="Times New Roman" w:hAnsi="Times New Roman" w:eastAsia="Times New Roman" w:cs="Times New Roman"/>
                <w:color w:val="auto"/>
              </w:rPr>
            </w:pP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5B240DC8"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11319F34"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37B556CC"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42CF9FD5"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32339269"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7F848C6C"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1B0C19FA"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3A4D4059"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15446F" w:rsidP="085C9BCF" w:rsidRDefault="085C9BCF" w14:paraId="40AA5679"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15446F" w:rsidP="085C9BCF" w:rsidRDefault="085C9BCF" w14:paraId="61C42603"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r>
      <w:tr w:rsidRPr="001516D3" w:rsidR="0015446F" w:rsidTr="37A8289F" w14:paraId="6CC7B093" w14:textId="77777777">
        <w:trPr>
          <w:trHeight w:val="272"/>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4E6A78D4"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 xml:space="preserve">Trinidad </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65AA4790" w14:textId="0F4AA70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46</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50884464" w14:textId="15C0B49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16B48B72" w14:textId="6D2B31F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7</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27564319" w14:textId="2D2904E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3358CFC7" w14:textId="2920CC2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7127D9E2" w14:textId="6A453BC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20DEB614" w14:textId="1501F2B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4</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1AFBE43A" w14:textId="06C85FB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4C6F3912" w14:textId="31A33E3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61ED43A0" w14:textId="7BA0614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15446F" w:rsidTr="37A8289F" w14:paraId="505CED0C" w14:textId="77777777">
        <w:trPr>
          <w:trHeight w:val="272"/>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43CDF31C"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 xml:space="preserve">Valley </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4EF44ED0" w14:textId="2ACBEB8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D807302" w14:textId="7B75DAB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13C8C75B" w14:textId="66CCFB8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1894A74E" w14:textId="75C0681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19E32C7C" w14:textId="48C85F0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3B2E6006" w14:textId="1FCBDAF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7D268AE3" w14:textId="6CBF045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4AAB15F5" w14:textId="2110F30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20763CA3" w14:textId="2AF48B0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7300EA84" w14:textId="646E3E4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15446F" w:rsidTr="37A8289F" w14:paraId="3A358A54" w14:textId="77777777">
        <w:trPr>
          <w:trHeight w:val="272"/>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17FEC665"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TON</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240DCCC9" w14:textId="6C17C70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4076086C" w14:textId="7354C8F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B2DE311" w14:textId="60DAA2E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7A6CAFC1" w14:textId="71662A9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369F823D" w14:textId="49F1ED2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20543335" w14:textId="6A9AE14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593D31F3" w14:textId="77174A9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1BB20BE0" w14:textId="2249092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187E46A0" w14:textId="06C01B7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3F682F15" w14:textId="4E4B8CA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15446F" w:rsidTr="37A8289F" w14:paraId="1B65F89F" w14:textId="77777777">
        <w:trPr>
          <w:trHeight w:val="272"/>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3308895D"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TCN</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698A8E3F" w14:textId="1E5380F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3800273" w14:textId="16ADA86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60EA970B" w14:textId="3EA7E2C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22B173B7" w14:textId="777D0D5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CB0EA7B" w14:textId="6123C82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7A203098" w14:textId="52C26F6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3FF53519" w14:textId="53953E6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3D02DFEA" w14:textId="66F0BEF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3254FA10" w14:textId="49FAE27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0109FA6E" w14:textId="75684B2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15446F" w:rsidTr="37A8289F" w14:paraId="41889C52" w14:textId="77777777">
        <w:trPr>
          <w:trHeight w:val="272"/>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15446F" w:rsidP="085C9BCF" w:rsidRDefault="085C9BCF" w14:paraId="31FFA8AE" w14:textId="77777777">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TZY</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37F6E88A" w14:textId="392E4F6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1643BAFF" w14:textId="1F21818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3F697957" w14:textId="49B430A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4C60DAFE" w14:textId="1374BF4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3ABE1AB1" w14:textId="34C2A25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2A12B8AA" w14:textId="0838F593">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2B432CB9" w14:textId="1F889EA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4B177C50" w14:textId="3CDABA2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5F08F15C" w14:textId="40399A5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752050A1" w14:textId="3AB52FA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15446F" w:rsidTr="37A8289F" w14:paraId="6A269970" w14:textId="77777777">
        <w:trPr>
          <w:trHeight w:val="272"/>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15446F" w:rsidP="085C9BCF" w:rsidRDefault="085C9BCF" w14:paraId="30E1CD88" w14:textId="77777777">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TZZ</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6196A8C8" w14:textId="40A824C3">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6BD5DA58" w14:textId="63740923">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6264C12" w14:textId="20BC602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64109D0" w14:textId="00DA10E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82217AE" w14:textId="29D9B39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1EF31AA5" w14:textId="0C31C77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6F51FAC3" w14:textId="573B82A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370E0E57" w14:textId="2E23913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3148F10E" w14:textId="01FB2C3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56546A92" w14:textId="603FA70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15446F" w:rsidTr="37A8289F" w14:paraId="599E0F3D" w14:textId="77777777">
        <w:trPr>
          <w:trHeight w:val="272"/>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65D95605"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College Totals</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15446F" w:rsidP="37A8289F" w:rsidRDefault="37A8289F" w14:paraId="5DC5F314" w14:textId="73E1C34E">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47</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15446F" w:rsidP="37A8289F" w:rsidRDefault="37A8289F" w14:paraId="0E0B2A60" w14:textId="370E8A63">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1</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15446F" w:rsidP="37A8289F" w:rsidRDefault="37A8289F" w14:paraId="5D654BC3" w14:textId="19AF18D2">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7</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15446F" w:rsidP="37A8289F" w:rsidRDefault="37A8289F" w14:paraId="12185C19" w14:textId="6D57FB84">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22805" w:rsidR="0015446F" w:rsidP="37A8289F" w:rsidRDefault="37A8289F" w14:paraId="4B91DFE8" w14:textId="22E3FE94">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22805" w:rsidR="0015446F" w:rsidP="37A8289F" w:rsidRDefault="37A8289F" w14:paraId="3647A34B" w14:textId="1FAA3794">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22805" w:rsidR="0015446F" w:rsidP="37A8289F" w:rsidRDefault="37A8289F" w14:paraId="7550502E" w14:textId="6358DEE0">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4</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22805" w:rsidR="0015446F" w:rsidP="37A8289F" w:rsidRDefault="37A8289F" w14:paraId="2520F00B" w14:textId="636B352E">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922805" w:rsidR="0015446F" w:rsidP="37A8289F" w:rsidRDefault="37A8289F" w14:paraId="7BA5AF3B" w14:textId="1FE3323F">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922805" w:rsidR="0015446F" w:rsidP="37A8289F" w:rsidRDefault="37A8289F" w14:paraId="1E407773" w14:textId="4EEF75C6">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r>
    </w:tbl>
    <w:p w:rsidR="004E7035" w:rsidP="085C9BCF" w:rsidRDefault="085C9BCF" w14:paraId="1FBB6F47" w14:textId="77777777">
      <w:pPr>
        <w:rPr>
          <w:rFonts w:ascii="Calibri" w:hAnsi="Calibri" w:eastAsia="Calibri" w:cs="Calibri"/>
          <w:i/>
          <w:iCs/>
          <w:sz w:val="22"/>
          <w:szCs w:val="22"/>
        </w:rPr>
      </w:pPr>
      <w:r w:rsidRPr="085C9BCF">
        <w:rPr>
          <w:rFonts w:ascii="Calibri" w:hAnsi="Calibri" w:eastAsia="Calibri" w:cs="Calibri"/>
          <w:i/>
          <w:iCs/>
          <w:sz w:val="22"/>
          <w:szCs w:val="22"/>
        </w:rPr>
        <w:t>*Based on 24 credit hours.</w:t>
      </w:r>
    </w:p>
    <w:p w:rsidR="00660C10" w:rsidP="00B06024" w:rsidRDefault="00660C10" w14:paraId="5FB99F37" w14:textId="46666614">
      <w:pPr>
        <w:rPr>
          <w:rFonts w:ascii="Calibri" w:hAnsi="Calibri" w:eastAsia="Calibri" w:cs="Calibri"/>
          <w:i/>
          <w:sz w:val="22"/>
          <w:szCs w:val="22"/>
        </w:rPr>
      </w:pPr>
    </w:p>
    <w:p w:rsidR="00BA3FE8" w:rsidP="00B06024" w:rsidRDefault="00BA3FE8" w14:paraId="6166E921" w14:textId="78748BB5">
      <w:pPr>
        <w:rPr>
          <w:rFonts w:ascii="Calibri" w:hAnsi="Calibri" w:eastAsia="Calibri" w:cs="Calibri"/>
          <w:i/>
          <w:sz w:val="22"/>
          <w:szCs w:val="22"/>
        </w:rPr>
      </w:pPr>
    </w:p>
    <w:tbl>
      <w:tblPr>
        <w:tblW w:w="13045" w:type="dxa"/>
        <w:tblInd w:w="-95" w:type="dxa"/>
        <w:tblCellMar>
          <w:top w:w="15" w:type="dxa"/>
          <w:left w:w="15" w:type="dxa"/>
          <w:bottom w:w="15" w:type="dxa"/>
          <w:right w:w="15" w:type="dxa"/>
        </w:tblCellMar>
        <w:tblLook w:val="04A0" w:firstRow="1" w:lastRow="0" w:firstColumn="1" w:lastColumn="0" w:noHBand="0" w:noVBand="1"/>
      </w:tblPr>
      <w:tblGrid>
        <w:gridCol w:w="1333"/>
        <w:gridCol w:w="780"/>
        <w:gridCol w:w="781"/>
        <w:gridCol w:w="781"/>
        <w:gridCol w:w="781"/>
        <w:gridCol w:w="781"/>
        <w:gridCol w:w="780"/>
        <w:gridCol w:w="781"/>
        <w:gridCol w:w="781"/>
        <w:gridCol w:w="781"/>
        <w:gridCol w:w="781"/>
        <w:gridCol w:w="780"/>
        <w:gridCol w:w="781"/>
        <w:gridCol w:w="781"/>
        <w:gridCol w:w="781"/>
        <w:gridCol w:w="781"/>
      </w:tblGrid>
      <w:tr w:rsidRPr="001516D3" w:rsidR="00BA3FE8" w:rsidTr="3B31DF88" w14:paraId="24FF2559" w14:textId="77777777">
        <w:trPr>
          <w:trHeight w:val="272"/>
        </w:trPr>
        <w:tc>
          <w:tcPr>
            <w:tcW w:w="1333"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BA3FE8" w:rsidP="003B7D58" w:rsidRDefault="00BA3FE8" w14:paraId="282F97B4" w14:textId="7C79C975">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18/19</w:t>
            </w:r>
            <w:r w:rsidRPr="085C9BCF">
              <w:rPr>
                <w:rFonts w:ascii="Calibri" w:hAnsi="Calibri" w:eastAsia="Times New Roman" w:cs="Times New Roman"/>
                <w:b/>
                <w:bCs/>
                <w:sz w:val="22"/>
                <w:szCs w:val="22"/>
              </w:rPr>
              <w:t xml:space="preserve"> Part Time*</w:t>
            </w:r>
          </w:p>
        </w:tc>
        <w:tc>
          <w:tcPr>
            <w:tcW w:w="23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1516D3" w:rsidR="00BA3FE8" w:rsidP="003B7D58" w:rsidRDefault="00BA3FE8" w14:paraId="44DB99A0"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AAS</w:t>
            </w:r>
          </w:p>
          <w:p w:rsidR="00BA3FE8" w:rsidP="003B7D58" w:rsidRDefault="00BA3FE8" w14:paraId="37A162AC" w14:textId="77777777">
            <w:pPr>
              <w:widowControl/>
              <w:jc w:val="center"/>
              <w:rPr>
                <w:rFonts w:ascii="Calibri" w:hAnsi="Calibri" w:eastAsia="Times New Roman" w:cs="Times New Roman"/>
                <w:b/>
                <w:bCs/>
                <w:sz w:val="22"/>
                <w:szCs w:val="22"/>
              </w:rPr>
            </w:pPr>
          </w:p>
        </w:tc>
        <w:tc>
          <w:tcPr>
            <w:tcW w:w="23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1516D3" w:rsidR="00BA3FE8" w:rsidP="003B7D58" w:rsidRDefault="00BA3FE8" w14:paraId="45532844"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Certificate</w:t>
            </w:r>
          </w:p>
          <w:p w:rsidR="00BA3FE8" w:rsidP="003B7D58" w:rsidRDefault="00BA3FE8" w14:paraId="223C92FE" w14:textId="77777777">
            <w:pPr>
              <w:widowControl/>
              <w:jc w:val="center"/>
              <w:rPr>
                <w:rFonts w:ascii="Calibri" w:hAnsi="Calibri" w:eastAsia="Times New Roman" w:cs="Times New Roman"/>
                <w:b/>
                <w:bCs/>
                <w:sz w:val="22"/>
                <w:szCs w:val="22"/>
              </w:rPr>
            </w:pPr>
          </w:p>
        </w:tc>
        <w:tc>
          <w:tcPr>
            <w:tcW w:w="234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1516D3" w:rsidR="00BA3FE8" w:rsidP="003B7D58" w:rsidRDefault="00BA3FE8" w14:paraId="08DFEF65"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Fine Arts</w:t>
            </w:r>
          </w:p>
          <w:p w:rsidR="00BA3FE8" w:rsidP="003B7D58" w:rsidRDefault="00BA3FE8" w14:paraId="11EFB65C" w14:textId="77777777">
            <w:pPr>
              <w:widowControl/>
              <w:jc w:val="center"/>
              <w:rPr>
                <w:rFonts w:ascii="Calibri" w:hAnsi="Calibri" w:eastAsia="Times New Roman" w:cs="Times New Roman"/>
                <w:b/>
                <w:bCs/>
                <w:sz w:val="22"/>
                <w:szCs w:val="22"/>
              </w:rPr>
            </w:pPr>
          </w:p>
        </w:tc>
        <w:tc>
          <w:tcPr>
            <w:tcW w:w="23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1516D3" w:rsidR="00BA3FE8" w:rsidP="003B7D58" w:rsidRDefault="00BA3FE8" w14:paraId="34339188"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Technician</w:t>
            </w:r>
          </w:p>
          <w:p w:rsidR="00BA3FE8" w:rsidP="003B7D58" w:rsidRDefault="00BA3FE8" w14:paraId="3962EB65" w14:textId="77777777">
            <w:pPr>
              <w:widowControl/>
              <w:jc w:val="center"/>
              <w:rPr>
                <w:rFonts w:ascii="Calibri" w:hAnsi="Calibri" w:eastAsia="Times New Roman" w:cs="Times New Roman"/>
                <w:b/>
                <w:bCs/>
                <w:sz w:val="22"/>
                <w:szCs w:val="22"/>
              </w:rPr>
            </w:pPr>
          </w:p>
        </w:tc>
        <w:tc>
          <w:tcPr>
            <w:tcW w:w="234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1516D3" w:rsidR="00BA3FE8" w:rsidP="003B7D58" w:rsidRDefault="00BA3FE8" w14:paraId="22ED4521"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NRA</w:t>
            </w:r>
          </w:p>
          <w:p w:rsidR="00BA3FE8" w:rsidP="003B7D58" w:rsidRDefault="00BA3FE8" w14:paraId="0381C8C0" w14:textId="77777777">
            <w:pPr>
              <w:widowControl/>
              <w:jc w:val="center"/>
              <w:rPr>
                <w:rFonts w:ascii="Calibri" w:hAnsi="Calibri" w:eastAsia="Times New Roman" w:cs="Times New Roman"/>
                <w:b/>
                <w:bCs/>
                <w:sz w:val="22"/>
                <w:szCs w:val="22"/>
              </w:rPr>
            </w:pPr>
          </w:p>
        </w:tc>
      </w:tr>
      <w:tr w:rsidRPr="001516D3" w:rsidR="00BA3FE8" w:rsidTr="3B31DF88" w14:paraId="602A7F07" w14:textId="77777777">
        <w:trPr>
          <w:trHeight w:val="272"/>
        </w:trPr>
        <w:tc>
          <w:tcPr>
            <w:tcW w:w="1333" w:type="dxa"/>
            <w:vMerge/>
            <w:tcBorders/>
            <w:tcMar/>
            <w:vAlign w:val="center"/>
            <w:hideMark/>
          </w:tcPr>
          <w:p w:rsidRPr="001516D3" w:rsidR="00BA3FE8" w:rsidP="003B7D58" w:rsidRDefault="00BA3FE8" w14:paraId="6B4898A0" w14:textId="77777777">
            <w:pPr>
              <w:widowControl/>
              <w:rPr>
                <w:rFonts w:ascii="Times New Roman" w:hAnsi="Times New Roman" w:eastAsia="Times New Roman" w:cs="Times New Roman"/>
                <w:color w:val="auto"/>
              </w:rPr>
            </w:pP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BA3FE8" w:rsidP="003B7D58" w:rsidRDefault="00BA3FE8" w14:paraId="5B143566"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BA3FE8" w:rsidP="003B7D58" w:rsidRDefault="00BA3FE8" w14:paraId="31516CE3"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003B7D58" w:rsidRDefault="00BA3FE8" w14:paraId="1BCB0A59" w14:textId="77777777">
            <w:pPr>
              <w:widowControl/>
              <w:jc w:val="center"/>
              <w:rPr>
                <w:rFonts w:ascii="Calibri" w:hAnsi="Calibri" w:eastAsia="Times New Roman" w:cs="Times New Roman"/>
                <w:b/>
                <w:bCs/>
                <w:sz w:val="18"/>
                <w:szCs w:val="18"/>
              </w:rPr>
            </w:pPr>
            <w:r w:rsidRPr="085C9BCF">
              <w:rPr>
                <w:rFonts w:ascii="Calibri" w:hAnsi="Calibri" w:eastAsia="Times New Roman" w:cs="Times New Roman"/>
                <w:b/>
                <w:bCs/>
                <w:sz w:val="18"/>
                <w:szCs w:val="18"/>
              </w:rPr>
              <w:t>N</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BA3FE8" w:rsidP="003B7D58" w:rsidRDefault="00BA3FE8" w14:paraId="5758AF8E"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BA3FE8" w:rsidP="003B7D58" w:rsidRDefault="00BA3FE8" w14:paraId="0053AF69"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003B7D58" w:rsidRDefault="00BA3FE8" w14:paraId="257CF3F0" w14:textId="77777777">
            <w:pPr>
              <w:widowControl/>
              <w:jc w:val="center"/>
              <w:rPr>
                <w:rFonts w:ascii="Calibri" w:hAnsi="Calibri" w:eastAsia="Times New Roman" w:cs="Times New Roman"/>
                <w:b/>
                <w:bCs/>
                <w:sz w:val="18"/>
                <w:szCs w:val="18"/>
              </w:rPr>
            </w:pPr>
            <w:r w:rsidRPr="085C9BCF">
              <w:rPr>
                <w:rFonts w:ascii="Calibri" w:hAnsi="Calibri" w:eastAsia="Times New Roman" w:cs="Times New Roman"/>
                <w:b/>
                <w:bCs/>
                <w:sz w:val="18"/>
                <w:szCs w:val="18"/>
              </w:rPr>
              <w:t>N</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BA3FE8" w:rsidP="003B7D58" w:rsidRDefault="00BA3FE8" w14:paraId="45A6F8C8"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BA3FE8" w:rsidP="003B7D58" w:rsidRDefault="00BA3FE8" w14:paraId="31A2FA88"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003B7D58" w:rsidRDefault="00BA3FE8" w14:paraId="54720022" w14:textId="77777777">
            <w:pPr>
              <w:widowControl/>
              <w:jc w:val="center"/>
              <w:rPr>
                <w:rFonts w:ascii="Calibri" w:hAnsi="Calibri" w:eastAsia="Times New Roman" w:cs="Times New Roman"/>
                <w:b/>
                <w:bCs/>
                <w:sz w:val="18"/>
                <w:szCs w:val="18"/>
              </w:rPr>
            </w:pPr>
            <w:r w:rsidRPr="085C9BCF">
              <w:rPr>
                <w:rFonts w:ascii="Calibri" w:hAnsi="Calibri" w:eastAsia="Times New Roman" w:cs="Times New Roman"/>
                <w:b/>
                <w:bCs/>
                <w:sz w:val="18"/>
                <w:szCs w:val="18"/>
              </w:rPr>
              <w:t>N</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BA3FE8" w:rsidP="003B7D58" w:rsidRDefault="00BA3FE8" w14:paraId="347BF231"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BA3FE8" w:rsidP="003B7D58" w:rsidRDefault="00BA3FE8" w14:paraId="1207137A"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003B7D58" w:rsidRDefault="00BA3FE8" w14:paraId="3482E259" w14:textId="77777777">
            <w:pPr>
              <w:widowControl/>
              <w:jc w:val="center"/>
              <w:rPr>
                <w:rFonts w:ascii="Calibri" w:hAnsi="Calibri" w:eastAsia="Times New Roman" w:cs="Times New Roman"/>
                <w:b/>
                <w:bCs/>
                <w:sz w:val="18"/>
                <w:szCs w:val="18"/>
              </w:rPr>
            </w:pPr>
            <w:r w:rsidRPr="085C9BCF">
              <w:rPr>
                <w:rFonts w:ascii="Calibri" w:hAnsi="Calibri" w:eastAsia="Times New Roman" w:cs="Times New Roman"/>
                <w:b/>
                <w:bCs/>
                <w:sz w:val="18"/>
                <w:szCs w:val="18"/>
              </w:rPr>
              <w:t>N</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516D3" w:rsidR="00BA3FE8" w:rsidP="003B7D58" w:rsidRDefault="00BA3FE8" w14:paraId="1C323E8F"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516D3" w:rsidR="00BA3FE8" w:rsidP="003B7D58" w:rsidRDefault="00BA3FE8" w14:paraId="4E96BFB3"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003B7D58" w:rsidRDefault="00BA3FE8" w14:paraId="0845285F" w14:textId="77777777">
            <w:pPr>
              <w:widowControl/>
              <w:jc w:val="center"/>
              <w:rPr>
                <w:rFonts w:ascii="Calibri" w:hAnsi="Calibri" w:eastAsia="Times New Roman" w:cs="Times New Roman"/>
                <w:b/>
                <w:bCs/>
                <w:sz w:val="18"/>
                <w:szCs w:val="18"/>
              </w:rPr>
            </w:pPr>
            <w:r w:rsidRPr="085C9BCF">
              <w:rPr>
                <w:rFonts w:ascii="Calibri" w:hAnsi="Calibri" w:eastAsia="Times New Roman" w:cs="Times New Roman"/>
                <w:b/>
                <w:bCs/>
                <w:sz w:val="18"/>
                <w:szCs w:val="18"/>
              </w:rPr>
              <w:t>N</w:t>
            </w:r>
          </w:p>
        </w:tc>
      </w:tr>
      <w:tr w:rsidRPr="001516D3" w:rsidR="00BA3FE8" w:rsidTr="3B31DF88" w14:paraId="7E6F8686" w14:textId="77777777">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59582A6D"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Trinidad Campus</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26606D3E" w14:textId="63EF49CA">
            <w:pPr>
              <w:widowControl/>
              <w:jc w:val="center"/>
              <w:rPr>
                <w:rFonts w:ascii="Calibri" w:hAnsi="Calibri" w:eastAsia="Times New Roman" w:cs="" w:asciiTheme="minorAscii" w:hAnsiTheme="minorAscii" w:cstheme="minorBidi"/>
                <w:color w:val="auto"/>
                <w:sz w:val="22"/>
                <w:szCs w:val="22"/>
              </w:rPr>
            </w:pPr>
            <w:r w:rsidRPr="3B31DF88" w:rsidR="6044B963">
              <w:rPr>
                <w:rFonts w:ascii="Calibri" w:hAnsi="Calibri" w:eastAsia="Times New Roman" w:cs="" w:asciiTheme="minorAscii" w:hAnsiTheme="minorAscii" w:cstheme="minorBidi"/>
                <w:color w:val="auto"/>
                <w:sz w:val="22"/>
                <w:szCs w:val="22"/>
              </w:rPr>
              <w:t>40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C4BAE9A" w14:textId="4B20D6AD">
            <w:pPr>
              <w:widowControl/>
              <w:jc w:val="center"/>
              <w:rPr>
                <w:rFonts w:ascii="Calibri" w:hAnsi="Calibri" w:eastAsia="Times New Roman" w:cs="" w:asciiTheme="minorAscii" w:hAnsiTheme="minorAscii" w:cstheme="minorBidi"/>
                <w:color w:val="auto"/>
                <w:sz w:val="22"/>
                <w:szCs w:val="22"/>
              </w:rPr>
            </w:pPr>
            <w:r w:rsidRPr="3B31DF88" w:rsidR="6044B963">
              <w:rPr>
                <w:rFonts w:ascii="Calibri" w:hAnsi="Calibri" w:eastAsia="Times New Roman" w:cs="" w:asciiTheme="minorAscii" w:hAnsiTheme="minorAscii" w:cstheme="minorBidi"/>
                <w:color w:val="auto"/>
                <w:sz w:val="22"/>
                <w:szCs w:val="22"/>
              </w:rPr>
              <w:t>4</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426BC0" w:rsidR="00BA3FE8" w:rsidP="3B31DF88" w:rsidRDefault="00BA3FE8" w14:paraId="5E7623EF" w14:textId="781F6165">
            <w:pPr>
              <w:widowControl/>
              <w:jc w:val="center"/>
              <w:rPr>
                <w:rFonts w:ascii="Calibri" w:hAnsi="Calibri" w:eastAsia="Times New Roman" w:cs="" w:asciiTheme="minorAscii" w:hAnsiTheme="minorAscii" w:cstheme="minorBidi"/>
                <w:color w:val="auto"/>
                <w:sz w:val="22"/>
                <w:szCs w:val="22"/>
              </w:rPr>
            </w:pPr>
            <w:r w:rsidRPr="3B31DF88" w:rsidR="6044B963">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754D676E" w14:textId="625A0136">
            <w:pPr>
              <w:widowControl/>
              <w:jc w:val="center"/>
              <w:rPr>
                <w:rFonts w:ascii="Calibri" w:hAnsi="Calibri" w:eastAsia="Times New Roman" w:cs="" w:asciiTheme="minorAscii" w:hAnsiTheme="minorAscii" w:cstheme="minorBidi"/>
                <w:color w:val="auto"/>
                <w:sz w:val="22"/>
                <w:szCs w:val="22"/>
              </w:rPr>
            </w:pPr>
            <w:r w:rsidRPr="3B31DF88" w:rsidR="6044B963">
              <w:rPr>
                <w:rFonts w:ascii="Calibri" w:hAnsi="Calibri" w:eastAsia="Times New Roman" w:cs="" w:asciiTheme="minorAscii" w:hAnsiTheme="minorAscii" w:cstheme="minorBidi"/>
                <w:color w:val="auto"/>
                <w:sz w:val="22"/>
                <w:szCs w:val="22"/>
              </w:rPr>
              <w:t>1</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585DE79" w14:textId="34F9A0D4">
            <w:pPr>
              <w:widowControl/>
              <w:jc w:val="center"/>
              <w:rPr>
                <w:rFonts w:ascii="Calibri" w:hAnsi="Calibri" w:eastAsia="Times New Roman" w:cs="" w:asciiTheme="minorAscii" w:hAnsiTheme="minorAscii" w:cstheme="minorBidi"/>
                <w:color w:val="auto"/>
                <w:sz w:val="22"/>
                <w:szCs w:val="22"/>
              </w:rPr>
            </w:pPr>
            <w:r w:rsidRPr="3B31DF88" w:rsidR="6044B963">
              <w:rPr>
                <w:rFonts w:ascii="Calibri" w:hAnsi="Calibri" w:eastAsia="Times New Roman" w:cs="" w:asciiTheme="minorAscii" w:hAnsiTheme="minorAsci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6BB49701" w14:textId="6431F298">
            <w:pPr>
              <w:widowControl/>
              <w:jc w:val="center"/>
              <w:rPr>
                <w:rFonts w:ascii="Calibri" w:hAnsi="Calibri" w:eastAsia="Times New Roman" w:cs="" w:asciiTheme="minorAscii" w:hAnsiTheme="minorAscii" w:cstheme="minorBidi"/>
                <w:color w:val="auto"/>
                <w:sz w:val="22"/>
                <w:szCs w:val="22"/>
              </w:rPr>
            </w:pPr>
            <w:r w:rsidRPr="3B31DF88" w:rsidR="6044B963">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A11F368" w14:textId="365BDC2F">
            <w:pPr>
              <w:widowControl/>
              <w:jc w:val="center"/>
              <w:rPr>
                <w:rFonts w:ascii="Calibri" w:hAnsi="Calibri" w:eastAsia="Times New Roman" w:cs="" w:asciiTheme="minorAscii" w:hAnsiTheme="minorAscii" w:cstheme="minorBidi"/>
                <w:color w:val="auto"/>
                <w:sz w:val="22"/>
                <w:szCs w:val="22"/>
              </w:rPr>
            </w:pPr>
            <w:r w:rsidRPr="3B31DF88" w:rsidR="6044B963">
              <w:rPr>
                <w:rFonts w:ascii="Calibri" w:hAnsi="Calibri" w:eastAsia="Times New Roman" w:cs="" w:asciiTheme="minorAscii" w:hAnsiTheme="minorAscii" w:cstheme="minorBidi"/>
                <w:color w:val="auto"/>
                <w:sz w:val="22"/>
                <w:szCs w:val="22"/>
              </w:rPr>
              <w:t>2</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6DB3A1F0" w14:textId="20FF7145">
            <w:pPr>
              <w:widowControl/>
              <w:jc w:val="center"/>
              <w:rPr>
                <w:rFonts w:ascii="Calibri" w:hAnsi="Calibri" w:eastAsia="Times New Roman" w:cs="" w:asciiTheme="minorAscii" w:hAnsiTheme="minorAscii" w:cstheme="minorBidi"/>
                <w:color w:val="auto"/>
                <w:sz w:val="22"/>
                <w:szCs w:val="22"/>
              </w:rPr>
            </w:pPr>
            <w:r w:rsidRPr="3B31DF88" w:rsidR="6044B963">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1F586721" w14:textId="2939BDAE">
            <w:pPr>
              <w:widowControl/>
              <w:jc w:val="center"/>
              <w:rPr>
                <w:rFonts w:ascii="Calibri" w:hAnsi="Calibri" w:eastAsia="Times New Roman" w:cs="" w:asciiTheme="minorAscii" w:hAnsiTheme="minorAscii" w:cstheme="minorBidi"/>
                <w:color w:val="auto"/>
                <w:sz w:val="22"/>
                <w:szCs w:val="22"/>
              </w:rPr>
            </w:pPr>
            <w:r w:rsidRPr="3B31DF88" w:rsidR="6044B963">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D79290B" w14:textId="06D16EFF">
            <w:pPr>
              <w:widowControl/>
              <w:jc w:val="center"/>
              <w:rPr>
                <w:rFonts w:ascii="Calibri" w:hAnsi="Calibri" w:eastAsia="Times New Roman" w:cs="" w:asciiTheme="minorAscii" w:hAnsiTheme="minorAscii" w:cstheme="minorBidi"/>
                <w:color w:val="auto"/>
                <w:sz w:val="22"/>
                <w:szCs w:val="22"/>
              </w:rPr>
            </w:pPr>
            <w:r w:rsidRPr="3B31DF88" w:rsidR="6044B963">
              <w:rPr>
                <w:rFonts w:ascii="Calibri" w:hAnsi="Calibri" w:eastAsia="Times New Roman" w:cs="" w:asciiTheme="minorAscii" w:hAnsiTheme="minorAscii" w:cstheme="minorBidi"/>
                <w:color w:val="auto"/>
                <w:sz w:val="22"/>
                <w:szCs w:val="22"/>
              </w:rPr>
              <w:t>23</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4C284C7C" w14:textId="7765B05C">
            <w:pPr>
              <w:widowControl/>
              <w:jc w:val="center"/>
              <w:rPr>
                <w:rFonts w:ascii="Calibri" w:hAnsi="Calibri" w:eastAsia="Times New Roman" w:cs="" w:asciiTheme="minorAscii" w:hAnsiTheme="minorAscii" w:cstheme="minorBidi"/>
                <w:color w:val="auto"/>
                <w:sz w:val="22"/>
                <w:szCs w:val="22"/>
              </w:rPr>
            </w:pPr>
            <w:r w:rsidRPr="3B31DF88" w:rsidR="6044B963">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410B0172" w14:textId="30040106">
            <w:pPr>
              <w:widowControl/>
              <w:jc w:val="center"/>
              <w:rPr>
                <w:rFonts w:ascii="Calibri" w:hAnsi="Calibri" w:eastAsia="Times New Roman" w:cs="" w:asciiTheme="minorAscii" w:hAnsiTheme="minorAscii" w:cstheme="minorBidi"/>
                <w:color w:val="auto"/>
                <w:sz w:val="22"/>
                <w:szCs w:val="22"/>
              </w:rPr>
            </w:pPr>
            <w:r w:rsidRPr="3B31DF88" w:rsidR="6044B963">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5E43486E" w14:textId="77A6C97C">
            <w:pPr>
              <w:widowControl/>
              <w:jc w:val="center"/>
              <w:rPr>
                <w:rFonts w:ascii="Calibri" w:hAnsi="Calibri" w:eastAsia="Times New Roman" w:cs="" w:asciiTheme="minorAscii" w:hAnsiTheme="minorAscii" w:cstheme="minorBidi"/>
                <w:color w:val="auto"/>
                <w:sz w:val="22"/>
                <w:szCs w:val="22"/>
              </w:rPr>
            </w:pPr>
            <w:r w:rsidRPr="3B31DF88" w:rsidR="6044B963">
              <w:rPr>
                <w:rFonts w:ascii="Calibri" w:hAnsi="Calibri" w:eastAsia="Times New Roman" w:cs="" w:asciiTheme="minorAscii" w:hAnsiTheme="minorAscii" w:cstheme="minorBidi"/>
                <w:color w:val="auto"/>
                <w:sz w:val="22"/>
                <w:szCs w:val="22"/>
              </w:rPr>
              <w:t>5</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563E91E1" w14:textId="413D69EF">
            <w:pPr>
              <w:widowControl/>
              <w:jc w:val="center"/>
              <w:rPr>
                <w:rFonts w:ascii="Calibri" w:hAnsi="Calibri" w:eastAsia="Times New Roman" w:cs="" w:asciiTheme="minorAscii" w:hAnsiTheme="minorAscii" w:cstheme="minorBidi"/>
                <w:color w:val="auto"/>
                <w:sz w:val="22"/>
                <w:szCs w:val="22"/>
              </w:rPr>
            </w:pPr>
            <w:r w:rsidRPr="3B31DF88" w:rsidR="6044B963">
              <w:rPr>
                <w:rFonts w:ascii="Calibri" w:hAnsi="Calibri" w:eastAsia="Times New Roman" w:cs="" w:asciiTheme="minorAscii" w:hAnsiTheme="minorAscii" w:cstheme="minorBidi"/>
                <w:color w:val="auto"/>
                <w:sz w:val="22"/>
                <w:szCs w:val="22"/>
              </w:rPr>
              <w:t>1</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396F507C" w14:textId="111132EF">
            <w:pPr>
              <w:widowControl/>
              <w:jc w:val="center"/>
              <w:rPr>
                <w:rFonts w:ascii="Calibri" w:hAnsi="Calibri" w:eastAsia="Times New Roman" w:cs="" w:asciiTheme="minorAscii" w:hAnsiTheme="minorAscii" w:cstheme="minorBidi"/>
                <w:color w:val="auto"/>
                <w:sz w:val="22"/>
                <w:szCs w:val="22"/>
              </w:rPr>
            </w:pPr>
            <w:r w:rsidRPr="3B31DF88" w:rsidR="6044B963">
              <w:rPr>
                <w:rFonts w:ascii="Calibri" w:hAnsi="Calibri" w:eastAsia="Times New Roman" w:cs="" w:asciiTheme="minorAscii" w:hAnsiTheme="minorAscii" w:cstheme="minorBidi"/>
                <w:color w:val="auto"/>
                <w:sz w:val="22"/>
                <w:szCs w:val="22"/>
              </w:rPr>
              <w:t>0</w:t>
            </w:r>
          </w:p>
        </w:tc>
      </w:tr>
      <w:tr w:rsidRPr="001516D3" w:rsidR="00BA3FE8" w:rsidTr="3B31DF88" w14:paraId="204DB38E" w14:textId="77777777">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1788CEF3"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Valley Campus</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7677F4F3" w14:textId="6D79590D">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72FD02B7" w14:textId="06D7CABB">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426BC0" w:rsidR="00BA3FE8" w:rsidP="3B31DF88" w:rsidRDefault="00BA3FE8" w14:paraId="6F5E0ACF" w14:textId="527DC868">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5D1896F" w14:textId="7BF97691">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2921FE5" w14:textId="52A67F44">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4ADE735A" w14:textId="392CC866">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2FC1165" w14:textId="6D00965F">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2B343765" w14:textId="489E1BCA">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0D3DE028" w14:textId="7725A7FE">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9CD166E" w14:textId="2F8364E8">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6BE240C4" w14:textId="3CC4CF89">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61DB91FE" w14:textId="59A5AF54">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3F7CA19A" w14:textId="78DCC8A1">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2B50731A" w14:textId="3E9F2876">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485C8456" w14:textId="7445B652">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r>
      <w:tr w:rsidRPr="001516D3" w:rsidR="00BA3FE8" w:rsidTr="3B31DF88" w14:paraId="2627FBB9" w14:textId="77777777">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5FEE2008"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TON</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4D4FBDC1" w14:textId="00B219AC">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72F6FB5" w14:textId="3FA9268B">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426BC0" w:rsidR="00BA3FE8" w:rsidP="3B31DF88" w:rsidRDefault="00BA3FE8" w14:paraId="41DD1705" w14:textId="3A44F752">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9C8F15B" w14:textId="4BBD9B14">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CE02866" w14:textId="0F0C7F48">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0E7A7998" w14:textId="0EDF394F">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B9779F7" w14:textId="36581EFD">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4D2E9F9E" w14:textId="4BC3D982">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10AE54A8" w14:textId="15F2BFAA">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AF265DC" w14:textId="40CE7D4D">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03A5E93" w14:textId="33CC286F">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2A4AE2FA" w14:textId="0508E2EA">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15F265CB" w14:textId="3A6F5A42">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0F37CF7A" w14:textId="275F432C">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6B1F2DAB" w14:textId="07DDD406">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r>
      <w:tr w:rsidRPr="001516D3" w:rsidR="00BA3FE8" w:rsidTr="3B31DF88" w14:paraId="1D014CBF" w14:textId="77777777">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66F0B2C2"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TCN</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B06B26A" w14:textId="4FD9B1C7">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AF7629B" w14:textId="4CA9075E">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426BC0" w:rsidR="00BA3FE8" w:rsidP="3B31DF88" w:rsidRDefault="00BA3FE8" w14:paraId="4F8E7C78" w14:textId="75A210B5">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2849EF39" w14:textId="4DC82316">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76B1933" w14:textId="12FF78A0">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22B29BE9" w14:textId="79FA3C6D">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9140014" w14:textId="07631485">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4F53CF37" w14:textId="23C0C526">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5D41438D" w14:textId="04A2CDD0">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2BC95882" w14:textId="19AAEC4A">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6655365C" w14:textId="0F52A138">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6E135E08" w14:textId="4FBDB08A">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780B4759" w14:textId="4EC5697E">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63BD17A4" w14:textId="5B755879">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6840E796" w14:textId="5184C89D">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r>
      <w:tr w:rsidRPr="001516D3" w:rsidR="00BA3FE8" w:rsidTr="3B31DF88" w14:paraId="59D839D1" w14:textId="77777777">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BA3FE8" w:rsidP="003B7D58" w:rsidRDefault="00BA3FE8" w14:paraId="55E9FA67" w14:textId="77777777">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TZY</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C38120B" w14:textId="65694C85">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E18F48E" w14:textId="157A3D5C">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426BC0" w:rsidR="00BA3FE8" w:rsidP="3B31DF88" w:rsidRDefault="00BA3FE8" w14:paraId="7E6ACD24" w14:textId="536ADDD8">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624CCAF2" w14:textId="35F24435">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712A345" w14:textId="5A0AC97F">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610E637C" w14:textId="628C3AD4">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00B6896" w14:textId="38061A43">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0B8027B" w14:textId="0E9A55FD">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3E44072C" w14:textId="5298EDB4">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2D3E5F8" w14:textId="57D89678">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262A43C5" w14:textId="43196DAC">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3E76ACE4" w14:textId="46AA3E31">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69D375E0" w14:textId="1684A41C">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705E046A" w14:textId="582EC0A1">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61DC41E1" w14:textId="02466330">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r>
      <w:tr w:rsidRPr="001516D3" w:rsidR="00BA3FE8" w:rsidTr="3B31DF88" w14:paraId="23D86C40" w14:textId="77777777">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BA3FE8" w:rsidP="003B7D58" w:rsidRDefault="00BA3FE8" w14:paraId="572EE20A" w14:textId="77777777">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TZZ</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CA26EAD" w14:textId="17A31C53">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E7CC2E8" w14:textId="46E85523">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426BC0" w:rsidR="00BA3FE8" w:rsidP="3B31DF88" w:rsidRDefault="00BA3FE8" w14:paraId="534E12E0" w14:textId="5B787C66">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7536F7FC" w14:textId="0C002DE5">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8D46BDE" w14:textId="6D07AE4B">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683AFE16" w14:textId="211435B0">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A32750C" w14:textId="2BDE917B">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CC12C25" w14:textId="0F7EAAE8">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59C758AA" w14:textId="6B01C437">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4FA147B3" w14:textId="09E625C7">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794884FA" w14:textId="4891EAF5">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6E225AB0" w14:textId="0014867D">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36FDF31F" w14:textId="0EE82EE1">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4764B65E" w14:textId="595E5AC8">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7DB50046" w14:textId="3D10623E">
            <w:pPr>
              <w:widowControl/>
              <w:jc w:val="center"/>
              <w:rPr>
                <w:rFonts w:ascii="Calibri" w:hAnsi="Calibri" w:eastAsia="Times New Roman" w:cs="" w:asciiTheme="minorAscii" w:hAnsiTheme="minorAscii" w:cstheme="minorBidi"/>
                <w:color w:val="auto"/>
                <w:sz w:val="22"/>
                <w:szCs w:val="22"/>
              </w:rPr>
            </w:pPr>
            <w:r w:rsidRPr="3B31DF88" w:rsidR="0461FA99">
              <w:rPr>
                <w:rFonts w:ascii="Calibri" w:hAnsi="Calibri" w:eastAsia="Times New Roman" w:cs="" w:asciiTheme="minorAscii" w:hAnsiTheme="minorAscii" w:cstheme="minorBidi"/>
                <w:color w:val="auto"/>
                <w:sz w:val="22"/>
                <w:szCs w:val="22"/>
              </w:rPr>
              <w:t>0</w:t>
            </w:r>
          </w:p>
        </w:tc>
      </w:tr>
      <w:tr w:rsidRPr="001516D3" w:rsidR="00BA3FE8" w:rsidTr="3B31DF88" w14:paraId="305FD056" w14:textId="77777777">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40BD9F9A"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College Totals</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45A0B44E" w14:textId="3A50B6B5">
            <w:pPr>
              <w:widowControl/>
              <w:jc w:val="center"/>
              <w:rPr>
                <w:rFonts w:ascii="Calibri" w:hAnsi="Calibri" w:eastAsia="Times New Roman" w:cs="" w:asciiTheme="minorAscii" w:hAnsiTheme="minorAscii" w:cstheme="minorBidi"/>
                <w:b w:val="1"/>
                <w:bCs w:val="1"/>
                <w:color w:val="auto"/>
                <w:sz w:val="22"/>
                <w:szCs w:val="22"/>
              </w:rPr>
            </w:pPr>
            <w:r w:rsidRPr="3B31DF88" w:rsidR="5E3AB0A8">
              <w:rPr>
                <w:rFonts w:ascii="Calibri" w:hAnsi="Calibri" w:eastAsia="Times New Roman" w:cs="" w:asciiTheme="minorAscii" w:hAnsiTheme="minorAscii" w:cstheme="minorBidi"/>
                <w:b w:val="1"/>
                <w:bCs w:val="1"/>
                <w:color w:val="auto"/>
                <w:sz w:val="22"/>
                <w:szCs w:val="22"/>
              </w:rPr>
              <w:t>40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4131FA9D" w14:textId="41116699">
            <w:pPr>
              <w:widowControl/>
              <w:jc w:val="center"/>
              <w:rPr>
                <w:rFonts w:ascii="Calibri" w:hAnsi="Calibri" w:eastAsia="Times New Roman" w:cs="" w:asciiTheme="minorAscii" w:hAnsiTheme="minorAscii" w:cstheme="minorBidi"/>
                <w:b w:val="1"/>
                <w:bCs w:val="1"/>
                <w:color w:val="auto"/>
                <w:sz w:val="22"/>
                <w:szCs w:val="22"/>
              </w:rPr>
            </w:pPr>
            <w:r w:rsidRPr="3B31DF88" w:rsidR="5E3AB0A8">
              <w:rPr>
                <w:rFonts w:ascii="Calibri" w:hAnsi="Calibri" w:eastAsia="Times New Roman" w:cs="" w:asciiTheme="minorAscii" w:hAnsiTheme="minorAscii" w:cstheme="minorBidi"/>
                <w:b w:val="1"/>
                <w:bCs w:val="1"/>
                <w:color w:val="auto"/>
                <w:sz w:val="22"/>
                <w:szCs w:val="22"/>
              </w:rPr>
              <w:t>4</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60C10" w:rsidR="00BA3FE8" w:rsidP="3B31DF88" w:rsidRDefault="00BA3FE8" w14:paraId="3568308D" w14:textId="580A4ED3">
            <w:pPr>
              <w:widowControl/>
              <w:jc w:val="center"/>
              <w:rPr>
                <w:rFonts w:ascii="Calibri" w:hAnsi="Calibri" w:eastAsia="Times New Roman" w:cs="" w:asciiTheme="minorAscii" w:hAnsiTheme="minorAscii" w:cstheme="minorBidi"/>
                <w:b w:val="1"/>
                <w:bCs w:val="1"/>
                <w:color w:val="auto"/>
                <w:sz w:val="22"/>
                <w:szCs w:val="22"/>
              </w:rPr>
            </w:pPr>
            <w:r w:rsidRPr="3B31DF88" w:rsidR="5E3AB0A8">
              <w:rPr>
                <w:rFonts w:ascii="Calibri" w:hAnsi="Calibri" w:eastAsia="Times New Roman" w:cs="" w:asciiTheme="minorAscii" w:hAnsiTheme="minorAscii" w:cstheme="minorBidi"/>
                <w:b w:val="1"/>
                <w:bCs w:val="1"/>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791B710E" w14:textId="11849844">
            <w:pPr>
              <w:widowControl/>
              <w:jc w:val="center"/>
              <w:rPr>
                <w:rFonts w:ascii="Calibri" w:hAnsi="Calibri" w:eastAsia="Times New Roman" w:cs="" w:asciiTheme="minorAscii" w:hAnsiTheme="minorAscii" w:cstheme="minorBidi"/>
                <w:b w:val="1"/>
                <w:bCs w:val="1"/>
                <w:color w:val="auto"/>
                <w:sz w:val="22"/>
                <w:szCs w:val="22"/>
              </w:rPr>
            </w:pPr>
            <w:r w:rsidRPr="3B31DF88" w:rsidR="5E3AB0A8">
              <w:rPr>
                <w:rFonts w:ascii="Calibri" w:hAnsi="Calibri" w:eastAsia="Times New Roman" w:cs="" w:asciiTheme="minorAscii" w:hAnsiTheme="minorAscii" w:cstheme="minorBidi"/>
                <w:b w:val="1"/>
                <w:bCs w:val="1"/>
                <w:color w:val="auto"/>
                <w:sz w:val="22"/>
                <w:szCs w:val="22"/>
              </w:rPr>
              <w:t>1</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2CCD0C24" w14:textId="25E8F561">
            <w:pPr>
              <w:widowControl/>
              <w:jc w:val="center"/>
              <w:rPr>
                <w:rFonts w:ascii="Calibri" w:hAnsi="Calibri" w:eastAsia="Times New Roman" w:cs="" w:asciiTheme="minorAscii" w:hAnsiTheme="minorAscii" w:cstheme="minorBidi"/>
                <w:b w:val="1"/>
                <w:bCs w:val="1"/>
                <w:color w:val="auto"/>
                <w:sz w:val="22"/>
                <w:szCs w:val="22"/>
              </w:rPr>
            </w:pPr>
            <w:r w:rsidRPr="3B31DF88" w:rsidR="5E3AB0A8">
              <w:rPr>
                <w:rFonts w:ascii="Calibri" w:hAnsi="Calibri" w:eastAsia="Times New Roman" w:cs="" w:asciiTheme="minorAscii" w:hAnsiTheme="minorAscii" w:cstheme="minorBidi"/>
                <w:b w:val="1"/>
                <w:bCs w:val="1"/>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515783D7" w14:textId="060070CE">
            <w:pPr>
              <w:widowControl/>
              <w:jc w:val="center"/>
              <w:rPr>
                <w:rFonts w:ascii="Calibri" w:hAnsi="Calibri" w:eastAsia="Times New Roman" w:cs="" w:asciiTheme="minorAscii" w:hAnsiTheme="minorAscii" w:cstheme="minorBidi"/>
                <w:b w:val="1"/>
                <w:bCs w:val="1"/>
                <w:color w:val="auto"/>
                <w:sz w:val="22"/>
                <w:szCs w:val="22"/>
              </w:rPr>
            </w:pPr>
            <w:r w:rsidRPr="3B31DF88" w:rsidR="5E3AB0A8">
              <w:rPr>
                <w:rFonts w:ascii="Calibri" w:hAnsi="Calibri" w:eastAsia="Times New Roman" w:cs="" w:asciiTheme="minorAscii" w:hAnsiTheme="minorAscii" w:cstheme="minorBidi"/>
                <w:b w:val="1"/>
                <w:bCs w:val="1"/>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2569A2E1" w14:textId="4196ECAE">
            <w:pPr>
              <w:widowControl/>
              <w:jc w:val="center"/>
              <w:rPr>
                <w:rFonts w:ascii="Calibri" w:hAnsi="Calibri" w:eastAsia="Times New Roman" w:cs="" w:asciiTheme="minorAscii" w:hAnsiTheme="minorAscii" w:cstheme="minorBidi"/>
                <w:b w:val="1"/>
                <w:bCs w:val="1"/>
                <w:color w:val="auto"/>
                <w:sz w:val="22"/>
                <w:szCs w:val="22"/>
              </w:rPr>
            </w:pPr>
            <w:r w:rsidRPr="3B31DF88" w:rsidR="5E3AB0A8">
              <w:rPr>
                <w:rFonts w:ascii="Calibri" w:hAnsi="Calibri" w:eastAsia="Times New Roman" w:cs="" w:asciiTheme="minorAscii" w:hAnsiTheme="minorAscii" w:cstheme="minorBidi"/>
                <w:b w:val="1"/>
                <w:bCs w:val="1"/>
                <w:color w:val="auto"/>
                <w:sz w:val="22"/>
                <w:szCs w:val="22"/>
              </w:rPr>
              <w:t>2</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609A480F" w14:textId="13ED7D3C">
            <w:pPr>
              <w:widowControl/>
              <w:jc w:val="center"/>
              <w:rPr>
                <w:rFonts w:ascii="Calibri" w:hAnsi="Calibri" w:eastAsia="Times New Roman" w:cs="" w:asciiTheme="minorAscii" w:hAnsiTheme="minorAscii" w:cstheme="minorBidi"/>
                <w:b w:val="1"/>
                <w:bCs w:val="1"/>
                <w:color w:val="auto"/>
                <w:sz w:val="22"/>
                <w:szCs w:val="22"/>
              </w:rPr>
            </w:pPr>
            <w:r w:rsidRPr="3B31DF88" w:rsidR="5E3AB0A8">
              <w:rPr>
                <w:rFonts w:ascii="Calibri" w:hAnsi="Calibri" w:eastAsia="Times New Roman" w:cs="" w:asciiTheme="minorAscii" w:hAnsiTheme="minorAscii" w:cstheme="minorBidi"/>
                <w:b w:val="1"/>
                <w:bCs w:val="1"/>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19CB5BBE" w14:textId="7F71A7A3">
            <w:pPr>
              <w:widowControl/>
              <w:jc w:val="center"/>
              <w:rPr>
                <w:rFonts w:ascii="Calibri" w:hAnsi="Calibri" w:eastAsia="Times New Roman" w:cs="" w:asciiTheme="minorAscii" w:hAnsiTheme="minorAscii" w:cstheme="minorBidi"/>
                <w:b w:val="1"/>
                <w:bCs w:val="1"/>
                <w:color w:val="auto"/>
                <w:sz w:val="22"/>
                <w:szCs w:val="22"/>
              </w:rPr>
            </w:pPr>
            <w:r w:rsidRPr="3B31DF88" w:rsidR="5E3AB0A8">
              <w:rPr>
                <w:rFonts w:ascii="Calibri" w:hAnsi="Calibri" w:eastAsia="Times New Roman" w:cs="" w:asciiTheme="minorAscii" w:hAnsiTheme="minorAscii" w:cstheme="minorBidi"/>
                <w:b w:val="1"/>
                <w:bCs w:val="1"/>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298B37E8" w14:textId="6AEC1FC5">
            <w:pPr>
              <w:widowControl/>
              <w:jc w:val="center"/>
              <w:rPr>
                <w:rFonts w:ascii="Calibri" w:hAnsi="Calibri" w:eastAsia="Times New Roman" w:cs="" w:asciiTheme="minorAscii" w:hAnsiTheme="minorAscii" w:cstheme="minorBidi"/>
                <w:b w:val="1"/>
                <w:bCs w:val="1"/>
                <w:color w:val="auto"/>
                <w:sz w:val="22"/>
                <w:szCs w:val="22"/>
              </w:rPr>
            </w:pPr>
            <w:r w:rsidRPr="3B31DF88" w:rsidR="5E3AB0A8">
              <w:rPr>
                <w:rFonts w:ascii="Calibri" w:hAnsi="Calibri" w:eastAsia="Times New Roman" w:cs="" w:asciiTheme="minorAscii" w:hAnsiTheme="minorAscii" w:cstheme="minorBidi"/>
                <w:b w:val="1"/>
                <w:bCs w:val="1"/>
                <w:color w:val="auto"/>
                <w:sz w:val="22"/>
                <w:szCs w:val="22"/>
              </w:rPr>
              <w:t>23</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5CEC7561" w14:textId="74FF8FC7">
            <w:pPr>
              <w:widowControl/>
              <w:jc w:val="center"/>
              <w:rPr>
                <w:rFonts w:ascii="Calibri" w:hAnsi="Calibri" w:eastAsia="Times New Roman" w:cs="" w:asciiTheme="minorAscii" w:hAnsiTheme="minorAscii" w:cstheme="minorBidi"/>
                <w:b w:val="1"/>
                <w:bCs w:val="1"/>
                <w:color w:val="auto"/>
                <w:sz w:val="22"/>
                <w:szCs w:val="22"/>
              </w:rPr>
            </w:pPr>
            <w:r w:rsidRPr="3B31DF88" w:rsidR="5E3AB0A8">
              <w:rPr>
                <w:rFonts w:ascii="Calibri" w:hAnsi="Calibri" w:eastAsia="Times New Roman" w:cs="" w:asciiTheme="minorAscii" w:hAnsiTheme="minorAscii" w:cstheme="minorBidi"/>
                <w:b w:val="1"/>
                <w:bCs w:val="1"/>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765FE99E" w14:textId="0AF6DE27">
            <w:pPr>
              <w:widowControl/>
              <w:jc w:val="center"/>
              <w:rPr>
                <w:rFonts w:ascii="Calibri" w:hAnsi="Calibri" w:eastAsia="Times New Roman" w:cs="" w:asciiTheme="minorAscii" w:hAnsiTheme="minorAscii" w:cstheme="minorBidi"/>
                <w:b w:val="1"/>
                <w:bCs w:val="1"/>
                <w:color w:val="auto"/>
                <w:sz w:val="22"/>
                <w:szCs w:val="22"/>
              </w:rPr>
            </w:pPr>
            <w:r w:rsidRPr="3B31DF88" w:rsidR="5E3AB0A8">
              <w:rPr>
                <w:rFonts w:ascii="Calibri" w:hAnsi="Calibri" w:eastAsia="Times New Roman" w:cs="" w:asciiTheme="minorAscii" w:hAnsiTheme="minorAscii" w:cstheme="minorBidi"/>
                <w:b w:val="1"/>
                <w:bCs w:val="1"/>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660C10" w:rsidR="00BA3FE8" w:rsidP="3B31DF88" w:rsidRDefault="00BA3FE8" w14:paraId="58925B5E" w14:textId="0C688C14">
            <w:pPr>
              <w:widowControl/>
              <w:jc w:val="center"/>
              <w:rPr>
                <w:rFonts w:ascii="Calibri" w:hAnsi="Calibri" w:eastAsia="Times New Roman" w:cs="" w:asciiTheme="minorAscii" w:hAnsiTheme="minorAscii" w:cstheme="minorBidi"/>
                <w:b w:val="1"/>
                <w:bCs w:val="1"/>
                <w:color w:val="auto"/>
                <w:sz w:val="22"/>
                <w:szCs w:val="22"/>
              </w:rPr>
            </w:pPr>
            <w:r w:rsidRPr="3B31DF88" w:rsidR="5E3AB0A8">
              <w:rPr>
                <w:rFonts w:ascii="Calibri" w:hAnsi="Calibri" w:eastAsia="Times New Roman" w:cs="" w:asciiTheme="minorAscii" w:hAnsiTheme="minorAscii" w:cstheme="minorBidi"/>
                <w:b w:val="1"/>
                <w:bCs w:val="1"/>
                <w:color w:val="auto"/>
                <w:sz w:val="22"/>
                <w:szCs w:val="22"/>
              </w:rPr>
              <w:t>5</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660C10" w:rsidR="00BA3FE8" w:rsidP="3B31DF88" w:rsidRDefault="00BA3FE8" w14:paraId="01C8007D" w14:textId="04C904D3">
            <w:pPr>
              <w:widowControl/>
              <w:jc w:val="center"/>
              <w:rPr>
                <w:rFonts w:ascii="Calibri" w:hAnsi="Calibri" w:eastAsia="Times New Roman" w:cs="" w:asciiTheme="minorAscii" w:hAnsiTheme="minorAscii" w:cstheme="minorBidi"/>
                <w:b w:val="1"/>
                <w:bCs w:val="1"/>
                <w:color w:val="auto"/>
                <w:sz w:val="22"/>
                <w:szCs w:val="22"/>
              </w:rPr>
            </w:pPr>
            <w:r w:rsidRPr="3B31DF88" w:rsidR="5E3AB0A8">
              <w:rPr>
                <w:rFonts w:ascii="Calibri" w:hAnsi="Calibri" w:eastAsia="Times New Roman" w:cs="" w:asciiTheme="minorAscii" w:hAnsiTheme="minorAscii" w:cstheme="minorBidi"/>
                <w:b w:val="1"/>
                <w:bCs w:val="1"/>
                <w:color w:val="auto"/>
                <w:sz w:val="22"/>
                <w:szCs w:val="22"/>
              </w:rPr>
              <w:t>1</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A3FE8" w:rsidP="3B31DF88" w:rsidRDefault="00BA3FE8" w14:paraId="70C77EFE" w14:textId="045C2B4D">
            <w:pPr>
              <w:widowControl/>
              <w:jc w:val="center"/>
              <w:rPr>
                <w:rFonts w:ascii="Calibri" w:hAnsi="Calibri" w:eastAsia="Times New Roman" w:cs="" w:asciiTheme="minorAscii" w:hAnsiTheme="minorAscii" w:cstheme="minorBidi"/>
                <w:b w:val="1"/>
                <w:bCs w:val="1"/>
                <w:color w:val="auto"/>
                <w:sz w:val="22"/>
                <w:szCs w:val="22"/>
              </w:rPr>
            </w:pPr>
            <w:r w:rsidRPr="3B31DF88" w:rsidR="5E3AB0A8">
              <w:rPr>
                <w:rFonts w:ascii="Calibri" w:hAnsi="Calibri" w:eastAsia="Times New Roman" w:cs="" w:asciiTheme="minorAscii" w:hAnsiTheme="minorAscii" w:cstheme="minorBidi"/>
                <w:b w:val="1"/>
                <w:bCs w:val="1"/>
                <w:color w:val="auto"/>
                <w:sz w:val="22"/>
                <w:szCs w:val="22"/>
              </w:rPr>
              <w:t>0</w:t>
            </w:r>
          </w:p>
        </w:tc>
      </w:tr>
    </w:tbl>
    <w:p w:rsidR="009C655E" w:rsidP="085C9BCF" w:rsidRDefault="085C9BCF" w14:paraId="1D6C81E2" w14:textId="001D75AA">
      <w:pPr>
        <w:rPr>
          <w:rFonts w:ascii="Calibri" w:hAnsi="Calibri" w:eastAsia="Calibri" w:cs="Calibri"/>
          <w:i/>
          <w:iCs/>
          <w:sz w:val="22"/>
          <w:szCs w:val="22"/>
        </w:rPr>
      </w:pPr>
      <w:r w:rsidRPr="085C9BCF">
        <w:rPr>
          <w:rFonts w:ascii="Calibri" w:hAnsi="Calibri" w:eastAsia="Calibri" w:cs="Calibri"/>
          <w:i/>
          <w:iCs/>
          <w:sz w:val="22"/>
          <w:szCs w:val="22"/>
        </w:rPr>
        <w:t>*Based on 24 credit hours.</w:t>
      </w:r>
    </w:p>
    <w:p w:rsidR="00AA76FD" w:rsidP="085C9BCF" w:rsidRDefault="00AA76FD" w14:paraId="0537AD30" w14:textId="77777777">
      <w:pPr>
        <w:rPr>
          <w:rFonts w:ascii="Calibri" w:hAnsi="Calibri" w:eastAsia="Calibri" w:cs="Calibri"/>
          <w:i/>
          <w:iCs/>
          <w:sz w:val="22"/>
          <w:szCs w:val="22"/>
        </w:rPr>
      </w:pPr>
    </w:p>
    <w:p w:rsidR="00660C10" w:rsidP="00660C10" w:rsidRDefault="00660C10" w14:paraId="4E627C74" w14:textId="56B7727A">
      <w:pPr>
        <w:rPr>
          <w:rFonts w:ascii="Calibri" w:hAnsi="Calibri" w:eastAsia="Calibri" w:cs="Calibri"/>
          <w:i/>
          <w:sz w:val="22"/>
          <w:szCs w:val="22"/>
        </w:rPr>
      </w:pPr>
    </w:p>
    <w:p w:rsidR="00BA3FE8" w:rsidP="00660C10" w:rsidRDefault="00BA3FE8" w14:paraId="56AF8D48" w14:textId="05E87D6B">
      <w:pPr>
        <w:rPr>
          <w:rFonts w:ascii="Calibri" w:hAnsi="Calibri" w:eastAsia="Calibri" w:cs="Calibri"/>
          <w:i/>
          <w:sz w:val="22"/>
          <w:szCs w:val="22"/>
        </w:rPr>
      </w:pPr>
    </w:p>
    <w:p w:rsidR="00BA3FE8" w:rsidP="00660C10" w:rsidRDefault="00BA3FE8" w14:paraId="43202951" w14:textId="77777777">
      <w:pPr>
        <w:rPr>
          <w:rFonts w:ascii="Calibri" w:hAnsi="Calibri" w:eastAsia="Calibri" w:cs="Calibri"/>
          <w:i/>
          <w:sz w:val="22"/>
          <w:szCs w:val="22"/>
        </w:rPr>
      </w:pPr>
    </w:p>
    <w:tbl>
      <w:tblPr>
        <w:tblW w:w="13045" w:type="dxa"/>
        <w:tblInd w:w="-95" w:type="dxa"/>
        <w:tblCellMar>
          <w:top w:w="15" w:type="dxa"/>
          <w:left w:w="15" w:type="dxa"/>
          <w:bottom w:w="15" w:type="dxa"/>
          <w:right w:w="15" w:type="dxa"/>
        </w:tblCellMar>
        <w:tblLook w:val="04A0" w:firstRow="1" w:lastRow="0" w:firstColumn="1" w:lastColumn="0" w:noHBand="0" w:noVBand="1"/>
      </w:tblPr>
      <w:tblGrid>
        <w:gridCol w:w="1333"/>
        <w:gridCol w:w="780"/>
        <w:gridCol w:w="781"/>
        <w:gridCol w:w="781"/>
        <w:gridCol w:w="781"/>
        <w:gridCol w:w="781"/>
        <w:gridCol w:w="780"/>
        <w:gridCol w:w="781"/>
        <w:gridCol w:w="781"/>
        <w:gridCol w:w="781"/>
        <w:gridCol w:w="781"/>
        <w:gridCol w:w="780"/>
        <w:gridCol w:w="781"/>
        <w:gridCol w:w="781"/>
        <w:gridCol w:w="781"/>
        <w:gridCol w:w="781"/>
      </w:tblGrid>
      <w:tr w:rsidRPr="001516D3" w:rsidR="00C74654" w:rsidTr="00BA3FE8" w14:paraId="527346DD" w14:textId="77777777">
        <w:trPr>
          <w:trHeight w:val="272"/>
        </w:trPr>
        <w:tc>
          <w:tcPr>
            <w:tcW w:w="1333"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C74654" w:rsidP="00456BC7" w:rsidRDefault="00C74654" w14:paraId="6C7ECEFC" w14:textId="215012BB">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lastRenderedPageBreak/>
              <w:t>17/18</w:t>
            </w:r>
            <w:r w:rsidRPr="085C9BCF">
              <w:rPr>
                <w:rFonts w:ascii="Calibri" w:hAnsi="Calibri" w:eastAsia="Times New Roman" w:cs="Times New Roman"/>
                <w:b/>
                <w:bCs/>
                <w:sz w:val="22"/>
                <w:szCs w:val="22"/>
              </w:rPr>
              <w:t xml:space="preserve"> Part Time*</w:t>
            </w:r>
          </w:p>
        </w:tc>
        <w:tc>
          <w:tcPr>
            <w:tcW w:w="23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1516D3" w:rsidR="00C74654" w:rsidP="00456BC7" w:rsidRDefault="00C74654" w14:paraId="57D7975A"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AAS</w:t>
            </w:r>
          </w:p>
          <w:p w:rsidR="00C74654" w:rsidP="00456BC7" w:rsidRDefault="00C74654" w14:paraId="04D630A4" w14:textId="77777777">
            <w:pPr>
              <w:widowControl/>
              <w:jc w:val="center"/>
              <w:rPr>
                <w:rFonts w:ascii="Calibri" w:hAnsi="Calibri" w:eastAsia="Times New Roman" w:cs="Times New Roman"/>
                <w:b/>
                <w:bCs/>
                <w:sz w:val="22"/>
                <w:szCs w:val="22"/>
              </w:rPr>
            </w:pPr>
          </w:p>
        </w:tc>
        <w:tc>
          <w:tcPr>
            <w:tcW w:w="23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1516D3" w:rsidR="00C74654" w:rsidP="00456BC7" w:rsidRDefault="00C74654" w14:paraId="2814A7FF"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Certificate</w:t>
            </w:r>
          </w:p>
          <w:p w:rsidR="00C74654" w:rsidP="00456BC7" w:rsidRDefault="00C74654" w14:paraId="3B7D9FC1" w14:textId="77777777">
            <w:pPr>
              <w:widowControl/>
              <w:jc w:val="center"/>
              <w:rPr>
                <w:rFonts w:ascii="Calibri" w:hAnsi="Calibri" w:eastAsia="Times New Roman" w:cs="Times New Roman"/>
                <w:b/>
                <w:bCs/>
                <w:sz w:val="22"/>
                <w:szCs w:val="22"/>
              </w:rPr>
            </w:pPr>
          </w:p>
        </w:tc>
        <w:tc>
          <w:tcPr>
            <w:tcW w:w="234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1516D3" w:rsidR="00C74654" w:rsidP="00456BC7" w:rsidRDefault="00C74654" w14:paraId="5D6678D7"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Fine Arts</w:t>
            </w:r>
          </w:p>
          <w:p w:rsidR="00C74654" w:rsidP="00456BC7" w:rsidRDefault="00C74654" w14:paraId="3F36C61E" w14:textId="77777777">
            <w:pPr>
              <w:widowControl/>
              <w:jc w:val="center"/>
              <w:rPr>
                <w:rFonts w:ascii="Calibri" w:hAnsi="Calibri" w:eastAsia="Times New Roman" w:cs="Times New Roman"/>
                <w:b/>
                <w:bCs/>
                <w:sz w:val="22"/>
                <w:szCs w:val="22"/>
              </w:rPr>
            </w:pPr>
          </w:p>
        </w:tc>
        <w:tc>
          <w:tcPr>
            <w:tcW w:w="23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1516D3" w:rsidR="00C74654" w:rsidP="00456BC7" w:rsidRDefault="00C74654" w14:paraId="335B49F6"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Technician</w:t>
            </w:r>
          </w:p>
          <w:p w:rsidR="00C74654" w:rsidP="00456BC7" w:rsidRDefault="00C74654" w14:paraId="50312CC5" w14:textId="77777777">
            <w:pPr>
              <w:widowControl/>
              <w:jc w:val="center"/>
              <w:rPr>
                <w:rFonts w:ascii="Calibri" w:hAnsi="Calibri" w:eastAsia="Times New Roman" w:cs="Times New Roman"/>
                <w:b/>
                <w:bCs/>
                <w:sz w:val="22"/>
                <w:szCs w:val="22"/>
              </w:rPr>
            </w:pPr>
          </w:p>
        </w:tc>
        <w:tc>
          <w:tcPr>
            <w:tcW w:w="234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1516D3" w:rsidR="00C74654" w:rsidP="00456BC7" w:rsidRDefault="00C74654" w14:paraId="098F6992"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NRA</w:t>
            </w:r>
          </w:p>
          <w:p w:rsidR="00C74654" w:rsidP="00456BC7" w:rsidRDefault="00C74654" w14:paraId="5DD1BE02" w14:textId="77777777">
            <w:pPr>
              <w:widowControl/>
              <w:jc w:val="center"/>
              <w:rPr>
                <w:rFonts w:ascii="Calibri" w:hAnsi="Calibri" w:eastAsia="Times New Roman" w:cs="Times New Roman"/>
                <w:b/>
                <w:bCs/>
                <w:sz w:val="22"/>
                <w:szCs w:val="22"/>
              </w:rPr>
            </w:pPr>
          </w:p>
        </w:tc>
      </w:tr>
      <w:tr w:rsidRPr="001516D3" w:rsidR="00C74654" w:rsidTr="00BA3FE8" w14:paraId="2664BCC3" w14:textId="77777777">
        <w:trPr>
          <w:trHeight w:val="272"/>
        </w:trPr>
        <w:tc>
          <w:tcPr>
            <w:tcW w:w="1333" w:type="dxa"/>
            <w:vMerge/>
            <w:tcBorders>
              <w:top w:val="single" w:color="000000" w:themeColor="text1" w:sz="4" w:space="0"/>
              <w:left w:val="single" w:color="auto" w:sz="4" w:space="0"/>
              <w:bottom w:val="single" w:color="000000" w:themeColor="text1" w:sz="4" w:space="0"/>
            </w:tcBorders>
            <w:vAlign w:val="center"/>
            <w:hideMark/>
          </w:tcPr>
          <w:p w:rsidRPr="001516D3" w:rsidR="00C74654" w:rsidP="00456BC7" w:rsidRDefault="00C74654" w14:paraId="2B727AF5" w14:textId="77777777">
            <w:pPr>
              <w:widowControl/>
              <w:rPr>
                <w:rFonts w:ascii="Times New Roman" w:hAnsi="Times New Roman" w:eastAsia="Times New Roman" w:cs="Times New Roman"/>
                <w:color w:val="auto"/>
              </w:rPr>
            </w:pP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C74654" w:rsidP="00456BC7" w:rsidRDefault="00C74654" w14:paraId="61E3C758"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C74654" w:rsidP="00456BC7" w:rsidRDefault="00C74654" w14:paraId="7A63599A"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00456BC7" w:rsidRDefault="00C74654" w14:paraId="50715298" w14:textId="77777777">
            <w:pPr>
              <w:widowControl/>
              <w:jc w:val="center"/>
              <w:rPr>
                <w:rFonts w:ascii="Calibri" w:hAnsi="Calibri" w:eastAsia="Times New Roman" w:cs="Times New Roman"/>
                <w:b/>
                <w:bCs/>
                <w:sz w:val="18"/>
                <w:szCs w:val="18"/>
              </w:rPr>
            </w:pPr>
            <w:r w:rsidRPr="085C9BCF">
              <w:rPr>
                <w:rFonts w:ascii="Calibri" w:hAnsi="Calibri" w:eastAsia="Times New Roman" w:cs="Times New Roman"/>
                <w:b/>
                <w:bCs/>
                <w:sz w:val="18"/>
                <w:szCs w:val="18"/>
              </w:rPr>
              <w:t>N</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C74654" w:rsidP="00456BC7" w:rsidRDefault="00C74654" w14:paraId="267A6F8E"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C74654" w:rsidP="00456BC7" w:rsidRDefault="00C74654" w14:paraId="4216685D"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00456BC7" w:rsidRDefault="00C74654" w14:paraId="70AE8017" w14:textId="77777777">
            <w:pPr>
              <w:widowControl/>
              <w:jc w:val="center"/>
              <w:rPr>
                <w:rFonts w:ascii="Calibri" w:hAnsi="Calibri" w:eastAsia="Times New Roman" w:cs="Times New Roman"/>
                <w:b/>
                <w:bCs/>
                <w:sz w:val="18"/>
                <w:szCs w:val="18"/>
              </w:rPr>
            </w:pPr>
            <w:r w:rsidRPr="085C9BCF">
              <w:rPr>
                <w:rFonts w:ascii="Calibri" w:hAnsi="Calibri" w:eastAsia="Times New Roman" w:cs="Times New Roman"/>
                <w:b/>
                <w:bCs/>
                <w:sz w:val="18"/>
                <w:szCs w:val="18"/>
              </w:rPr>
              <w:t>N</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C74654" w:rsidP="00456BC7" w:rsidRDefault="00C74654" w14:paraId="7174D70E"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C74654" w:rsidP="00456BC7" w:rsidRDefault="00C74654" w14:paraId="2A6B3916"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00456BC7" w:rsidRDefault="00C74654" w14:paraId="6E79C45A" w14:textId="77777777">
            <w:pPr>
              <w:widowControl/>
              <w:jc w:val="center"/>
              <w:rPr>
                <w:rFonts w:ascii="Calibri" w:hAnsi="Calibri" w:eastAsia="Times New Roman" w:cs="Times New Roman"/>
                <w:b/>
                <w:bCs/>
                <w:sz w:val="18"/>
                <w:szCs w:val="18"/>
              </w:rPr>
            </w:pPr>
            <w:r w:rsidRPr="085C9BCF">
              <w:rPr>
                <w:rFonts w:ascii="Calibri" w:hAnsi="Calibri" w:eastAsia="Times New Roman" w:cs="Times New Roman"/>
                <w:b/>
                <w:bCs/>
                <w:sz w:val="18"/>
                <w:szCs w:val="18"/>
              </w:rPr>
              <w:t>N</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C74654" w:rsidP="00456BC7" w:rsidRDefault="00C74654" w14:paraId="506E95D9"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C74654" w:rsidP="00456BC7" w:rsidRDefault="00C74654" w14:paraId="3D778810"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00456BC7" w:rsidRDefault="00C74654" w14:paraId="2DABACAC" w14:textId="77777777">
            <w:pPr>
              <w:widowControl/>
              <w:jc w:val="center"/>
              <w:rPr>
                <w:rFonts w:ascii="Calibri" w:hAnsi="Calibri" w:eastAsia="Times New Roman" w:cs="Times New Roman"/>
                <w:b/>
                <w:bCs/>
                <w:sz w:val="18"/>
                <w:szCs w:val="18"/>
              </w:rPr>
            </w:pPr>
            <w:r w:rsidRPr="085C9BCF">
              <w:rPr>
                <w:rFonts w:ascii="Calibri" w:hAnsi="Calibri" w:eastAsia="Times New Roman" w:cs="Times New Roman"/>
                <w:b/>
                <w:bCs/>
                <w:sz w:val="18"/>
                <w:szCs w:val="18"/>
              </w:rPr>
              <w:t>N</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516D3" w:rsidR="00C74654" w:rsidP="00456BC7" w:rsidRDefault="00C74654" w14:paraId="2E0C1AAD"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516D3" w:rsidR="00C74654" w:rsidP="00456BC7" w:rsidRDefault="00C74654" w14:paraId="216830AC"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00456BC7" w:rsidRDefault="00C74654" w14:paraId="351FF773" w14:textId="77777777">
            <w:pPr>
              <w:widowControl/>
              <w:jc w:val="center"/>
              <w:rPr>
                <w:rFonts w:ascii="Calibri" w:hAnsi="Calibri" w:eastAsia="Times New Roman" w:cs="Times New Roman"/>
                <w:b/>
                <w:bCs/>
                <w:sz w:val="18"/>
                <w:szCs w:val="18"/>
              </w:rPr>
            </w:pPr>
            <w:r w:rsidRPr="085C9BCF">
              <w:rPr>
                <w:rFonts w:ascii="Calibri" w:hAnsi="Calibri" w:eastAsia="Times New Roman" w:cs="Times New Roman"/>
                <w:b/>
                <w:bCs/>
                <w:sz w:val="18"/>
                <w:szCs w:val="18"/>
              </w:rPr>
              <w:t>N</w:t>
            </w:r>
          </w:p>
        </w:tc>
      </w:tr>
      <w:tr w:rsidRPr="001516D3" w:rsidR="00C74654" w:rsidTr="00BA3FE8" w14:paraId="15C68CEB" w14:textId="77777777">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01AA5159"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Trinidad Campus</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7DFF61E6" w14:textId="62D781EE">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28</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495BB8F4" w14:textId="6ADF84EE">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C74654" w:rsidP="3B8A76FB" w:rsidRDefault="3B8A76FB" w14:paraId="5ED34C85" w14:textId="17487F91">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6B2B6906" w14:textId="411940A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3</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7B68FBCB" w14:textId="1BED7A4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05909B41" w14:textId="7F14F59A">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7A0AD82" w14:textId="5521739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1</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0A2D241B" w14:textId="4A16E2B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00CEC50D" w14:textId="6C7F038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76A41C4" w14:textId="33FDB57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19</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6269BEF7" w14:textId="346EDD6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0DCFE901" w14:textId="62E31251">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7C2A904B" w14:textId="61BC8C1C">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3</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07EE91A6" w14:textId="12C7CFE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66563F48" w14:textId="51FB520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28F2EC2C" w14:textId="77777777">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7D18CC17"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Valley Campus</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B5A7B74" w14:textId="3E188A7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93ED69A" w14:textId="100592E2">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C74654" w:rsidP="3B8A76FB" w:rsidRDefault="3B8A76FB" w14:paraId="1ABB9409" w14:textId="13608B6B">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92AD8B0" w14:textId="0C5E4BD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6BC7B359" w14:textId="5E81A3A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67384E3F" w14:textId="47D7919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761EBCE5" w14:textId="1E1E615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441A09E" w14:textId="600EA8F7">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34BB97F4" w14:textId="48ACDDBC">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BC13B38" w14:textId="535AFCB2">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5F098312" w14:textId="0375891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0AF63E6E" w14:textId="2512503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23C5C33A" w14:textId="44AB1E9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74DF438F" w14:textId="75F1C452">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342FCDB2" w14:textId="2D60A35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7AFA8467" w14:textId="77777777">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0A5B2AE8"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TON</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6689AE5E" w14:textId="28E3ABAC">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1</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4AF32CCE" w14:textId="3D34100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C74654" w:rsidP="3B8A76FB" w:rsidRDefault="3B8A76FB" w14:paraId="6E0AC0D0" w14:textId="03359BEA">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D93CD92" w14:textId="13F6454A">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A4223FF" w14:textId="0E0EEBF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766BABD3" w14:textId="44D386D4">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BABB4B7" w14:textId="32BDB79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5409C16" w14:textId="65FC729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3AB0B609" w14:textId="5E53F6CC">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8443A08" w14:textId="2DC55F8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5C7318AD" w14:textId="7D79624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46868189" w14:textId="210F382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312432B2" w14:textId="0F8014B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54B9ACE8" w14:textId="41E85F0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722B1CBD" w14:textId="7688AA1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29B9C129" w14:textId="77777777">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77B66C75"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TCN</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C6BCD40" w14:textId="53D9F0A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2</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EADD6C2" w14:textId="1D3901D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C74654" w:rsidP="3B8A76FB" w:rsidRDefault="3B8A76FB" w14:paraId="2E14A765" w14:textId="3178FE2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69669C24" w14:textId="3E9B3C02">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080F1BD" w14:textId="30B63544">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0DC69F47" w14:textId="47B80FD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7D92270" w14:textId="32EDBE4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000AECA5" w14:textId="342969FB">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3E253422" w14:textId="1B69F4D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44DCD0D" w14:textId="49081587">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7C044E4" w14:textId="47D35254">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161F9827" w14:textId="666ED5A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551CC1EB" w14:textId="34AEFA0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4B484596" w14:textId="50929A5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2EA276F1" w14:textId="58085957">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23E01161" w14:textId="77777777">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74654" w:rsidP="00456BC7" w:rsidRDefault="00C74654" w14:paraId="563411EB" w14:textId="77777777">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TZY</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6A03DEA" w14:textId="7A644CE7">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6C73EFCE" w14:textId="42DF75E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C74654" w:rsidP="3B8A76FB" w:rsidRDefault="3B8A76FB" w14:paraId="36C39BB6" w14:textId="45DA1524">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093961EC" w14:textId="547D1AC4">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796E552D" w14:textId="16210F9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18C69344" w14:textId="1249000A">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50C4B2F" w14:textId="638D3A0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3ACF563" w14:textId="7C9CFD67">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6D4E89FD" w14:textId="2F42F851">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7910A37F" w14:textId="28599A2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0E5D3142" w14:textId="114819BB">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283756AB" w14:textId="62790F4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6E049F9B" w14:textId="63960E8A">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426BF412" w14:textId="67B1B55C">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427F2CA2" w14:textId="392F416A">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02ED1BB7" w14:textId="77777777">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74654" w:rsidP="00456BC7" w:rsidRDefault="00C74654" w14:paraId="66077780" w14:textId="77777777">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TZZ</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47804B5B" w14:textId="65CF63B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FD7C471" w14:textId="43D70811">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C74654" w:rsidP="3B8A76FB" w:rsidRDefault="3B8A76FB" w14:paraId="3397E97C" w14:textId="268051B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65E509FE" w14:textId="52E08D8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EBD4E36" w14:textId="7677D76B">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5F6E2789" w14:textId="36FA54A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FEF9C45" w14:textId="770B1F6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464AD351" w14:textId="5B42F12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3F999282" w14:textId="6700AAA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01965508" w14:textId="4FBDF32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7F48B22C" w14:textId="3B31B5FE">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22E850E0" w14:textId="656FB70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45736F60" w14:textId="7CAD8CF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78849315" w14:textId="5E86947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110B8B56" w14:textId="0694BF9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1DC74679" w14:textId="77777777">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5D4CFB2B"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College Totals</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6D4C8998" w14:textId="5DBE9B3D">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31</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2C478F6B" w14:textId="627F4836">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60C10" w:rsidR="00C74654" w:rsidP="3B8A76FB" w:rsidRDefault="3B8A76FB" w14:paraId="5055D7CF" w14:textId="0B051DF6">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0844F52C" w14:textId="5FA85702">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3</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587E4BB6" w14:textId="3914C94C">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002B5DD6" w14:textId="3B4E8F48">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1ABB909E" w14:textId="26E5B74E">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1</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28A7C7E1" w14:textId="7224D453">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47ABD9BB" w14:textId="5AA848A2">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26CCB05B" w14:textId="70514FB9">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19</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1596493C" w14:textId="5743B804">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418442C9" w14:textId="4A89CA9C">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660C10" w:rsidR="00C74654" w:rsidP="3B8A76FB" w:rsidRDefault="3B8A76FB" w14:paraId="0A02F782" w14:textId="37AA2C32">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3</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660C10" w:rsidR="00C74654" w:rsidP="3B8A76FB" w:rsidRDefault="3B8A76FB" w14:paraId="2EDDEB94" w14:textId="7F76857A">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654" w:rsidP="3B8A76FB" w:rsidRDefault="3B8A76FB" w14:paraId="12A34CD5" w14:textId="6C8768F8">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r>
    </w:tbl>
    <w:p w:rsidR="00205448" w:rsidP="085C9BCF" w:rsidRDefault="00BA3FE8" w14:paraId="0ABCAAC2" w14:textId="2C9B06CF">
      <w:pPr>
        <w:rPr>
          <w:rFonts w:ascii="Calibri" w:hAnsi="Calibri" w:eastAsia="Calibri" w:cs="Calibri"/>
          <w:i/>
          <w:iCs/>
          <w:sz w:val="22"/>
          <w:szCs w:val="22"/>
        </w:rPr>
      </w:pPr>
      <w:r w:rsidRPr="085C9BCF">
        <w:rPr>
          <w:rFonts w:ascii="Calibri" w:hAnsi="Calibri" w:eastAsia="Calibri" w:cs="Calibri"/>
          <w:i/>
          <w:iCs/>
          <w:sz w:val="22"/>
          <w:szCs w:val="22"/>
        </w:rPr>
        <w:t>*Based on 24 credit hours.</w:t>
      </w:r>
    </w:p>
    <w:p w:rsidR="00C74654" w:rsidP="085C9BCF" w:rsidRDefault="00C74654" w14:paraId="73DDD8F8" w14:textId="77777777">
      <w:pPr>
        <w:rPr>
          <w:rFonts w:ascii="Calibri" w:hAnsi="Calibri" w:eastAsia="Calibri" w:cs="Calibri"/>
          <w:i/>
          <w:iCs/>
          <w:sz w:val="22"/>
          <w:szCs w:val="22"/>
        </w:rPr>
      </w:pPr>
    </w:p>
    <w:p w:rsidR="00660C10" w:rsidP="00660C10" w:rsidRDefault="00660C10" w14:paraId="47BBC4D7" w14:textId="77777777">
      <w:pPr>
        <w:rPr>
          <w:rFonts w:ascii="Calibri" w:hAnsi="Calibri" w:eastAsia="Calibri" w:cs="Calibri"/>
          <w:b/>
          <w:sz w:val="22"/>
          <w:szCs w:val="22"/>
          <w:u w:val="single"/>
        </w:rPr>
      </w:pPr>
    </w:p>
    <w:tbl>
      <w:tblPr>
        <w:tblW w:w="13045" w:type="dxa"/>
        <w:tblInd w:w="-95" w:type="dxa"/>
        <w:tblCellMar>
          <w:top w:w="15" w:type="dxa"/>
          <w:left w:w="15" w:type="dxa"/>
          <w:bottom w:w="15" w:type="dxa"/>
          <w:right w:w="15" w:type="dxa"/>
        </w:tblCellMar>
        <w:tblLook w:val="04A0" w:firstRow="1" w:lastRow="0" w:firstColumn="1" w:lastColumn="0" w:noHBand="0" w:noVBand="1"/>
      </w:tblPr>
      <w:tblGrid>
        <w:gridCol w:w="1333"/>
        <w:gridCol w:w="780"/>
        <w:gridCol w:w="781"/>
        <w:gridCol w:w="781"/>
        <w:gridCol w:w="781"/>
        <w:gridCol w:w="781"/>
        <w:gridCol w:w="780"/>
        <w:gridCol w:w="781"/>
        <w:gridCol w:w="781"/>
        <w:gridCol w:w="781"/>
        <w:gridCol w:w="781"/>
        <w:gridCol w:w="780"/>
        <w:gridCol w:w="781"/>
        <w:gridCol w:w="781"/>
        <w:gridCol w:w="781"/>
        <w:gridCol w:w="781"/>
      </w:tblGrid>
      <w:tr w:rsidRPr="001516D3" w:rsidR="00027DF4" w:rsidTr="37A8289F" w14:paraId="7B93558D" w14:textId="0AEB68E2">
        <w:trPr>
          <w:trHeight w:val="272"/>
        </w:trPr>
        <w:tc>
          <w:tcPr>
            <w:tcW w:w="133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027DF4" w:rsidP="085C9BCF" w:rsidRDefault="085C9BCF" w14:paraId="43046A05" w14:textId="77777777">
            <w:pPr>
              <w:widowControl/>
              <w:rPr>
                <w:rFonts w:ascii="Times New Roman" w:hAnsi="Times New Roman" w:eastAsia="Times New Roman" w:cs="Times New Roman"/>
                <w:color w:val="auto"/>
                <w:highlight w:val="yellow"/>
              </w:rPr>
            </w:pPr>
            <w:r w:rsidRPr="085C9BCF">
              <w:rPr>
                <w:rFonts w:ascii="Calibri" w:hAnsi="Calibri" w:eastAsia="Times New Roman" w:cs="Times New Roman"/>
                <w:b/>
                <w:bCs/>
                <w:sz w:val="22"/>
                <w:szCs w:val="22"/>
              </w:rPr>
              <w:t>16/17 Part Time*</w:t>
            </w:r>
          </w:p>
        </w:tc>
        <w:tc>
          <w:tcPr>
            <w:tcW w:w="23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1516D3" w:rsidR="00027DF4" w:rsidP="085C9BCF" w:rsidRDefault="085C9BCF" w14:paraId="3C192A9E"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AAS</w:t>
            </w:r>
          </w:p>
          <w:p w:rsidR="00027DF4" w:rsidP="00027DF4" w:rsidRDefault="00027DF4" w14:paraId="6F95616B" w14:textId="2B7B8139">
            <w:pPr>
              <w:widowControl/>
              <w:jc w:val="center"/>
              <w:rPr>
                <w:rFonts w:ascii="Calibri" w:hAnsi="Calibri" w:eastAsia="Times New Roman" w:cs="Times New Roman"/>
                <w:b/>
                <w:bCs/>
                <w:sz w:val="22"/>
                <w:szCs w:val="22"/>
              </w:rPr>
            </w:pPr>
          </w:p>
        </w:tc>
        <w:tc>
          <w:tcPr>
            <w:tcW w:w="23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1516D3" w:rsidR="00027DF4" w:rsidP="085C9BCF" w:rsidRDefault="085C9BCF" w14:paraId="52C24C6A"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Certificate</w:t>
            </w:r>
          </w:p>
          <w:p w:rsidR="00027DF4" w:rsidP="00027DF4" w:rsidRDefault="00027DF4" w14:paraId="52C03EE8" w14:textId="484323D4">
            <w:pPr>
              <w:widowControl/>
              <w:jc w:val="center"/>
              <w:rPr>
                <w:rFonts w:ascii="Calibri" w:hAnsi="Calibri" w:eastAsia="Times New Roman" w:cs="Times New Roman"/>
                <w:b/>
                <w:bCs/>
                <w:sz w:val="22"/>
                <w:szCs w:val="22"/>
              </w:rPr>
            </w:pPr>
          </w:p>
        </w:tc>
        <w:tc>
          <w:tcPr>
            <w:tcW w:w="234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1516D3" w:rsidR="00027DF4" w:rsidP="085C9BCF" w:rsidRDefault="085C9BCF" w14:paraId="04DA6150"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Fine Arts</w:t>
            </w:r>
          </w:p>
          <w:p w:rsidR="00027DF4" w:rsidP="00027DF4" w:rsidRDefault="00027DF4" w14:paraId="116B191E" w14:textId="7A25527C">
            <w:pPr>
              <w:widowControl/>
              <w:jc w:val="center"/>
              <w:rPr>
                <w:rFonts w:ascii="Calibri" w:hAnsi="Calibri" w:eastAsia="Times New Roman" w:cs="Times New Roman"/>
                <w:b/>
                <w:bCs/>
                <w:sz w:val="22"/>
                <w:szCs w:val="22"/>
              </w:rPr>
            </w:pPr>
          </w:p>
        </w:tc>
        <w:tc>
          <w:tcPr>
            <w:tcW w:w="23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1516D3" w:rsidR="00027DF4" w:rsidP="085C9BCF" w:rsidRDefault="085C9BCF" w14:paraId="36505B43"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Technician</w:t>
            </w:r>
          </w:p>
          <w:p w:rsidR="00027DF4" w:rsidP="00027DF4" w:rsidRDefault="00027DF4" w14:paraId="7D620710" w14:textId="65B044E8">
            <w:pPr>
              <w:widowControl/>
              <w:jc w:val="center"/>
              <w:rPr>
                <w:rFonts w:ascii="Calibri" w:hAnsi="Calibri" w:eastAsia="Times New Roman" w:cs="Times New Roman"/>
                <w:b/>
                <w:bCs/>
                <w:sz w:val="22"/>
                <w:szCs w:val="22"/>
              </w:rPr>
            </w:pPr>
          </w:p>
        </w:tc>
        <w:tc>
          <w:tcPr>
            <w:tcW w:w="234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1516D3" w:rsidR="00027DF4" w:rsidP="085C9BCF" w:rsidRDefault="085C9BCF" w14:paraId="15D1D15E"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NRA</w:t>
            </w:r>
          </w:p>
          <w:p w:rsidR="00027DF4" w:rsidP="00027DF4" w:rsidRDefault="00027DF4" w14:paraId="042369C4" w14:textId="3DA59F01">
            <w:pPr>
              <w:widowControl/>
              <w:jc w:val="center"/>
              <w:rPr>
                <w:rFonts w:ascii="Calibri" w:hAnsi="Calibri" w:eastAsia="Times New Roman" w:cs="Times New Roman"/>
                <w:b/>
                <w:bCs/>
                <w:sz w:val="22"/>
                <w:szCs w:val="22"/>
              </w:rPr>
            </w:pPr>
          </w:p>
        </w:tc>
      </w:tr>
      <w:tr w:rsidRPr="001516D3" w:rsidR="00027DF4" w:rsidTr="37A8289F" w14:paraId="371B2A33" w14:textId="1639474B">
        <w:trPr>
          <w:trHeight w:val="272"/>
        </w:trPr>
        <w:tc>
          <w:tcPr>
            <w:tcW w:w="1333" w:type="dxa"/>
            <w:vMerge/>
            <w:tcBorders>
              <w:top w:val="single" w:color="000000" w:sz="4" w:space="0"/>
              <w:left w:val="single" w:color="000000" w:sz="4" w:space="0"/>
              <w:bottom w:val="single" w:color="000000" w:sz="4" w:space="0"/>
              <w:right w:val="single" w:color="000000" w:sz="4" w:space="0"/>
            </w:tcBorders>
            <w:vAlign w:val="center"/>
            <w:hideMark/>
          </w:tcPr>
          <w:p w:rsidRPr="001516D3" w:rsidR="00027DF4" w:rsidP="00027DF4" w:rsidRDefault="00027DF4" w14:paraId="5E45F011" w14:textId="77777777">
            <w:pPr>
              <w:widowControl/>
              <w:rPr>
                <w:rFonts w:ascii="Times New Roman" w:hAnsi="Times New Roman" w:eastAsia="Times New Roman" w:cs="Times New Roman"/>
                <w:color w:val="auto"/>
              </w:rPr>
            </w:pP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027DF4" w:rsidP="085C9BCF" w:rsidRDefault="085C9BCF" w14:paraId="3C17A11B" w14:textId="0057669B">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027DF4" w:rsidP="085C9BCF" w:rsidRDefault="085C9BCF" w14:paraId="718C55FB" w14:textId="3A581098">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085C9BCF" w:rsidRDefault="085C9BCF" w14:paraId="2BAAA4B6" w14:textId="77ABA20F">
            <w:pPr>
              <w:widowControl/>
              <w:jc w:val="center"/>
              <w:rPr>
                <w:rFonts w:ascii="Calibri" w:hAnsi="Calibri" w:eastAsia="Times New Roman" w:cs="Times New Roman"/>
                <w:b/>
                <w:bCs/>
                <w:sz w:val="18"/>
                <w:szCs w:val="18"/>
              </w:rPr>
            </w:pPr>
            <w:r w:rsidRPr="085C9BCF">
              <w:rPr>
                <w:rFonts w:ascii="Calibri" w:hAnsi="Calibri" w:eastAsia="Times New Roman" w:cs="Times New Roman"/>
                <w:b/>
                <w:bCs/>
                <w:sz w:val="18"/>
                <w:szCs w:val="18"/>
              </w:rPr>
              <w:t>N</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027DF4" w:rsidP="085C9BCF" w:rsidRDefault="085C9BCF" w14:paraId="2FCB81D5" w14:textId="0BF633FC">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027DF4" w:rsidP="085C9BCF" w:rsidRDefault="085C9BCF" w14:paraId="2D40A7C4" w14:textId="2CD736D0">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085C9BCF" w:rsidRDefault="085C9BCF" w14:paraId="2E011B3B" w14:textId="63174A74">
            <w:pPr>
              <w:widowControl/>
              <w:jc w:val="center"/>
              <w:rPr>
                <w:rFonts w:ascii="Calibri" w:hAnsi="Calibri" w:eastAsia="Times New Roman" w:cs="Times New Roman"/>
                <w:b/>
                <w:bCs/>
                <w:sz w:val="18"/>
                <w:szCs w:val="18"/>
              </w:rPr>
            </w:pPr>
            <w:r w:rsidRPr="085C9BCF">
              <w:rPr>
                <w:rFonts w:ascii="Calibri" w:hAnsi="Calibri" w:eastAsia="Times New Roman" w:cs="Times New Roman"/>
                <w:b/>
                <w:bCs/>
                <w:sz w:val="18"/>
                <w:szCs w:val="18"/>
              </w:rPr>
              <w:t>N</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027DF4" w:rsidP="085C9BCF" w:rsidRDefault="085C9BCF" w14:paraId="2470C673" w14:textId="283F67D2">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027DF4" w:rsidP="085C9BCF" w:rsidRDefault="085C9BCF" w14:paraId="1579DEC1" w14:textId="4E41C2A5">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085C9BCF" w:rsidRDefault="085C9BCF" w14:paraId="2885C755" w14:textId="48EE72C6">
            <w:pPr>
              <w:widowControl/>
              <w:jc w:val="center"/>
              <w:rPr>
                <w:rFonts w:ascii="Calibri" w:hAnsi="Calibri" w:eastAsia="Times New Roman" w:cs="Times New Roman"/>
                <w:b/>
                <w:bCs/>
                <w:sz w:val="18"/>
                <w:szCs w:val="18"/>
              </w:rPr>
            </w:pPr>
            <w:r w:rsidRPr="085C9BCF">
              <w:rPr>
                <w:rFonts w:ascii="Calibri" w:hAnsi="Calibri" w:eastAsia="Times New Roman" w:cs="Times New Roman"/>
                <w:b/>
                <w:bCs/>
                <w:sz w:val="18"/>
                <w:szCs w:val="18"/>
              </w:rPr>
              <w:t>N</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027DF4" w:rsidP="085C9BCF" w:rsidRDefault="085C9BCF" w14:paraId="7F6355B2" w14:textId="261ADA76">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027DF4" w:rsidP="085C9BCF" w:rsidRDefault="085C9BCF" w14:paraId="20DB87B9" w14:textId="60CA0B2F">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085C9BCF" w:rsidRDefault="085C9BCF" w14:paraId="68FF4513" w14:textId="45873CB6">
            <w:pPr>
              <w:widowControl/>
              <w:jc w:val="center"/>
              <w:rPr>
                <w:rFonts w:ascii="Calibri" w:hAnsi="Calibri" w:eastAsia="Times New Roman" w:cs="Times New Roman"/>
                <w:b/>
                <w:bCs/>
                <w:sz w:val="18"/>
                <w:szCs w:val="18"/>
              </w:rPr>
            </w:pPr>
            <w:r w:rsidRPr="085C9BCF">
              <w:rPr>
                <w:rFonts w:ascii="Calibri" w:hAnsi="Calibri" w:eastAsia="Times New Roman" w:cs="Times New Roman"/>
                <w:b/>
                <w:bCs/>
                <w:sz w:val="18"/>
                <w:szCs w:val="18"/>
              </w:rPr>
              <w:t>N</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516D3" w:rsidR="00027DF4" w:rsidP="085C9BCF" w:rsidRDefault="085C9BCF" w14:paraId="20F29A01" w14:textId="1F6BAC98">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516D3" w:rsidR="00027DF4" w:rsidP="085C9BCF" w:rsidRDefault="085C9BCF" w14:paraId="160ACB05" w14:textId="391457AE">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085C9BCF" w:rsidRDefault="085C9BCF" w14:paraId="2E70B43B" w14:textId="7E466FD6">
            <w:pPr>
              <w:widowControl/>
              <w:jc w:val="center"/>
              <w:rPr>
                <w:rFonts w:ascii="Calibri" w:hAnsi="Calibri" w:eastAsia="Times New Roman" w:cs="Times New Roman"/>
                <w:b/>
                <w:bCs/>
                <w:sz w:val="18"/>
                <w:szCs w:val="18"/>
              </w:rPr>
            </w:pPr>
            <w:r w:rsidRPr="085C9BCF">
              <w:rPr>
                <w:rFonts w:ascii="Calibri" w:hAnsi="Calibri" w:eastAsia="Times New Roman" w:cs="Times New Roman"/>
                <w:b/>
                <w:bCs/>
                <w:sz w:val="18"/>
                <w:szCs w:val="18"/>
              </w:rPr>
              <w:t>N</w:t>
            </w:r>
          </w:p>
        </w:tc>
      </w:tr>
      <w:tr w:rsidRPr="001516D3" w:rsidR="00027DF4" w:rsidTr="37A8289F" w14:paraId="1F261D8B" w14:textId="6CB519EF">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027DF4" w:rsidP="085C9BCF" w:rsidRDefault="085C9BCF" w14:paraId="282EC6E3" w14:textId="685AA3E1">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Trinidad Campus</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2590BC92" w14:textId="674A571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22</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3C9EF92B" w14:textId="66CFCBF3">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027DF4" w:rsidP="37A8289F" w:rsidRDefault="37A8289F" w14:paraId="47D5CF09" w14:textId="38FF8B3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39C9AF14" w14:textId="45A7FB9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2</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094E5E8C" w14:textId="425B4E6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5675399C" w14:textId="07F7489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1E8DD0E4" w14:textId="35C4B58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41937EDD" w14:textId="6C0F19A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17BFE5D2" w14:textId="3810D0E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5276BB6D" w14:textId="51C1ED7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20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300127F4" w14:textId="287339D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5ED4550A" w14:textId="0E419D6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37668FF0" w14:textId="5E4D842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12</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74ACAAEC" w14:textId="23CA5E2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2</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7AB0DED5" w14:textId="372D852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027DF4" w:rsidTr="37A8289F" w14:paraId="757839E6" w14:textId="0CC7681C">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027DF4" w:rsidP="085C9BCF" w:rsidRDefault="085C9BCF" w14:paraId="14481013" w14:textId="02133D91">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Valley Campus</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2B9D73AF" w14:textId="29FB426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526BBEB0" w14:textId="2E6E2DC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027DF4" w:rsidP="37A8289F" w:rsidRDefault="37A8289F" w14:paraId="491BFFAD" w14:textId="3EA61AD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0A7F5609" w14:textId="0272B7E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5214408E" w14:textId="0B49348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0B449A58" w14:textId="34A93D93">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6DFD64A5" w14:textId="5498F6E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2D0AFEB6" w14:textId="2EC852B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3013E0E3" w14:textId="782AAF7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19DA4DD5" w14:textId="7D68947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66E8A351" w14:textId="555E560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1FD6E24F" w14:textId="06400E3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05CE4A73" w14:textId="0E02E34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560AC018" w14:textId="305ABB2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58F1C1F4" w14:textId="7902F8E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027DF4" w:rsidTr="37A8289F" w14:paraId="73B98589" w14:textId="482A36CB">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027DF4" w:rsidP="085C9BCF" w:rsidRDefault="085C9BCF" w14:paraId="20521CF3" w14:textId="2C8EB002">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TON</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092D5B71" w14:textId="4177D00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2C19A444" w14:textId="53E00F6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027DF4" w:rsidP="37A8289F" w:rsidRDefault="37A8289F" w14:paraId="5D460188" w14:textId="056186F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6EBF909A" w14:textId="0605539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461B6439" w14:textId="1271EEC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468CBC78" w14:textId="5BABED0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23E0B759" w14:textId="6506879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7EE6A699" w14:textId="56193E9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32C9258F" w14:textId="189B477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7192308B" w14:textId="4DB84F5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105D332B" w14:textId="1F17AA4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699AC368" w14:textId="626E7513">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6280B709" w14:textId="339155F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7EFAB9DE" w14:textId="0912C6A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1684DA39" w14:textId="17EAFA3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027DF4" w:rsidTr="37A8289F" w14:paraId="48B8E373" w14:textId="18F1B430">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027DF4" w:rsidP="085C9BCF" w:rsidRDefault="085C9BCF" w14:paraId="2F44DDC5" w14:textId="2019C6C3">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TCN</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7FFC91EC" w14:textId="2C759CB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17771641" w14:textId="55BCAF6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027DF4" w:rsidP="37A8289F" w:rsidRDefault="37A8289F" w14:paraId="68AFC2B1" w14:textId="0983CD83">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4E9D777B" w14:textId="156560D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09FD888C" w14:textId="37E2DF5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6F5F0DC0" w14:textId="6DB0B0A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5E6C14AF" w14:textId="73FDEC4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736275C2" w14:textId="2183357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75E5DA8C" w14:textId="18129AF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234C7ACE" w14:textId="7CF59F1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480FF6E5" w14:textId="69EC4E2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036684E5" w14:textId="428E47F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277F82AA" w14:textId="4E35DCD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61C47492" w14:textId="29B1122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0B9A6409" w14:textId="66171F5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027DF4" w:rsidTr="37A8289F" w14:paraId="23B0D6EF" w14:textId="729E8328">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027DF4" w:rsidP="085C9BCF" w:rsidRDefault="085C9BCF" w14:paraId="77FA8785" w14:textId="54F8C129">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TZY</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612DE3DD" w14:textId="3709634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388B7A84" w14:textId="42A1BDF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027DF4" w:rsidP="37A8289F" w:rsidRDefault="37A8289F" w14:paraId="7541556A" w14:textId="206FBFE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59E7DCA3" w14:textId="6D40E86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2F084C62" w14:textId="159E5D7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6C3E4207" w14:textId="2E750C3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6C67060B" w14:textId="0E0B8D7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475FC7E9" w14:textId="41A6234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6F70CE10" w14:textId="1CD0E38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40850F7C" w14:textId="5B0F27A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4BAFD9B8" w14:textId="297FA27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789026D4" w14:textId="676BEEC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3440413C" w14:textId="6FE67E8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20136906" w14:textId="4C09A94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461A86E6" w14:textId="0B40EE0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027DF4" w:rsidTr="37A8289F" w14:paraId="3AA0C202" w14:textId="14E16A05">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027DF4" w:rsidP="085C9BCF" w:rsidRDefault="085C9BCF" w14:paraId="52325ACD" w14:textId="5DAB2F42">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TZZ</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70D24B5A" w14:textId="7E329C5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4EA1B694" w14:textId="520255E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027DF4" w:rsidP="37A8289F" w:rsidRDefault="37A8289F" w14:paraId="0050997D" w14:textId="7A21EC4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2CE62169" w14:textId="6E21370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139C843A" w14:textId="7774E17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06938D7C" w14:textId="5B61AFC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768958B1" w14:textId="2AFB525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0E1C8447" w14:textId="1DA4B5A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19DAFB0A" w14:textId="14B5A96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770B4293" w14:textId="581ADE9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027DF4" w:rsidP="37A8289F" w:rsidRDefault="37A8289F" w14:paraId="0605F6BE" w14:textId="20875BD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0A68BD67" w14:textId="32B4218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2DD79BE2" w14:textId="66F61AA3">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027DF4" w:rsidP="37A8289F" w:rsidRDefault="37A8289F" w14:paraId="4384042B" w14:textId="2C01619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26AD0554" w14:textId="4010C03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027DF4" w:rsidTr="37A8289F" w14:paraId="21EEF248" w14:textId="29CCA975">
        <w:trPr>
          <w:trHeight w:val="272"/>
        </w:trPr>
        <w:tc>
          <w:tcPr>
            <w:tcW w:w="13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027DF4" w:rsidP="085C9BCF" w:rsidRDefault="085C9BCF" w14:paraId="443F9F24"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College Totals</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027DF4" w:rsidP="37A8289F" w:rsidRDefault="37A8289F" w14:paraId="57C90ECE" w14:textId="093F6481">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23</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027DF4" w:rsidP="37A8289F" w:rsidRDefault="37A8289F" w14:paraId="5749CFCC" w14:textId="5FFF6747">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1</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60C10" w:rsidR="00027DF4" w:rsidP="37A8289F" w:rsidRDefault="37A8289F" w14:paraId="1D94240C" w14:textId="6429F465">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1</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027DF4" w:rsidP="37A8289F" w:rsidRDefault="37A8289F" w14:paraId="45B5B294" w14:textId="3891AC38">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2</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027DF4" w:rsidP="37A8289F" w:rsidRDefault="37A8289F" w14:paraId="6690C010" w14:textId="4788BEE7">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03B03812" w14:textId="313184B2">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027DF4" w:rsidP="37A8289F" w:rsidRDefault="37A8289F" w14:paraId="5A252005" w14:textId="60D26D19">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027DF4" w:rsidP="37A8289F" w:rsidRDefault="37A8289F" w14:paraId="5D4A4378" w14:textId="69087DE3">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10A42ABD" w14:textId="53BC6A3E">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027DF4" w:rsidP="37A8289F" w:rsidRDefault="37A8289F" w14:paraId="050B42C4" w14:textId="1659DDF1">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20</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027DF4" w:rsidP="37A8289F" w:rsidRDefault="37A8289F" w14:paraId="1C0D0976" w14:textId="4BC74D9F">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3B7BB067" w14:textId="7E44B498">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660C10" w:rsidR="00027DF4" w:rsidP="37A8289F" w:rsidRDefault="37A8289F" w14:paraId="3B30A672" w14:textId="489FF4B5">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12</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660C10" w:rsidR="00027DF4" w:rsidP="37A8289F" w:rsidRDefault="37A8289F" w14:paraId="546E2E31" w14:textId="7C5D8D44">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1</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27DF4" w:rsidP="37A8289F" w:rsidRDefault="37A8289F" w14:paraId="2B8DC6E5" w14:textId="2CD136E3">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r>
    </w:tbl>
    <w:p w:rsidR="00660C10" w:rsidP="085C9BCF" w:rsidRDefault="085C9BCF" w14:paraId="66D17DE2" w14:textId="677E4B63">
      <w:pPr>
        <w:rPr>
          <w:rFonts w:ascii="Calibri" w:hAnsi="Calibri" w:eastAsia="Calibri" w:cs="Calibri"/>
          <w:i/>
          <w:iCs/>
          <w:sz w:val="22"/>
          <w:szCs w:val="22"/>
        </w:rPr>
      </w:pPr>
      <w:r w:rsidRPr="085C9BCF">
        <w:rPr>
          <w:rFonts w:ascii="Calibri" w:hAnsi="Calibri" w:eastAsia="Calibri" w:cs="Calibri"/>
          <w:i/>
          <w:iCs/>
          <w:sz w:val="22"/>
          <w:szCs w:val="22"/>
        </w:rPr>
        <w:t>*Based on 24 credit hours.</w:t>
      </w:r>
    </w:p>
    <w:p w:rsidR="00027DF4" w:rsidP="085C9BCF" w:rsidRDefault="085C9BCF" w14:paraId="731EF8D7" w14:textId="57E2A46E">
      <w:pPr>
        <w:rPr>
          <w:rFonts w:ascii="Calibri" w:hAnsi="Calibri" w:eastAsia="Calibri" w:cs="Calibri"/>
          <w:i/>
          <w:iCs/>
          <w:sz w:val="22"/>
          <w:szCs w:val="22"/>
        </w:rPr>
      </w:pPr>
      <w:r w:rsidRPr="085C9BCF">
        <w:rPr>
          <w:rFonts w:ascii="Calibri" w:hAnsi="Calibri" w:eastAsia="Calibri" w:cs="Calibri"/>
          <w:i/>
          <w:iCs/>
          <w:sz w:val="22"/>
          <w:szCs w:val="22"/>
        </w:rPr>
        <w:t>*Males, Females, Neutral</w:t>
      </w:r>
    </w:p>
    <w:p w:rsidR="00660C10" w:rsidRDefault="00660C10" w14:paraId="0DD73D1E" w14:textId="77777777">
      <w:pPr>
        <w:rPr>
          <w:rFonts w:ascii="Calibri" w:hAnsi="Calibri" w:eastAsia="Calibri" w:cs="Calibri"/>
          <w:b/>
          <w:sz w:val="22"/>
          <w:szCs w:val="22"/>
          <w:u w:val="single"/>
        </w:rPr>
      </w:pPr>
    </w:p>
    <w:tbl>
      <w:tblPr>
        <w:tblW w:w="13045" w:type="dxa"/>
        <w:tblInd w:w="-95" w:type="dxa"/>
        <w:tblCellMar>
          <w:top w:w="15" w:type="dxa"/>
          <w:left w:w="15" w:type="dxa"/>
          <w:bottom w:w="15" w:type="dxa"/>
          <w:right w:w="15" w:type="dxa"/>
        </w:tblCellMar>
        <w:tblLook w:val="04A0" w:firstRow="1" w:lastRow="0" w:firstColumn="1" w:lastColumn="0" w:noHBand="0" w:noVBand="1"/>
      </w:tblPr>
      <w:tblGrid>
        <w:gridCol w:w="1890"/>
        <w:gridCol w:w="1012"/>
        <w:gridCol w:w="1127"/>
        <w:gridCol w:w="1127"/>
        <w:gridCol w:w="1127"/>
        <w:gridCol w:w="1127"/>
        <w:gridCol w:w="1127"/>
        <w:gridCol w:w="1127"/>
        <w:gridCol w:w="1127"/>
        <w:gridCol w:w="1127"/>
        <w:gridCol w:w="1127"/>
      </w:tblGrid>
      <w:tr w:rsidRPr="001516D3" w:rsidR="00C95130" w:rsidTr="37A8289F" w14:paraId="1E8CA528" w14:textId="77777777">
        <w:trPr>
          <w:trHeight w:val="272"/>
        </w:trPr>
        <w:tc>
          <w:tcPr>
            <w:tcW w:w="189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C95130" w:rsidP="085C9BCF" w:rsidRDefault="085C9BCF" w14:paraId="15505E99" w14:textId="77777777">
            <w:pPr>
              <w:widowControl/>
              <w:rPr>
                <w:rFonts w:ascii="Times New Roman" w:hAnsi="Times New Roman" w:eastAsia="Times New Roman" w:cs="Times New Roman"/>
                <w:color w:val="auto"/>
                <w:highlight w:val="yellow"/>
              </w:rPr>
            </w:pPr>
            <w:r w:rsidRPr="085C9BCF">
              <w:rPr>
                <w:rFonts w:ascii="Calibri" w:hAnsi="Calibri" w:eastAsia="Times New Roman" w:cs="Times New Roman"/>
                <w:b/>
                <w:bCs/>
                <w:sz w:val="22"/>
                <w:szCs w:val="22"/>
              </w:rPr>
              <w:t>15/16 Part Time*</w:t>
            </w:r>
          </w:p>
        </w:tc>
        <w:tc>
          <w:tcPr>
            <w:tcW w:w="213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C95130" w:rsidP="085C9BCF" w:rsidRDefault="085C9BCF" w14:paraId="4749DDFC"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AAS</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C95130" w:rsidP="085C9BCF" w:rsidRDefault="085C9BCF" w14:paraId="77D5F48B"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Certificate</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C95130" w:rsidP="085C9BCF" w:rsidRDefault="085C9BCF" w14:paraId="66137D31"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Fine Arts</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C95130" w:rsidP="085C9BCF" w:rsidRDefault="085C9BCF" w14:paraId="14B6B504"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Technician</w:t>
            </w:r>
          </w:p>
        </w:tc>
        <w:tc>
          <w:tcPr>
            <w:tcW w:w="22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516D3" w:rsidR="00C95130" w:rsidP="085C9BCF" w:rsidRDefault="085C9BCF" w14:paraId="404B29BA"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NRA</w:t>
            </w:r>
          </w:p>
        </w:tc>
      </w:tr>
      <w:tr w:rsidRPr="001516D3" w:rsidR="00C95130" w:rsidTr="37A8289F" w14:paraId="6BEF4074" w14:textId="77777777">
        <w:trPr>
          <w:trHeight w:val="272"/>
        </w:trPr>
        <w:tc>
          <w:tcPr>
            <w:tcW w:w="1890" w:type="dxa"/>
            <w:vMerge/>
            <w:tcBorders>
              <w:top w:val="single" w:color="000000" w:sz="4" w:space="0"/>
              <w:left w:val="single" w:color="000000" w:sz="4" w:space="0"/>
              <w:bottom w:val="single" w:color="000000" w:sz="4" w:space="0"/>
              <w:right w:val="single" w:color="000000" w:sz="4" w:space="0"/>
            </w:tcBorders>
            <w:vAlign w:val="center"/>
            <w:hideMark/>
          </w:tcPr>
          <w:p w:rsidRPr="001516D3" w:rsidR="00C95130" w:rsidP="00C95130" w:rsidRDefault="00C95130" w14:paraId="14A8A82E" w14:textId="77777777">
            <w:pPr>
              <w:widowControl/>
              <w:rPr>
                <w:rFonts w:ascii="Times New Roman" w:hAnsi="Times New Roman" w:eastAsia="Times New Roman" w:cs="Times New Roman"/>
                <w:color w:val="auto"/>
              </w:rPr>
            </w:pP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2548AC7A"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700D8DE6"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530998A1"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32313DDE"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261F3E46"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17A4C7FE"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27991678"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95130" w:rsidP="085C9BCF" w:rsidRDefault="085C9BCF" w14:paraId="36FFC01A"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C95130" w:rsidP="085C9BCF" w:rsidRDefault="085C9BCF" w14:paraId="0C797C5E"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C95130" w:rsidP="085C9BCF" w:rsidRDefault="085C9BCF" w14:paraId="2BA4CA3D"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r>
      <w:tr w:rsidRPr="001516D3" w:rsidR="003067F7" w:rsidTr="37A8289F" w14:paraId="75EA0E0C" w14:textId="77777777">
        <w:trPr>
          <w:trHeight w:val="272"/>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3067F7" w:rsidP="085C9BCF" w:rsidRDefault="085C9BCF" w14:paraId="5488881E"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Trinidad Campus</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14DAC8FC" w14:textId="0C09208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20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285D161C" w14:textId="61E19D3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1625EA3F" w14:textId="6217CE5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8</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47981D99" w14:textId="275A0BC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31B43E97" w14:textId="72A3B8E3">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6AD1EFAF" w14:textId="4483546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12E4FBB2" w14:textId="77FAFC0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24</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3067F7" w:rsidP="37A8289F" w:rsidRDefault="37A8289F" w14:paraId="75989D86" w14:textId="1F06EBC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26BC0" w:rsidR="003067F7" w:rsidP="37A8289F" w:rsidRDefault="37A8289F" w14:paraId="7AE010EB" w14:textId="0DF8D19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8</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26BC0" w:rsidR="003067F7" w:rsidP="37A8289F" w:rsidRDefault="37A8289F" w14:paraId="00F5EF4D" w14:textId="678F044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r>
      <w:tr w:rsidRPr="001516D3" w:rsidR="00A1372A" w:rsidTr="37A8289F" w14:paraId="44AD3795" w14:textId="77777777">
        <w:trPr>
          <w:trHeight w:val="272"/>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A1372A" w:rsidP="085C9BCF" w:rsidRDefault="085C9BCF" w14:paraId="2F29E197" w14:textId="0DA56D04">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Valley Campus</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A1372A" w:rsidP="37A8289F" w:rsidRDefault="37A8289F" w14:paraId="74C02D34" w14:textId="084BE01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0B930B72" w14:textId="02E171D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232AC917" w14:textId="1DD8AF1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3B71456E" w14:textId="1CC15CA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03817125" w14:textId="64EEAD6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17DE464D" w14:textId="337F044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453BB1BE" w14:textId="2AD4436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1E1EA197" w14:textId="07537E6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26BC0" w:rsidR="00A1372A" w:rsidP="37A8289F" w:rsidRDefault="37A8289F" w14:paraId="1829CFFC" w14:textId="2D3DC53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171CBDE2" w14:textId="7DC1C4B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A1372A" w:rsidTr="37A8289F" w14:paraId="76C19476" w14:textId="77777777">
        <w:trPr>
          <w:trHeight w:val="272"/>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A1372A" w:rsidP="085C9BCF" w:rsidRDefault="085C9BCF" w14:paraId="443A169C" w14:textId="154B1DC5">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TON</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426BC0" w:rsidR="00A1372A" w:rsidP="37A8289F" w:rsidRDefault="37A8289F" w14:paraId="03824374" w14:textId="68E20DF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37627862" w14:textId="410D0B2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57B106C4" w14:textId="2C709FE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3D5D6BC3" w14:textId="77B2E2C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43FBFA85" w14:textId="2C29B86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34C6A2A0" w14:textId="579525C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43599397" w14:textId="0FD750F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5E7FDBEC" w14:textId="2925CEE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26BC0" w:rsidR="00A1372A" w:rsidP="37A8289F" w:rsidRDefault="37A8289F" w14:paraId="6A24E54B" w14:textId="30939C4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247D520D" w14:textId="6CF5304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A1372A" w:rsidTr="37A8289F" w14:paraId="326C4FE6" w14:textId="77777777">
        <w:trPr>
          <w:trHeight w:val="272"/>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A1372A" w:rsidP="085C9BCF" w:rsidRDefault="085C9BCF" w14:paraId="7B69679A" w14:textId="021FB382">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TCN</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15B87F27" w14:textId="7937B36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61F2A68D" w14:textId="24B34DF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34EC4F95" w14:textId="0DC34D8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68B5D13B" w14:textId="1883235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2228B6ED" w14:textId="524A998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0EFE6A8E" w14:textId="12F0C2E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514A95DD" w14:textId="3972299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356415AE" w14:textId="2A801DD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5BA0783F" w14:textId="2C40B1B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3631E007" w14:textId="2065F2C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A1372A" w:rsidTr="37A8289F" w14:paraId="4E0148C6" w14:textId="77777777">
        <w:trPr>
          <w:trHeight w:val="272"/>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A1372A" w:rsidP="085C9BCF" w:rsidRDefault="085C9BCF" w14:paraId="0041FEDA" w14:textId="14D09161">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TZY</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7EDAB1EE" w14:textId="68EA29F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26E8F545" w14:textId="79EFA9E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52161907" w14:textId="7A54FE7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34CB0DE4" w14:textId="29B22FD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6CE0B054" w14:textId="6BB1F0C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02D971D1" w14:textId="246FC0B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6AF01698" w14:textId="6E41EB9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179FC3DA" w14:textId="1005560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67294BB3" w14:textId="48ED98F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3649F323" w14:textId="4FD761D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A1372A" w:rsidTr="37A8289F" w14:paraId="16381C13" w14:textId="77777777">
        <w:trPr>
          <w:trHeight w:val="272"/>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A1372A" w:rsidP="085C9BCF" w:rsidRDefault="085C9BCF" w14:paraId="2251C393" w14:textId="5998A3F9">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TZZ</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35C8AA9B" w14:textId="7A58E7B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6E45CBBB" w14:textId="33E2D9A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06A5B375" w14:textId="20C571A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1DE23FFC" w14:textId="51A5E92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0BBD6E08" w14:textId="71F83DB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7D32E751" w14:textId="5B64C6D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24E11A65" w14:textId="442CD77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426BC0" w:rsidR="00A1372A" w:rsidP="37A8289F" w:rsidRDefault="37A8289F" w14:paraId="6ABE53DB" w14:textId="37C17E9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22A3D71F" w14:textId="5E12D28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26BC0" w:rsidR="00A1372A" w:rsidP="37A8289F" w:rsidRDefault="37A8289F" w14:paraId="02807C95" w14:textId="262AF8D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3067F7" w:rsidTr="37A8289F" w14:paraId="726C446C" w14:textId="77777777">
        <w:trPr>
          <w:trHeight w:val="272"/>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3067F7" w:rsidP="085C9BCF" w:rsidRDefault="085C9BCF" w14:paraId="0199C460"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College Totals</w:t>
            </w:r>
          </w:p>
        </w:tc>
        <w:tc>
          <w:tcPr>
            <w:tcW w:w="10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030F353A" w14:textId="5DA2BBD2">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21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797994D6" w14:textId="5530B33E">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484FC5DF" w14:textId="485935DA">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8</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3766CB5D" w14:textId="2173CE5B">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7D946FF8" w14:textId="4306B630">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42987E58" w14:textId="72C02A95">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6F33DC8B" w14:textId="4A7910E5">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24</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60C10" w:rsidR="003067F7" w:rsidP="37A8289F" w:rsidRDefault="37A8289F" w14:paraId="33A0B3E3" w14:textId="2189FC88">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1</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60C10" w:rsidR="003067F7" w:rsidP="37A8289F" w:rsidRDefault="37A8289F" w14:paraId="3721DAD1" w14:textId="19F7D3F9">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10</w:t>
            </w:r>
          </w:p>
        </w:tc>
        <w:tc>
          <w:tcPr>
            <w:tcW w:w="1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60C10" w:rsidR="003067F7" w:rsidP="37A8289F" w:rsidRDefault="37A8289F" w14:paraId="28D4451D" w14:textId="538BA6D0">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1</w:t>
            </w:r>
          </w:p>
        </w:tc>
      </w:tr>
    </w:tbl>
    <w:p w:rsidR="00B06024" w:rsidP="085C9BCF" w:rsidRDefault="085C9BCF" w14:paraId="3E89C9BD" w14:textId="36FBEC9D">
      <w:pPr>
        <w:rPr>
          <w:rFonts w:ascii="Calibri" w:hAnsi="Calibri" w:eastAsia="Calibri" w:cs="Calibri"/>
          <w:i/>
          <w:iCs/>
          <w:sz w:val="22"/>
          <w:szCs w:val="22"/>
        </w:rPr>
      </w:pPr>
      <w:r w:rsidRPr="085C9BCF">
        <w:rPr>
          <w:rFonts w:ascii="Calibri" w:hAnsi="Calibri" w:eastAsia="Calibri" w:cs="Calibri"/>
          <w:i/>
          <w:iCs/>
          <w:sz w:val="22"/>
          <w:szCs w:val="22"/>
        </w:rPr>
        <w:t>*Based on 24 credit hours.</w:t>
      </w:r>
    </w:p>
    <w:p w:rsidRPr="00B06024" w:rsidR="004E7035" w:rsidP="00B06024" w:rsidRDefault="004E7035" w14:paraId="79B121BE" w14:textId="77777777">
      <w:pPr>
        <w:rPr>
          <w:rFonts w:ascii="Calibri" w:hAnsi="Calibri" w:eastAsia="Calibri" w:cs="Calibri"/>
          <w:i/>
          <w:sz w:val="22"/>
          <w:szCs w:val="22"/>
        </w:rPr>
      </w:pPr>
    </w:p>
    <w:tbl>
      <w:tblPr>
        <w:tblW w:w="13050" w:type="dxa"/>
        <w:tblInd w:w="-95" w:type="dxa"/>
        <w:tblCellMar>
          <w:top w:w="15" w:type="dxa"/>
          <w:left w:w="15" w:type="dxa"/>
          <w:bottom w:w="15" w:type="dxa"/>
          <w:right w:w="15" w:type="dxa"/>
        </w:tblCellMar>
        <w:tblLook w:val="04A0" w:firstRow="1" w:lastRow="0" w:firstColumn="1" w:lastColumn="0" w:noHBand="0" w:noVBand="1"/>
      </w:tblPr>
      <w:tblGrid>
        <w:gridCol w:w="1242"/>
        <w:gridCol w:w="1180"/>
        <w:gridCol w:w="1181"/>
        <w:gridCol w:w="1181"/>
        <w:gridCol w:w="1181"/>
        <w:gridCol w:w="1181"/>
        <w:gridCol w:w="1180"/>
        <w:gridCol w:w="1181"/>
        <w:gridCol w:w="1181"/>
        <w:gridCol w:w="1181"/>
        <w:gridCol w:w="1181"/>
      </w:tblGrid>
      <w:tr w:rsidRPr="001516D3" w:rsidR="0015446F" w:rsidTr="37A8289F" w14:paraId="3E44C1AA" w14:textId="77777777">
        <w:trPr>
          <w:trHeight w:val="272"/>
        </w:trPr>
        <w:tc>
          <w:tcPr>
            <w:tcW w:w="124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15446F" w:rsidP="085C9BCF" w:rsidRDefault="085C9BCF" w14:paraId="2E302FB1" w14:textId="3789A7EC">
            <w:pPr>
              <w:widowControl/>
              <w:rPr>
                <w:rFonts w:ascii="Times New Roman" w:hAnsi="Times New Roman" w:eastAsia="Times New Roman" w:cs="Times New Roman"/>
                <w:color w:val="auto"/>
                <w:highlight w:val="yellow"/>
              </w:rPr>
            </w:pPr>
            <w:r w:rsidRPr="085C9BCF">
              <w:rPr>
                <w:rFonts w:ascii="Calibri" w:hAnsi="Calibri" w:eastAsia="Times New Roman" w:cs="Times New Roman"/>
                <w:b/>
                <w:bCs/>
                <w:sz w:val="22"/>
                <w:szCs w:val="22"/>
              </w:rPr>
              <w:t>14/15 Part Time*</w:t>
            </w:r>
          </w:p>
        </w:tc>
        <w:tc>
          <w:tcPr>
            <w:tcW w:w="236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15446F" w:rsidP="085C9BCF" w:rsidRDefault="085C9BCF" w14:paraId="09A270AC"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AAS</w:t>
            </w:r>
          </w:p>
        </w:tc>
        <w:tc>
          <w:tcPr>
            <w:tcW w:w="236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15446F" w:rsidP="085C9BCF" w:rsidRDefault="085C9BCF" w14:paraId="37C92205"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Certificate</w:t>
            </w:r>
          </w:p>
        </w:tc>
        <w:tc>
          <w:tcPr>
            <w:tcW w:w="236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15446F" w:rsidP="085C9BCF" w:rsidRDefault="085C9BCF" w14:paraId="3A2AE1C0"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Fine Arts</w:t>
            </w:r>
          </w:p>
        </w:tc>
        <w:tc>
          <w:tcPr>
            <w:tcW w:w="236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1516D3" w:rsidR="0015446F" w:rsidP="085C9BCF" w:rsidRDefault="085C9BCF" w14:paraId="1A23449D"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Technician</w:t>
            </w:r>
          </w:p>
        </w:tc>
        <w:tc>
          <w:tcPr>
            <w:tcW w:w="236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516D3" w:rsidR="0015446F" w:rsidP="085C9BCF" w:rsidRDefault="085C9BCF" w14:paraId="560C07E9"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22"/>
                <w:szCs w:val="22"/>
              </w:rPr>
              <w:t>NRA</w:t>
            </w:r>
          </w:p>
        </w:tc>
      </w:tr>
      <w:tr w:rsidRPr="001516D3" w:rsidR="0015446F" w:rsidTr="37A8289F" w14:paraId="162EA8C9" w14:textId="77777777">
        <w:trPr>
          <w:trHeight w:val="272"/>
        </w:trPr>
        <w:tc>
          <w:tcPr>
            <w:tcW w:w="1242" w:type="dxa"/>
            <w:vMerge/>
            <w:tcBorders>
              <w:top w:val="single" w:color="000000" w:sz="4" w:space="0"/>
              <w:left w:val="single" w:color="000000" w:sz="4" w:space="0"/>
              <w:bottom w:val="single" w:color="000000" w:sz="4" w:space="0"/>
              <w:right w:val="single" w:color="000000" w:sz="4" w:space="0"/>
            </w:tcBorders>
            <w:vAlign w:val="center"/>
            <w:hideMark/>
          </w:tcPr>
          <w:p w:rsidRPr="001516D3" w:rsidR="0015446F" w:rsidP="00B239C4" w:rsidRDefault="0015446F" w14:paraId="6EC670E5" w14:textId="77777777">
            <w:pPr>
              <w:widowControl/>
              <w:rPr>
                <w:rFonts w:ascii="Times New Roman" w:hAnsi="Times New Roman" w:eastAsia="Times New Roman" w:cs="Times New Roman"/>
                <w:color w:val="auto"/>
              </w:rPr>
            </w:pP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4DE5EEBC"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090491B8"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0F56F725"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1653FBDE"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2EF23AAF"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1DC2068C"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3781DA76"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0BA6C427"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15446F" w:rsidP="085C9BCF" w:rsidRDefault="085C9BCF" w14:paraId="17BFB322"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Males</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15446F" w:rsidP="085C9BCF" w:rsidRDefault="085C9BCF" w14:paraId="3047E436" w14:textId="77777777">
            <w:pPr>
              <w:widowControl/>
              <w:jc w:val="center"/>
              <w:rPr>
                <w:rFonts w:ascii="Times New Roman" w:hAnsi="Times New Roman" w:eastAsia="Times New Roman" w:cs="Times New Roman"/>
                <w:color w:val="auto"/>
              </w:rPr>
            </w:pPr>
            <w:r w:rsidRPr="085C9BCF">
              <w:rPr>
                <w:rFonts w:ascii="Calibri" w:hAnsi="Calibri" w:eastAsia="Times New Roman" w:cs="Times New Roman"/>
                <w:b/>
                <w:bCs/>
                <w:sz w:val="18"/>
                <w:szCs w:val="18"/>
              </w:rPr>
              <w:t>Females</w:t>
            </w:r>
          </w:p>
        </w:tc>
      </w:tr>
      <w:tr w:rsidRPr="001516D3" w:rsidR="0015446F" w:rsidTr="37A8289F" w14:paraId="1A4EEC09" w14:textId="77777777">
        <w:trPr>
          <w:trHeight w:val="272"/>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170DE763"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 xml:space="preserve">Trinidad </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B727591" w14:textId="5DB202E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25</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411502C8" w14:textId="1125C4A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3</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5E189AF4" w14:textId="49D1EE8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8</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70FD7CD9" w14:textId="74E4D1E3">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47AB747D" w14:textId="7FF6BBCA">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17A0A95E" w14:textId="2FDC9C1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98E3958" w14:textId="1BE677A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29</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303A8F4E" w14:textId="738908B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51986EDD" w14:textId="0FE144A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5</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5FE1F1B8" w14:textId="5013599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2</w:t>
            </w:r>
          </w:p>
        </w:tc>
      </w:tr>
      <w:tr w:rsidRPr="001516D3" w:rsidR="0015446F" w:rsidTr="37A8289F" w14:paraId="5D69318B" w14:textId="77777777">
        <w:trPr>
          <w:trHeight w:val="272"/>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60C1D867" w14:textId="06F2F0C8">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 xml:space="preserve">Valley </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797DE09" w14:textId="533E445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682DA0FC" w14:textId="1E9873D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3985D9B6" w14:textId="4B6CDB9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5EFDDFC0" w14:textId="5F33C2E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4C7DB146" w14:textId="7EDF817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D06B32F" w14:textId="3B632DC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5514C300" w14:textId="511D1E6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1889C84B" w14:textId="37AB9AB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78D5B14C" w14:textId="3D4B72C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38FF9876" w14:textId="334264C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15446F" w:rsidTr="37A8289F" w14:paraId="005269B8" w14:textId="77777777">
        <w:trPr>
          <w:trHeight w:val="272"/>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279E8DFE" w14:textId="3688082C">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TON</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8BA23B7" w14:textId="16D1DBA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67F8E02C" w14:textId="59A1897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51BCD6C5" w14:textId="2A32449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548814CA" w14:textId="5FC91EB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3925F54" w14:textId="5F770D7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215FDA1B" w14:textId="66E0B79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753F074F" w14:textId="6524389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E08692C" w14:textId="4D5AD86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73B7800B" w14:textId="1C6A6F6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61B815A3" w14:textId="205EE7A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15446F" w:rsidTr="37A8289F" w14:paraId="1FEA592F" w14:textId="77777777">
        <w:trPr>
          <w:trHeight w:val="272"/>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74AE76EE"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TCN</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6415866A" w14:textId="43DFC5F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1</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28D285C6" w14:textId="2523DCE5">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2F62BAAC" w14:textId="657F43C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79A025BB" w14:textId="41AC238E">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FD4818E" w14:textId="754CA103">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667AD98F" w14:textId="55F0C6F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11F92CE7" w14:textId="399D187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1F3C4740" w14:textId="312D190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668637F7" w14:textId="45ACBF8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461DF724" w14:textId="0790E51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15446F" w:rsidTr="37A8289F" w14:paraId="0CAFF9DD" w14:textId="77777777">
        <w:trPr>
          <w:trHeight w:val="272"/>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15446F" w:rsidP="085C9BCF" w:rsidRDefault="085C9BCF" w14:paraId="7C6C1A71" w14:textId="513EC90D">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TZY</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5A3F4DFF" w14:textId="6D4C995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49A00DAC" w14:textId="6BDE1348">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1C3957C1" w14:textId="5E58161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5EE8398A" w14:textId="03DCC69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0DF44657" w14:textId="17C9E9E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6F3B3DF6" w14:textId="110DF62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4EC4F5B6" w14:textId="5AC1160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75131DF5" w14:textId="2A24DB36">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79712DD8" w14:textId="0BBEDAD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05F8C2C4" w14:textId="23305567">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15446F" w:rsidTr="37A8289F" w14:paraId="53A7D0C2" w14:textId="77777777">
        <w:trPr>
          <w:trHeight w:val="272"/>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15446F" w:rsidP="085C9BCF" w:rsidRDefault="085C9BCF" w14:paraId="561148EF" w14:textId="00178952">
            <w:pPr>
              <w:widowControl/>
              <w:rPr>
                <w:rFonts w:ascii="Calibri" w:hAnsi="Calibri" w:eastAsia="Times New Roman" w:cs="Times New Roman"/>
                <w:b/>
                <w:bCs/>
                <w:sz w:val="22"/>
                <w:szCs w:val="22"/>
              </w:rPr>
            </w:pPr>
            <w:r w:rsidRPr="085C9BCF">
              <w:rPr>
                <w:rFonts w:ascii="Calibri" w:hAnsi="Calibri" w:eastAsia="Times New Roman" w:cs="Times New Roman"/>
                <w:b/>
                <w:bCs/>
                <w:sz w:val="22"/>
                <w:szCs w:val="22"/>
              </w:rPr>
              <w:t>TZZ</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7027D4C2" w14:textId="2EA28D3F">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431A11CF" w14:textId="4196A60B">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5A2A0B70" w14:textId="7454404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1A05AE58" w14:textId="47BB7E0D">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66FE1399" w14:textId="381FEA10">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3C42C62D" w14:textId="5FA82841">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68B96DE8" w14:textId="3C76E13C">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15446F" w:rsidP="37A8289F" w:rsidRDefault="37A8289F" w14:paraId="2CBA5B03" w14:textId="62FA61A9">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044253FE" w14:textId="0CA60CC4">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15446F" w:rsidP="37A8289F" w:rsidRDefault="37A8289F" w14:paraId="7F9CD8D6" w14:textId="5F579522">
            <w:pPr>
              <w:widowControl/>
              <w:jc w:val="center"/>
              <w:rPr>
                <w:rFonts w:eastAsia="Times New Roman" w:asciiTheme="minorHAnsi" w:hAnsiTheme="minorHAnsi" w:cstheme="minorBidi"/>
                <w:color w:val="auto"/>
                <w:sz w:val="22"/>
                <w:szCs w:val="22"/>
              </w:rPr>
            </w:pPr>
            <w:r w:rsidRPr="37A8289F">
              <w:rPr>
                <w:rFonts w:eastAsia="Times New Roman" w:asciiTheme="minorHAnsi" w:hAnsiTheme="minorHAnsi" w:cstheme="minorBidi"/>
                <w:color w:val="auto"/>
                <w:sz w:val="22"/>
                <w:szCs w:val="22"/>
              </w:rPr>
              <w:t>0</w:t>
            </w:r>
          </w:p>
        </w:tc>
      </w:tr>
      <w:tr w:rsidRPr="001516D3" w:rsidR="0015446F" w:rsidTr="37A8289F" w14:paraId="230EC053" w14:textId="77777777">
        <w:trPr>
          <w:trHeight w:val="272"/>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15446F" w:rsidP="085C9BCF" w:rsidRDefault="085C9BCF" w14:paraId="68008E25" w14:textId="77777777">
            <w:pPr>
              <w:widowControl/>
              <w:rPr>
                <w:rFonts w:ascii="Times New Roman" w:hAnsi="Times New Roman" w:eastAsia="Times New Roman" w:cs="Times New Roman"/>
                <w:color w:val="auto"/>
              </w:rPr>
            </w:pPr>
            <w:r w:rsidRPr="085C9BCF">
              <w:rPr>
                <w:rFonts w:ascii="Calibri" w:hAnsi="Calibri" w:eastAsia="Times New Roman" w:cs="Times New Roman"/>
                <w:b/>
                <w:bCs/>
                <w:sz w:val="22"/>
                <w:szCs w:val="22"/>
              </w:rPr>
              <w:t>College Totals</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15446F" w:rsidP="37A8289F" w:rsidRDefault="37A8289F" w14:paraId="785A2251" w14:textId="38D19764">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26</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15446F" w:rsidP="37A8289F" w:rsidRDefault="37A8289F" w14:paraId="34E36773" w14:textId="5BA99D3C">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3</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15446F" w:rsidP="37A8289F" w:rsidRDefault="37A8289F" w14:paraId="13048185" w14:textId="57CAEF28">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8</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15446F" w:rsidP="37A8289F" w:rsidRDefault="37A8289F" w14:paraId="2EE97D85" w14:textId="5A37ED1D">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55E" w:rsidR="0015446F" w:rsidP="37A8289F" w:rsidRDefault="37A8289F" w14:paraId="4E81259E" w14:textId="3C8C5C68">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55E" w:rsidR="0015446F" w:rsidP="37A8289F" w:rsidRDefault="37A8289F" w14:paraId="4B8CF11E" w14:textId="5435727D">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55E" w:rsidR="0015446F" w:rsidP="37A8289F" w:rsidRDefault="37A8289F" w14:paraId="790AFA1D" w14:textId="36BE4D77">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29</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55E" w:rsidR="0015446F" w:rsidP="37A8289F" w:rsidRDefault="37A8289F" w14:paraId="352A3228" w14:textId="3DAE9231">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0</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9C655E" w:rsidR="0015446F" w:rsidP="37A8289F" w:rsidRDefault="37A8289F" w14:paraId="2ED2F9AE" w14:textId="70177B2D">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5</w:t>
            </w:r>
          </w:p>
        </w:tc>
        <w:tc>
          <w:tcPr>
            <w:tcW w:w="1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9C655E" w:rsidR="0015446F" w:rsidP="37A8289F" w:rsidRDefault="37A8289F" w14:paraId="6EC1572F" w14:textId="6C1163B8">
            <w:pPr>
              <w:widowControl/>
              <w:jc w:val="center"/>
              <w:rPr>
                <w:rFonts w:eastAsia="Times New Roman" w:asciiTheme="minorHAnsi" w:hAnsiTheme="minorHAnsi" w:cstheme="minorBidi"/>
                <w:b/>
                <w:bCs/>
                <w:color w:val="auto"/>
                <w:sz w:val="22"/>
                <w:szCs w:val="22"/>
              </w:rPr>
            </w:pPr>
            <w:r w:rsidRPr="37A8289F">
              <w:rPr>
                <w:rFonts w:eastAsia="Times New Roman" w:asciiTheme="minorHAnsi" w:hAnsiTheme="minorHAnsi" w:cstheme="minorBidi"/>
                <w:b/>
                <w:bCs/>
                <w:color w:val="auto"/>
                <w:sz w:val="22"/>
                <w:szCs w:val="22"/>
              </w:rPr>
              <w:t>2</w:t>
            </w:r>
          </w:p>
        </w:tc>
      </w:tr>
    </w:tbl>
    <w:p w:rsidR="001F5681" w:rsidP="085C9BCF" w:rsidRDefault="085C9BCF" w14:paraId="07F503B3" w14:textId="77777777">
      <w:pPr>
        <w:rPr>
          <w:rFonts w:ascii="Calibri" w:hAnsi="Calibri" w:eastAsia="Calibri" w:cs="Calibri"/>
          <w:i/>
          <w:iCs/>
          <w:sz w:val="22"/>
          <w:szCs w:val="22"/>
        </w:rPr>
      </w:pPr>
      <w:r w:rsidRPr="085C9BCF">
        <w:rPr>
          <w:rFonts w:ascii="Calibri" w:hAnsi="Calibri" w:eastAsia="Calibri" w:cs="Calibri"/>
          <w:i/>
          <w:iCs/>
          <w:sz w:val="22"/>
          <w:szCs w:val="22"/>
        </w:rPr>
        <w:t>*Based on 24 credit hours.</w:t>
      </w:r>
    </w:p>
    <w:p w:rsidR="00660C10" w:rsidRDefault="00660C10" w14:paraId="181F09BE" w14:textId="22BBC61C">
      <w:pPr>
        <w:rPr>
          <w:rFonts w:ascii="Calibri" w:hAnsi="Calibri" w:eastAsia="Calibri" w:cs="Calibri"/>
          <w:b/>
          <w:sz w:val="22"/>
          <w:szCs w:val="22"/>
          <w:u w:val="single"/>
        </w:rPr>
      </w:pPr>
    </w:p>
    <w:p w:rsidR="00BA3FE8" w:rsidRDefault="00BA3FE8" w14:paraId="18ABE4A9" w14:textId="43B7DE33">
      <w:pPr>
        <w:rPr>
          <w:rFonts w:ascii="Calibri" w:hAnsi="Calibri" w:eastAsia="Calibri" w:cs="Calibri"/>
          <w:b/>
          <w:sz w:val="22"/>
          <w:szCs w:val="22"/>
          <w:u w:val="single"/>
        </w:rPr>
      </w:pPr>
    </w:p>
    <w:p w:rsidR="00BA3FE8" w:rsidRDefault="00BA3FE8" w14:paraId="7FD41E5E" w14:textId="6C2A59BD">
      <w:pPr>
        <w:rPr>
          <w:rFonts w:ascii="Calibri" w:hAnsi="Calibri" w:eastAsia="Calibri" w:cs="Calibri"/>
          <w:b/>
          <w:sz w:val="22"/>
          <w:szCs w:val="22"/>
          <w:u w:val="single"/>
        </w:rPr>
      </w:pPr>
    </w:p>
    <w:p w:rsidR="00BA3FE8" w:rsidRDefault="00BA3FE8" w14:paraId="2FC18FE3" w14:textId="49666C24">
      <w:pPr>
        <w:rPr>
          <w:rFonts w:ascii="Calibri" w:hAnsi="Calibri" w:eastAsia="Calibri" w:cs="Calibri"/>
          <w:b/>
          <w:sz w:val="22"/>
          <w:szCs w:val="22"/>
          <w:u w:val="single"/>
        </w:rPr>
      </w:pPr>
    </w:p>
    <w:p w:rsidR="00BA3FE8" w:rsidRDefault="00BA3FE8" w14:paraId="794F86D4" w14:textId="54F93934">
      <w:pPr>
        <w:rPr>
          <w:rFonts w:ascii="Calibri" w:hAnsi="Calibri" w:eastAsia="Calibri" w:cs="Calibri"/>
          <w:b/>
          <w:sz w:val="22"/>
          <w:szCs w:val="22"/>
          <w:u w:val="single"/>
        </w:rPr>
      </w:pPr>
    </w:p>
    <w:p w:rsidR="00BA3FE8" w:rsidRDefault="00BA3FE8" w14:paraId="78147287" w14:textId="3F30DB1B">
      <w:pPr>
        <w:rPr>
          <w:rFonts w:ascii="Calibri" w:hAnsi="Calibri" w:eastAsia="Calibri" w:cs="Calibri"/>
          <w:b/>
          <w:sz w:val="22"/>
          <w:szCs w:val="22"/>
          <w:u w:val="single"/>
        </w:rPr>
      </w:pPr>
    </w:p>
    <w:p w:rsidR="00BA3FE8" w:rsidRDefault="00BA3FE8" w14:paraId="505278EB" w14:textId="77777777">
      <w:pPr>
        <w:rPr>
          <w:rFonts w:ascii="Calibri" w:hAnsi="Calibri" w:eastAsia="Calibri" w:cs="Calibri"/>
          <w:b/>
          <w:sz w:val="22"/>
          <w:szCs w:val="22"/>
          <w:u w:val="single"/>
        </w:rPr>
      </w:pPr>
    </w:p>
    <w:p w:rsidR="00BA3FE8" w:rsidRDefault="00BA3FE8" w14:paraId="3C658B4D" w14:textId="7CDE7831">
      <w:pPr>
        <w:rPr>
          <w:rFonts w:ascii="Calibri" w:hAnsi="Calibri" w:eastAsia="Calibri" w:cs="Calibri"/>
          <w:b/>
          <w:sz w:val="22"/>
          <w:szCs w:val="22"/>
          <w:u w:val="single"/>
        </w:rPr>
      </w:pPr>
    </w:p>
    <w:tbl>
      <w:tblPr>
        <w:tblW w:w="13045" w:type="dxa"/>
        <w:tblInd w:w="-95" w:type="dxa"/>
        <w:tblLayout w:type="fixed"/>
        <w:tblCellMar>
          <w:top w:w="15" w:type="dxa"/>
          <w:left w:w="15" w:type="dxa"/>
          <w:bottom w:w="15" w:type="dxa"/>
          <w:right w:w="15" w:type="dxa"/>
        </w:tblCellMar>
        <w:tblLook w:val="04A0" w:firstRow="1" w:lastRow="0" w:firstColumn="1" w:lastColumn="0" w:noHBand="0" w:noVBand="1"/>
      </w:tblPr>
      <w:tblGrid>
        <w:gridCol w:w="1440"/>
        <w:gridCol w:w="900"/>
        <w:gridCol w:w="720"/>
        <w:gridCol w:w="720"/>
        <w:gridCol w:w="900"/>
        <w:gridCol w:w="720"/>
        <w:gridCol w:w="720"/>
        <w:gridCol w:w="885"/>
        <w:gridCol w:w="755"/>
        <w:gridCol w:w="755"/>
        <w:gridCol w:w="755"/>
        <w:gridCol w:w="755"/>
        <w:gridCol w:w="755"/>
        <w:gridCol w:w="755"/>
        <w:gridCol w:w="755"/>
        <w:gridCol w:w="755"/>
      </w:tblGrid>
      <w:tr w:rsidRPr="001516D3" w:rsidR="00BA3FE8" w:rsidTr="3B31DF88" w14:paraId="3F101E70" w14:textId="77777777">
        <w:trPr>
          <w:trHeight w:val="272"/>
        </w:trPr>
        <w:tc>
          <w:tcPr>
            <w:tcW w:w="1440"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BA3FE8" w:rsidP="003B7D58" w:rsidRDefault="00BA3FE8" w14:paraId="6B4B45EE" w14:textId="7CEDBC53">
            <w:pPr>
              <w:widowControl/>
              <w:rPr>
                <w:rFonts w:ascii="Times New Roman" w:hAnsi="Times New Roman" w:eastAsia="Times New Roman" w:cs="Times New Roman"/>
                <w:color w:val="auto"/>
                <w:highlight w:val="yellow"/>
              </w:rPr>
            </w:pPr>
            <w:r>
              <w:rPr>
                <w:rFonts w:ascii="Calibri" w:hAnsi="Calibri" w:eastAsia="Calibri" w:cs="Calibri"/>
                <w:b/>
                <w:sz w:val="22"/>
                <w:szCs w:val="22"/>
              </w:rPr>
              <w:lastRenderedPageBreak/>
              <w:t>18/19 Race/  Ethnicity*</w:t>
            </w:r>
          </w:p>
        </w:tc>
        <w:tc>
          <w:tcPr>
            <w:tcW w:w="23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516D3" w:rsidR="00BA3FE8" w:rsidP="003B7D58" w:rsidRDefault="00BA3FE8" w14:paraId="41C6BDF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AAS</w:t>
            </w:r>
          </w:p>
        </w:tc>
        <w:tc>
          <w:tcPr>
            <w:tcW w:w="23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516D3" w:rsidR="00BA3FE8" w:rsidP="003B7D58" w:rsidRDefault="00BA3FE8" w14:paraId="0073569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Certificate</w:t>
            </w:r>
          </w:p>
        </w:tc>
        <w:tc>
          <w:tcPr>
            <w:tcW w:w="239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516D3" w:rsidR="00BA3FE8" w:rsidP="003B7D58" w:rsidRDefault="00BA3FE8" w14:paraId="63CCF9B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Fine Arts</w:t>
            </w:r>
          </w:p>
        </w:tc>
        <w:tc>
          <w:tcPr>
            <w:tcW w:w="22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516D3" w:rsidR="00BA3FE8" w:rsidP="003B7D58" w:rsidRDefault="00BA3FE8" w14:paraId="49943FF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Technician</w:t>
            </w:r>
          </w:p>
        </w:tc>
        <w:tc>
          <w:tcPr>
            <w:tcW w:w="22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516D3" w:rsidR="00BA3FE8" w:rsidP="003B7D58" w:rsidRDefault="00BA3FE8" w14:paraId="5767AAC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NRA</w:t>
            </w:r>
          </w:p>
        </w:tc>
      </w:tr>
      <w:tr w:rsidRPr="001516D3" w:rsidR="00BA3FE8" w:rsidTr="3B31DF88" w14:paraId="0A34B0B3" w14:textId="77777777">
        <w:trPr>
          <w:trHeight w:val="272"/>
        </w:trPr>
        <w:tc>
          <w:tcPr>
            <w:tcW w:w="1440" w:type="dxa"/>
            <w:vMerge/>
            <w:tcBorders/>
            <w:tcMar/>
            <w:vAlign w:val="center"/>
            <w:hideMark/>
          </w:tcPr>
          <w:p w:rsidRPr="001516D3" w:rsidR="00BA3FE8" w:rsidP="003B7D58" w:rsidRDefault="00BA3FE8" w14:paraId="686C8FB8" w14:textId="77777777">
            <w:pPr>
              <w:widowControl/>
              <w:rPr>
                <w:rFonts w:ascii="Times New Roman" w:hAnsi="Times New Roman" w:eastAsia="Times New Roman" w:cs="Times New Roman"/>
                <w:color w:val="auto"/>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27D2684D"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4DF81F6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42D871B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048ED957"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7734950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37451C4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7159E22C"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204695C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BA3FE8" w:rsidP="003B7D58" w:rsidRDefault="00BA3FE8" w14:paraId="4EED3E2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BA3FE8" w:rsidP="003B7D58" w:rsidRDefault="00BA3FE8" w14:paraId="7E751FF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BA3FE8" w:rsidP="003B7D58" w:rsidRDefault="00BA3FE8" w14:paraId="6E5979B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BA3FE8" w:rsidP="003B7D58" w:rsidRDefault="00BA3FE8" w14:paraId="799E3F1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BA3FE8" w:rsidP="003B7D58" w:rsidRDefault="00BA3FE8" w14:paraId="46E7FDD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BA3FE8" w:rsidP="003B7D58" w:rsidRDefault="00BA3FE8" w14:paraId="4D023E3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BA3FE8" w:rsidP="003B7D58" w:rsidRDefault="00BA3FE8" w14:paraId="6A1A337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r>
      <w:tr w:rsidRPr="001516D3" w:rsidR="00BA3FE8" w:rsidTr="3B31DF88" w14:paraId="1B40CF2A"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226B886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BA3FE8" w:rsidP="3B31DF88" w:rsidRDefault="00BA3FE8" w14:paraId="125D05A1" w14:textId="46470D3A">
            <w:pPr>
              <w:widowControl/>
              <w:jc w:val="center"/>
              <w:rPr>
                <w:rFonts w:ascii="Calibri" w:hAnsi="Calibri" w:eastAsia="Times New Roman" w:cs="" w:asciiTheme="minorAscii" w:hAnsiTheme="minorAscii" w:cstheme="minorBidi"/>
                <w:color w:val="auto"/>
                <w:sz w:val="22"/>
                <w:szCs w:val="22"/>
              </w:rPr>
            </w:pPr>
            <w:r w:rsidRPr="3B31DF88" w:rsidR="1FF65B07">
              <w:rPr>
                <w:rFonts w:ascii="Calibri" w:hAnsi="Calibri" w:eastAsia="Times New Roman" w:cs="" w:asciiTheme="minorAscii" w:hAnsiTheme="minorAscii" w:cstheme="minorBidi"/>
                <w:color w:val="auto"/>
                <w:sz w:val="22"/>
                <w:szCs w:val="22"/>
              </w:rPr>
              <w:t>5</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BA3FE8" w:rsidP="3B31DF88" w:rsidRDefault="00BA3FE8" w14:paraId="15ADB108" w14:textId="2305409B">
            <w:pPr>
              <w:widowControl/>
              <w:jc w:val="center"/>
              <w:rPr>
                <w:rFonts w:ascii="Calibri" w:hAnsi="Calibri" w:eastAsia="Times New Roman" w:cs="" w:asciiTheme="minorAscii" w:hAnsiTheme="minorAscii" w:cstheme="minorBidi"/>
                <w:color w:val="auto"/>
                <w:sz w:val="22"/>
                <w:szCs w:val="22"/>
              </w:rPr>
            </w:pPr>
            <w:r w:rsidRPr="3B31DF88" w:rsidR="1FF65B07">
              <w:rPr>
                <w:rFonts w:ascii="Calibri" w:hAnsi="Calibri" w:eastAsia="Times New Roman" w:cs="" w:asciiTheme="minorAscii" w:hAnsiTheme="minorAscii" w:cstheme="minorBidi"/>
                <w:color w:val="auto"/>
                <w:sz w:val="22"/>
                <w:szCs w:val="22"/>
              </w:rPr>
              <w:t>76</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BA3FE8" w:rsidP="3B31DF88" w:rsidRDefault="00BA3FE8" w14:paraId="436D3495" w14:textId="575B8FE7">
            <w:pPr>
              <w:widowControl/>
              <w:jc w:val="center"/>
              <w:rPr>
                <w:rFonts w:ascii="Calibri" w:hAnsi="Calibri" w:eastAsia="Times New Roman" w:cs="" w:asciiTheme="minorAscii" w:hAnsiTheme="minorAscii" w:cstheme="minorBidi"/>
                <w:color w:val="auto"/>
                <w:sz w:val="22"/>
                <w:szCs w:val="22"/>
              </w:rPr>
            </w:pPr>
            <w:r w:rsidRPr="3B31DF88" w:rsidR="1FF65B07">
              <w:rPr>
                <w:rFonts w:ascii="Calibri" w:hAnsi="Calibri" w:eastAsia="Times New Roman" w:cs="" w:asciiTheme="minorAscii" w:hAnsiTheme="minorAscii" w:cstheme="minorBidi"/>
                <w:color w:val="auto"/>
                <w:sz w:val="22"/>
                <w:szCs w:val="22"/>
              </w:rPr>
              <w:t>14</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BA3FE8" w:rsidP="3B31DF88" w:rsidRDefault="00BA3FE8" w14:paraId="4F870634" w14:textId="25D8B7BA">
            <w:pPr>
              <w:widowControl/>
              <w:jc w:val="center"/>
              <w:rPr>
                <w:rFonts w:ascii="Calibri" w:hAnsi="Calibri" w:eastAsia="Times New Roman" w:cs="" w:asciiTheme="minorAscii" w:hAnsiTheme="minorAscii" w:cstheme="minorBidi"/>
                <w:color w:val="auto"/>
                <w:sz w:val="22"/>
                <w:szCs w:val="22"/>
              </w:rPr>
            </w:pPr>
            <w:r w:rsidRPr="3B31DF88" w:rsidR="1FF65B07">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BA3FE8" w:rsidP="3B31DF88" w:rsidRDefault="00BA3FE8" w14:paraId="0A05DD13" w14:textId="0D052408">
            <w:pPr>
              <w:widowControl/>
              <w:jc w:val="center"/>
              <w:rPr>
                <w:rFonts w:ascii="Calibri" w:hAnsi="Calibri" w:eastAsia="Times New Roman" w:cs="" w:asciiTheme="minorAscii" w:hAnsiTheme="minorAscii" w:cstheme="minorBidi"/>
                <w:color w:val="auto"/>
                <w:sz w:val="22"/>
                <w:szCs w:val="22"/>
              </w:rPr>
            </w:pPr>
            <w:r w:rsidRPr="3B31DF88" w:rsidR="1FF65B07">
              <w:rPr>
                <w:rFonts w:ascii="Calibri" w:hAnsi="Calibri" w:eastAsia="Times New Roman" w:cs="" w:asciiTheme="minorAscii" w:hAnsiTheme="minorAscii" w:cstheme="minorBidi"/>
                <w:color w:val="auto"/>
                <w:sz w:val="22"/>
                <w:szCs w:val="22"/>
              </w:rPr>
              <w:t>2</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BA3FE8" w:rsidP="3B31DF88" w:rsidRDefault="00BA3FE8" w14:paraId="1DFECFC3" w14:textId="3B6A5A1B">
            <w:pPr>
              <w:widowControl/>
              <w:jc w:val="center"/>
              <w:rPr>
                <w:rFonts w:ascii="Calibri" w:hAnsi="Calibri" w:eastAsia="Times New Roman" w:cs="" w:asciiTheme="minorAscii" w:hAnsiTheme="minorAscii" w:cstheme="minorBidi"/>
                <w:color w:val="auto"/>
                <w:sz w:val="22"/>
                <w:szCs w:val="22"/>
              </w:rPr>
            </w:pPr>
            <w:r w:rsidRPr="3B31DF88" w:rsidR="1FF65B07">
              <w:rPr>
                <w:rFonts w:ascii="Calibri" w:hAnsi="Calibri" w:eastAsia="Times New Roman" w:cs="" w:asciiTheme="minorAscii" w:hAnsiTheme="minorAsci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BA3FE8" w:rsidP="3B31DF88" w:rsidRDefault="00BA3FE8" w14:paraId="5375259C" w14:textId="59EF00F7">
            <w:pPr>
              <w:widowControl/>
              <w:jc w:val="center"/>
              <w:rPr>
                <w:rFonts w:ascii="Calibri" w:hAnsi="Calibri" w:eastAsia="Times New Roman" w:cs="" w:asciiTheme="minorAscii" w:hAnsiTheme="minorAscii" w:cstheme="minorBidi"/>
                <w:color w:val="auto"/>
                <w:sz w:val="22"/>
                <w:szCs w:val="22"/>
              </w:rPr>
            </w:pPr>
            <w:r w:rsidRPr="3B31DF88" w:rsidR="1FF65B07">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BA3FE8" w:rsidP="3B31DF88" w:rsidRDefault="00BA3FE8" w14:paraId="5030AD3C" w14:textId="1EC96EF8">
            <w:pPr>
              <w:widowControl/>
              <w:jc w:val="center"/>
              <w:rPr>
                <w:rFonts w:ascii="Calibri" w:hAnsi="Calibri" w:eastAsia="Times New Roman" w:cs="" w:asciiTheme="minorAscii" w:hAnsiTheme="minorAscii" w:cstheme="minorBidi"/>
                <w:color w:val="auto"/>
                <w:sz w:val="22"/>
                <w:szCs w:val="22"/>
              </w:rPr>
            </w:pPr>
            <w:r w:rsidRPr="3B31DF88" w:rsidR="1FF65B07">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426BC0" w:rsidR="00BA3FE8" w:rsidP="3B31DF88" w:rsidRDefault="00BA3FE8" w14:paraId="7672AF49" w14:textId="1B9A6BD9">
            <w:pPr>
              <w:widowControl/>
              <w:jc w:val="center"/>
              <w:rPr>
                <w:rFonts w:ascii="Calibri" w:hAnsi="Calibri" w:eastAsia="Times New Roman" w:cs="" w:asciiTheme="minorAscii" w:hAnsiTheme="minorAscii" w:cstheme="minorBidi"/>
                <w:color w:val="auto"/>
                <w:sz w:val="22"/>
                <w:szCs w:val="22"/>
              </w:rPr>
            </w:pPr>
            <w:r w:rsidRPr="3B31DF88" w:rsidR="1FF65B07">
              <w:rPr>
                <w:rFonts w:ascii="Calibri" w:hAnsi="Calibri" w:eastAsia="Times New Roman" w:cs="" w:asciiTheme="minorAscii" w:hAnsiTheme="minorAscii" w:cstheme="minorBidi"/>
                <w:color w:val="auto"/>
                <w:sz w:val="22"/>
                <w:szCs w:val="22"/>
              </w:rPr>
              <w:t>2</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426BC0" w:rsidR="00BA3FE8" w:rsidP="3B31DF88" w:rsidRDefault="00BA3FE8" w14:paraId="28BB7137" w14:textId="4E7B6846">
            <w:pPr>
              <w:widowControl/>
              <w:jc w:val="center"/>
              <w:rPr>
                <w:rFonts w:ascii="Calibri" w:hAnsi="Calibri" w:eastAsia="Times New Roman" w:cs="" w:asciiTheme="minorAscii" w:hAnsiTheme="minorAscii" w:cstheme="minorBidi"/>
                <w:color w:val="auto"/>
                <w:sz w:val="22"/>
                <w:szCs w:val="22"/>
              </w:rPr>
            </w:pPr>
            <w:r w:rsidRPr="3B31DF88" w:rsidR="1FF65B07">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426BC0" w:rsidR="00BA3FE8" w:rsidP="3B31DF88" w:rsidRDefault="00BA3FE8" w14:paraId="39F321D3" w14:textId="372AF7DC">
            <w:pPr>
              <w:widowControl/>
              <w:jc w:val="center"/>
              <w:rPr>
                <w:rFonts w:ascii="Calibri" w:hAnsi="Calibri" w:eastAsia="Times New Roman" w:cs="" w:asciiTheme="minorAscii" w:hAnsiTheme="minorAscii" w:cstheme="minorBidi"/>
                <w:color w:val="auto"/>
                <w:sz w:val="22"/>
                <w:szCs w:val="22"/>
              </w:rPr>
            </w:pPr>
            <w:r w:rsidRPr="3B31DF88" w:rsidR="1FF65B07">
              <w:rPr>
                <w:rFonts w:ascii="Calibri" w:hAnsi="Calibri" w:eastAsia="Times New Roman" w:cs="" w:asciiTheme="minorAscii" w:hAnsiTheme="minorAscii" w:cstheme="minorBidi"/>
                <w:color w:val="auto"/>
                <w:sz w:val="22"/>
                <w:szCs w:val="22"/>
              </w:rPr>
              <w:t>10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426BC0" w:rsidR="00BA3FE8" w:rsidP="3B31DF88" w:rsidRDefault="00BA3FE8" w14:paraId="3F656322" w14:textId="54D352FB">
            <w:pPr>
              <w:widowControl/>
              <w:jc w:val="center"/>
              <w:rPr>
                <w:rFonts w:ascii="Calibri" w:hAnsi="Calibri" w:eastAsia="Times New Roman" w:cs="" w:asciiTheme="minorAscii" w:hAnsiTheme="minorAscii" w:cstheme="minorBidi"/>
                <w:color w:val="auto"/>
                <w:sz w:val="22"/>
                <w:szCs w:val="22"/>
              </w:rPr>
            </w:pPr>
            <w:r w:rsidRPr="3B31DF88" w:rsidR="1FF65B07">
              <w:rPr>
                <w:rFonts w:ascii="Calibri" w:hAnsi="Calibri" w:eastAsia="Times New Roman" w:cs="" w:asciiTheme="minorAscii" w:hAnsiTheme="minorAscii" w:cstheme="minorBidi"/>
                <w:color w:val="auto"/>
                <w:sz w:val="22"/>
                <w:szCs w:val="22"/>
              </w:rPr>
              <w:t>14</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426BC0" w:rsidR="00BA3FE8" w:rsidP="3B31DF88" w:rsidRDefault="00BA3FE8" w14:paraId="2F98F422" w14:textId="78D901FF">
            <w:pPr>
              <w:widowControl/>
              <w:jc w:val="center"/>
              <w:rPr>
                <w:rFonts w:ascii="Calibri" w:hAnsi="Calibri" w:eastAsia="Times New Roman" w:cs="" w:asciiTheme="minorAscii" w:hAnsiTheme="minorAscii" w:cstheme="minorBidi"/>
                <w:color w:val="auto"/>
                <w:sz w:val="22"/>
                <w:szCs w:val="22"/>
              </w:rPr>
            </w:pPr>
            <w:r w:rsidRPr="3B31DF88" w:rsidR="1FF65B07">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426BC0" w:rsidR="00BA3FE8" w:rsidP="3B31DF88" w:rsidRDefault="00BA3FE8" w14:paraId="19DA7B98" w14:textId="24360F8C">
            <w:pPr>
              <w:widowControl/>
              <w:jc w:val="center"/>
              <w:rPr>
                <w:rFonts w:ascii="Calibri" w:hAnsi="Calibri" w:eastAsia="Times New Roman" w:cs="" w:asciiTheme="minorAscii" w:hAnsiTheme="minorAscii" w:cstheme="minorBidi"/>
                <w:color w:val="auto"/>
                <w:sz w:val="22"/>
                <w:szCs w:val="22"/>
              </w:rPr>
            </w:pPr>
            <w:r w:rsidRPr="3B31DF88" w:rsidR="1FF65B07">
              <w:rPr>
                <w:rFonts w:ascii="Calibri" w:hAnsi="Calibri" w:eastAsia="Times New Roman" w:cs="" w:asciiTheme="minorAscii" w:hAnsiTheme="minorAscii" w:cstheme="minorBidi"/>
                <w:color w:val="auto"/>
                <w:sz w:val="22"/>
                <w:szCs w:val="22"/>
              </w:rPr>
              <w:t>4</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426BC0" w:rsidR="00BA3FE8" w:rsidP="3B31DF88" w:rsidRDefault="00BA3FE8" w14:paraId="6DC43561" w14:textId="1F85D8CD">
            <w:pPr>
              <w:widowControl/>
              <w:jc w:val="center"/>
              <w:rPr>
                <w:rFonts w:ascii="Calibri" w:hAnsi="Calibri" w:eastAsia="Times New Roman" w:cs="" w:asciiTheme="minorAscii" w:hAnsiTheme="minorAscii" w:cstheme="minorBidi"/>
                <w:color w:val="auto"/>
                <w:sz w:val="22"/>
                <w:szCs w:val="22"/>
              </w:rPr>
            </w:pPr>
            <w:r w:rsidRPr="3B31DF88" w:rsidR="1FF65B07">
              <w:rPr>
                <w:rFonts w:ascii="Calibri" w:hAnsi="Calibri" w:eastAsia="Times New Roman" w:cs="" w:asciiTheme="minorAscii" w:hAnsiTheme="minorAscii" w:cstheme="minorBidi"/>
                <w:color w:val="auto"/>
                <w:sz w:val="22"/>
                <w:szCs w:val="22"/>
              </w:rPr>
              <w:t>2</w:t>
            </w:r>
          </w:p>
        </w:tc>
      </w:tr>
      <w:tr w:rsidRPr="001516D3" w:rsidR="00BA3FE8" w:rsidTr="3B31DF88" w14:paraId="36A8A2BE"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20583AB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BA3FE8" w:rsidP="3B31DF88" w:rsidRDefault="00BA3FE8" w14:paraId="73D1BB72" w14:textId="7135B9E5">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BA3FE8" w:rsidP="3B31DF88" w:rsidRDefault="00BA3FE8" w14:paraId="5011085D" w14:textId="2C6D04DF">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87AACAE" w14:textId="477F4F5F">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53F6155" w14:textId="08378450">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7B85D6B6" w14:textId="530C2E6D">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88B0657" w14:textId="2996A64D">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687F2C1E" w14:textId="10B20E6E">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71CC660B" w14:textId="7EC988AB">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4973AA75" w14:textId="01E75AEC">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755F2B15" w14:textId="4787AC88">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5F04CA00" w14:textId="4E1DB7D8">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55C64820" w14:textId="14A969AA">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32C9E392" w14:textId="648D7EEE">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062C19C1" w14:textId="4723B17B">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64E4C00D" w14:textId="51C6E694">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r>
      <w:tr w:rsidRPr="001516D3" w:rsidR="00BA3FE8" w:rsidTr="3B31DF88" w14:paraId="14DB7C1D"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7E781BB3"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60CBA992" w14:textId="4D926054">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0353683" w14:textId="586982D4">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478E55B" w14:textId="46E2D9FC">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7D039C83" w14:textId="65AEE583">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E984E9A" w14:textId="449B8861">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40C1D20" w14:textId="219DF870">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FC60A6C" w14:textId="2E5B9D2B">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4B8ABB1C" w14:textId="40229F7D">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2438EDE7" w14:textId="506CE7D0">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370B6A65" w14:textId="22F3568A">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4BFD765D" w14:textId="0D298FDC">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55B2A72C" w14:textId="252A4A2D">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41C43793" w14:textId="4C982BE2">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1F94CE28" w14:textId="0DDABCC9">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2AB5A083" w14:textId="7DB64D1E">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r>
      <w:tr w:rsidRPr="001516D3" w:rsidR="00BA3FE8" w:rsidTr="3B31DF88" w14:paraId="24667F3E"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433512B1"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661AE5F1" w14:textId="634D34AD">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0F43FFE" w14:textId="3AE7C477">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2547CD44" w14:textId="5BFCC11B">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4E9A62F3" w14:textId="4068D787">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3D2D56D" w14:textId="3430DA67">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A528593" w14:textId="5D6EC4C5">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6ADB1D1C" w14:textId="1FBF084E">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72F8AAAA" w14:textId="75A76629">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48B82063" w14:textId="128E074D">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5ABF4DB4" w14:textId="0A10779A">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7814E720" w14:textId="4A239192">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54F3B6AD" w14:textId="177DCE9F">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24B3F506" w14:textId="171FA721">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26CBA96B" w14:textId="4EF62DF5">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6E2F3739" w14:textId="04845828">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r>
      <w:tr w:rsidRPr="001516D3" w:rsidR="00BA3FE8" w:rsidTr="3B31DF88" w14:paraId="589DE3A8"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BA3FE8" w:rsidP="003B7D58" w:rsidRDefault="00BA3FE8" w14:paraId="0B2C38FB"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A92A54A" w14:textId="6E99AD0A">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26DBD2E3" w14:textId="64710292">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A36217C" w14:textId="1F5AD951">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69AF75C6" w14:textId="0D21E7F4">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B462412" w14:textId="1DF0ADB1">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CE272AD" w14:textId="1876ED09">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65609CD" w14:textId="54619D56">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DC2C4BB" w14:textId="4CEE834D">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540209CE" w14:textId="0B1F0196">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6D3F15CD" w14:textId="6D19916C">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28343DE1" w14:textId="57489618">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7736A37F" w14:textId="67AB7F11">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062B3946" w14:textId="5C7CBFA4">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4340E8E7" w14:textId="5A304158">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2C33C1C8" w14:textId="02E53EC8">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r>
      <w:tr w:rsidRPr="001516D3" w:rsidR="00BA3FE8" w:rsidTr="3B31DF88" w14:paraId="24F6DEC1"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BA3FE8" w:rsidP="003B7D58" w:rsidRDefault="00BA3FE8" w14:paraId="3C33813E"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EF1FFDE" w14:textId="2E3B8937">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44F1A10B" w14:textId="7DD1E08A">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4BC0216" w14:textId="68301474">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3BA8A65D" w14:textId="165EB6D5">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5003033E" w14:textId="76753B79">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1EA049FA" w14:textId="4E4B9B09">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0642B73E" w14:textId="5DE7AFAC">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3B31DF88" w:rsidRDefault="00BA3FE8" w14:paraId="487C7A93" w14:textId="4EF77582">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6A7723F4" w14:textId="1DF422DA">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77AB3D93" w14:textId="7FA75B67">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7F662CDB" w14:textId="127418EF">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0DD3C286" w14:textId="0F483CCB">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0FDA56FD" w14:textId="35E9F306">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4647E640" w14:textId="5BCC67E1">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3B31DF88" w:rsidRDefault="00BA3FE8" w14:paraId="4F5903E2" w14:textId="34B06D9D">
            <w:pPr>
              <w:widowControl/>
              <w:jc w:val="center"/>
              <w:rPr>
                <w:rFonts w:ascii="Calibri" w:hAnsi="Calibri" w:eastAsia="Times New Roman" w:cs="" w:asciiTheme="minorAscii" w:hAnsiTheme="minorAscii" w:cstheme="minorBidi"/>
                <w:color w:val="auto"/>
                <w:sz w:val="22"/>
                <w:szCs w:val="22"/>
              </w:rPr>
            </w:pPr>
            <w:r w:rsidRPr="3B31DF88" w:rsidR="0EA7B9A3">
              <w:rPr>
                <w:rFonts w:ascii="Calibri" w:hAnsi="Calibri" w:eastAsia="Times New Roman" w:cs="" w:asciiTheme="minorAscii" w:hAnsiTheme="minorAscii" w:cstheme="minorBidi"/>
                <w:color w:val="auto"/>
                <w:sz w:val="22"/>
                <w:szCs w:val="22"/>
              </w:rPr>
              <w:t>0</w:t>
            </w:r>
          </w:p>
        </w:tc>
      </w:tr>
      <w:tr w:rsidRPr="001516D3" w:rsidR="00BA3FE8" w:rsidTr="3B31DF88" w14:paraId="7E70BEDB"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2DCC49F0"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113D3C08" w14:textId="1B331B29">
            <w:pPr>
              <w:widowControl/>
              <w:jc w:val="center"/>
              <w:rPr>
                <w:rFonts w:ascii="Calibri" w:hAnsi="Calibri" w:eastAsia="Times New Roman" w:cs="" w:asciiTheme="minorAscii" w:hAnsiTheme="minorAscii" w:cstheme="minorBidi"/>
                <w:b w:val="1"/>
                <w:bCs w:val="1"/>
                <w:color w:val="auto"/>
                <w:sz w:val="22"/>
                <w:szCs w:val="22"/>
              </w:rPr>
            </w:pPr>
            <w:r w:rsidRPr="3B31DF88" w:rsidR="2D40272C">
              <w:rPr>
                <w:rFonts w:ascii="Calibri" w:hAnsi="Calibri" w:eastAsia="Times New Roman" w:cs="" w:asciiTheme="minorAscii" w:hAnsiTheme="minorAscii" w:cstheme="minorBidi"/>
                <w:b w:val="1"/>
                <w:bCs w:val="1"/>
                <w:color w:val="auto"/>
                <w:sz w:val="22"/>
                <w:szCs w:val="22"/>
              </w:rPr>
              <w:t>5</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7534A917" w14:textId="2182D411">
            <w:pPr>
              <w:widowControl/>
              <w:jc w:val="center"/>
              <w:rPr>
                <w:rFonts w:ascii="Calibri" w:hAnsi="Calibri" w:eastAsia="Times New Roman" w:cs="" w:asciiTheme="minorAscii" w:hAnsiTheme="minorAscii" w:cstheme="minorBidi"/>
                <w:b w:val="1"/>
                <w:bCs w:val="1"/>
                <w:color w:val="auto"/>
                <w:sz w:val="22"/>
                <w:szCs w:val="22"/>
              </w:rPr>
            </w:pPr>
            <w:r w:rsidRPr="3B31DF88" w:rsidR="2D40272C">
              <w:rPr>
                <w:rFonts w:ascii="Calibri" w:hAnsi="Calibri" w:eastAsia="Times New Roman" w:cs="" w:asciiTheme="minorAscii" w:hAnsiTheme="minorAscii" w:cstheme="minorBidi"/>
                <w:b w:val="1"/>
                <w:bCs w:val="1"/>
                <w:color w:val="auto"/>
                <w:sz w:val="22"/>
                <w:szCs w:val="22"/>
              </w:rPr>
              <w:t>76</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0047BB50" w14:textId="48B0076B">
            <w:pPr>
              <w:widowControl/>
              <w:jc w:val="center"/>
              <w:rPr>
                <w:rFonts w:ascii="Calibri" w:hAnsi="Calibri" w:eastAsia="Times New Roman" w:cs="" w:asciiTheme="minorAscii" w:hAnsiTheme="minorAscii" w:cstheme="minorBidi"/>
                <w:b w:val="1"/>
                <w:bCs w:val="1"/>
                <w:color w:val="auto"/>
                <w:sz w:val="22"/>
                <w:szCs w:val="22"/>
              </w:rPr>
            </w:pPr>
            <w:r w:rsidRPr="3B31DF88" w:rsidR="2D40272C">
              <w:rPr>
                <w:rFonts w:ascii="Calibri" w:hAnsi="Calibri" w:eastAsia="Times New Roman" w:cs="" w:asciiTheme="minorAscii" w:hAnsiTheme="minorAscii" w:cstheme="minorBidi"/>
                <w:b w:val="1"/>
                <w:bCs w:val="1"/>
                <w:color w:val="auto"/>
                <w:sz w:val="22"/>
                <w:szCs w:val="22"/>
              </w:rPr>
              <w:t>14</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5AE9AB87" w14:textId="3DD5C1C5">
            <w:pPr>
              <w:widowControl/>
              <w:jc w:val="center"/>
              <w:rPr>
                <w:rFonts w:ascii="Calibri" w:hAnsi="Calibri" w:eastAsia="Times New Roman" w:cs="" w:asciiTheme="minorAscii" w:hAnsiTheme="minorAscii" w:cstheme="minorBidi"/>
                <w:b w:val="1"/>
                <w:bCs w:val="1"/>
                <w:color w:val="auto"/>
                <w:sz w:val="22"/>
                <w:szCs w:val="22"/>
              </w:rPr>
            </w:pPr>
            <w:r w:rsidRPr="3B31DF88" w:rsidR="2D40272C">
              <w:rPr>
                <w:rFonts w:ascii="Calibri" w:hAnsi="Calibri" w:eastAsia="Times New Roman" w:cs="" w:asciiTheme="minorAscii" w:hAnsiTheme="minorAscii" w:cstheme="minorBidi"/>
                <w:b w:val="1"/>
                <w:bCs w:val="1"/>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51662E1D" w14:textId="741FA794">
            <w:pPr>
              <w:widowControl/>
              <w:jc w:val="center"/>
              <w:rPr>
                <w:rFonts w:ascii="Calibri" w:hAnsi="Calibri" w:eastAsia="Times New Roman" w:cs="" w:asciiTheme="minorAscii" w:hAnsiTheme="minorAscii" w:cstheme="minorBidi"/>
                <w:b w:val="1"/>
                <w:bCs w:val="1"/>
                <w:color w:val="auto"/>
                <w:sz w:val="22"/>
                <w:szCs w:val="22"/>
              </w:rPr>
            </w:pPr>
            <w:r w:rsidRPr="3B31DF88" w:rsidR="2D40272C">
              <w:rPr>
                <w:rFonts w:ascii="Calibri" w:hAnsi="Calibri" w:eastAsia="Times New Roman" w:cs="" w:asciiTheme="minorAscii" w:hAnsiTheme="minorAscii" w:cstheme="minorBidi"/>
                <w:b w:val="1"/>
                <w:bCs w:val="1"/>
                <w:color w:val="auto"/>
                <w:sz w:val="22"/>
                <w:szCs w:val="22"/>
              </w:rPr>
              <w:t>2</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5803EF1E" w14:textId="2099DA12">
            <w:pPr>
              <w:widowControl/>
              <w:jc w:val="center"/>
              <w:rPr>
                <w:rFonts w:ascii="Calibri" w:hAnsi="Calibri" w:eastAsia="Times New Roman" w:cs="" w:asciiTheme="minorAscii" w:hAnsiTheme="minorAscii" w:cstheme="minorBidi"/>
                <w:b w:val="1"/>
                <w:bCs w:val="1"/>
                <w:color w:val="auto"/>
                <w:sz w:val="22"/>
                <w:szCs w:val="22"/>
              </w:rPr>
            </w:pPr>
            <w:r w:rsidRPr="3B31DF88" w:rsidR="2D40272C">
              <w:rPr>
                <w:rFonts w:ascii="Calibri" w:hAnsi="Calibri" w:eastAsia="Times New Roman" w:cs="" w:asciiTheme="minorAscii" w:hAnsiTheme="minorAscii" w:cstheme="minorBidi"/>
                <w:b w:val="1"/>
                <w:bCs w:val="1"/>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29F930E9" w14:textId="2AD49C4C">
            <w:pPr>
              <w:widowControl/>
              <w:jc w:val="center"/>
              <w:rPr>
                <w:rFonts w:ascii="Calibri" w:hAnsi="Calibri" w:eastAsia="Times New Roman" w:cs="" w:asciiTheme="minorAscii" w:hAnsiTheme="minorAscii" w:cstheme="minorBidi"/>
                <w:b w:val="1"/>
                <w:bCs w:val="1"/>
                <w:color w:val="auto"/>
                <w:sz w:val="22"/>
                <w:szCs w:val="22"/>
              </w:rPr>
            </w:pPr>
            <w:r w:rsidRPr="3B31DF88" w:rsidR="2D40272C">
              <w:rPr>
                <w:rFonts w:ascii="Calibri" w:hAnsi="Calibri" w:eastAsia="Times New Roman" w:cs="" w:asciiTheme="minorAscii" w:hAnsiTheme="minorAscii" w:cstheme="minorBidi"/>
                <w:b w:val="1"/>
                <w:bCs w:val="1"/>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BA3FE8" w:rsidP="3B31DF88" w:rsidRDefault="00BA3FE8" w14:paraId="57D61A68" w14:textId="6B1ADE50">
            <w:pPr>
              <w:widowControl/>
              <w:jc w:val="center"/>
              <w:rPr>
                <w:rFonts w:ascii="Calibri" w:hAnsi="Calibri" w:eastAsia="Times New Roman" w:cs="" w:asciiTheme="minorAscii" w:hAnsiTheme="minorAscii" w:cstheme="minorBidi"/>
                <w:b w:val="1"/>
                <w:bCs w:val="1"/>
                <w:color w:val="auto"/>
                <w:sz w:val="22"/>
                <w:szCs w:val="22"/>
              </w:rPr>
            </w:pPr>
            <w:r w:rsidRPr="3B31DF88" w:rsidR="2D40272C">
              <w:rPr>
                <w:rFonts w:ascii="Calibri" w:hAnsi="Calibri" w:eastAsia="Times New Roman" w:cs="" w:asciiTheme="minorAscii" w:hAnsiTheme="minorAscii" w:cstheme="minorBidi"/>
                <w:b w:val="1"/>
                <w:bCs w:val="1"/>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660C10" w:rsidR="00BA3FE8" w:rsidP="3B31DF88" w:rsidRDefault="00BA3FE8" w14:paraId="4BBFF7B9" w14:textId="3D607A0C">
            <w:pPr>
              <w:widowControl/>
              <w:jc w:val="center"/>
              <w:rPr>
                <w:rFonts w:ascii="Calibri" w:hAnsi="Calibri" w:eastAsia="Times New Roman" w:cs="" w:asciiTheme="minorAscii" w:hAnsiTheme="minorAscii" w:cstheme="minorBidi"/>
                <w:b w:val="1"/>
                <w:bCs w:val="1"/>
                <w:color w:val="auto"/>
                <w:sz w:val="22"/>
                <w:szCs w:val="22"/>
              </w:rPr>
            </w:pPr>
            <w:r w:rsidRPr="3B31DF88" w:rsidR="2D40272C">
              <w:rPr>
                <w:rFonts w:ascii="Calibri" w:hAnsi="Calibri" w:eastAsia="Times New Roman" w:cs="" w:asciiTheme="minorAscii" w:hAnsiTheme="minorAscii" w:cstheme="minorBidi"/>
                <w:b w:val="1"/>
                <w:bCs w:val="1"/>
                <w:color w:val="auto"/>
                <w:sz w:val="22"/>
                <w:szCs w:val="22"/>
              </w:rPr>
              <w:t>2</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660C10" w:rsidR="00BA3FE8" w:rsidP="3B31DF88" w:rsidRDefault="00BA3FE8" w14:paraId="1E8F5C49" w14:textId="5FA9C36F">
            <w:pPr>
              <w:widowControl/>
              <w:jc w:val="center"/>
              <w:rPr>
                <w:rFonts w:ascii="Calibri" w:hAnsi="Calibri" w:eastAsia="Times New Roman" w:cs="" w:asciiTheme="minorAscii" w:hAnsiTheme="minorAscii" w:cstheme="minorBidi"/>
                <w:b w:val="1"/>
                <w:bCs w:val="1"/>
                <w:color w:val="auto"/>
                <w:sz w:val="22"/>
                <w:szCs w:val="22"/>
              </w:rPr>
            </w:pPr>
            <w:r w:rsidRPr="3B31DF88" w:rsidR="2D40272C">
              <w:rPr>
                <w:rFonts w:ascii="Calibri" w:hAnsi="Calibri" w:eastAsia="Times New Roman" w:cs="" w:asciiTheme="minorAscii" w:hAnsiTheme="minorAscii" w:cstheme="minorBidi"/>
                <w:b w:val="1"/>
                <w:bCs w:val="1"/>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660C10" w:rsidR="00BA3FE8" w:rsidP="3B31DF88" w:rsidRDefault="00BA3FE8" w14:paraId="7CD41B75" w14:textId="51923812">
            <w:pPr>
              <w:widowControl/>
              <w:jc w:val="center"/>
              <w:rPr>
                <w:rFonts w:ascii="Calibri" w:hAnsi="Calibri" w:eastAsia="Times New Roman" w:cs="" w:asciiTheme="minorAscii" w:hAnsiTheme="minorAscii" w:cstheme="minorBidi"/>
                <w:b w:val="1"/>
                <w:bCs w:val="1"/>
                <w:color w:val="auto"/>
                <w:sz w:val="22"/>
                <w:szCs w:val="22"/>
              </w:rPr>
            </w:pPr>
            <w:r w:rsidRPr="3B31DF88" w:rsidR="2D40272C">
              <w:rPr>
                <w:rFonts w:ascii="Calibri" w:hAnsi="Calibri" w:eastAsia="Times New Roman" w:cs="" w:asciiTheme="minorAscii" w:hAnsiTheme="minorAscii" w:cstheme="minorBidi"/>
                <w:b w:val="1"/>
                <w:bCs w:val="1"/>
                <w:color w:val="auto"/>
                <w:sz w:val="22"/>
                <w:szCs w:val="22"/>
              </w:rPr>
              <w:t>10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660C10" w:rsidR="00BA3FE8" w:rsidP="3B31DF88" w:rsidRDefault="00BA3FE8" w14:paraId="702E4785" w14:textId="0DC23501">
            <w:pPr>
              <w:widowControl/>
              <w:jc w:val="center"/>
              <w:rPr>
                <w:rFonts w:ascii="Calibri" w:hAnsi="Calibri" w:eastAsia="Times New Roman" w:cs="" w:asciiTheme="minorAscii" w:hAnsiTheme="minorAscii" w:cstheme="minorBidi"/>
                <w:b w:val="1"/>
                <w:bCs w:val="1"/>
                <w:color w:val="auto"/>
                <w:sz w:val="22"/>
                <w:szCs w:val="22"/>
              </w:rPr>
            </w:pPr>
            <w:r w:rsidRPr="3B31DF88" w:rsidR="2D40272C">
              <w:rPr>
                <w:rFonts w:ascii="Calibri" w:hAnsi="Calibri" w:eastAsia="Times New Roman" w:cs="" w:asciiTheme="minorAscii" w:hAnsiTheme="minorAscii" w:cstheme="minorBidi"/>
                <w:b w:val="1"/>
                <w:bCs w:val="1"/>
                <w:color w:val="auto"/>
                <w:sz w:val="22"/>
                <w:szCs w:val="22"/>
              </w:rPr>
              <w:t>14</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660C10" w:rsidR="00BA3FE8" w:rsidP="3B31DF88" w:rsidRDefault="00BA3FE8" w14:paraId="3A7AA870" w14:textId="0D231E5D">
            <w:pPr>
              <w:widowControl/>
              <w:jc w:val="center"/>
              <w:rPr>
                <w:rFonts w:ascii="Calibri" w:hAnsi="Calibri" w:eastAsia="Times New Roman" w:cs="" w:asciiTheme="minorAscii" w:hAnsiTheme="minorAscii" w:cstheme="minorBidi"/>
                <w:b w:val="1"/>
                <w:bCs w:val="1"/>
                <w:color w:val="auto"/>
                <w:sz w:val="22"/>
                <w:szCs w:val="22"/>
              </w:rPr>
            </w:pPr>
            <w:r w:rsidRPr="3B31DF88" w:rsidR="2D40272C">
              <w:rPr>
                <w:rFonts w:ascii="Calibri" w:hAnsi="Calibri" w:eastAsia="Times New Roman" w:cs="" w:asciiTheme="minorAscii" w:hAnsiTheme="minorAscii" w:cstheme="minorBidi"/>
                <w:b w:val="1"/>
                <w:bCs w:val="1"/>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660C10" w:rsidR="00BA3FE8" w:rsidP="3B31DF88" w:rsidRDefault="00BA3FE8" w14:paraId="0E9C928E" w14:textId="65562342">
            <w:pPr>
              <w:widowControl/>
              <w:jc w:val="center"/>
              <w:rPr>
                <w:rFonts w:ascii="Calibri" w:hAnsi="Calibri" w:eastAsia="Times New Roman" w:cs="" w:asciiTheme="minorAscii" w:hAnsiTheme="minorAscii" w:cstheme="minorBidi"/>
                <w:b w:val="1"/>
                <w:bCs w:val="1"/>
                <w:color w:val="auto"/>
                <w:sz w:val="22"/>
                <w:szCs w:val="22"/>
              </w:rPr>
            </w:pPr>
            <w:r w:rsidRPr="3B31DF88" w:rsidR="2D40272C">
              <w:rPr>
                <w:rFonts w:ascii="Calibri" w:hAnsi="Calibri" w:eastAsia="Times New Roman" w:cs="" w:asciiTheme="minorAscii" w:hAnsiTheme="minorAscii" w:cstheme="minorBidi"/>
                <w:b w:val="1"/>
                <w:bCs w:val="1"/>
                <w:color w:val="auto"/>
                <w:sz w:val="22"/>
                <w:szCs w:val="22"/>
              </w:rPr>
              <w:t>4</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660C10" w:rsidR="00BA3FE8" w:rsidP="3B31DF88" w:rsidRDefault="00BA3FE8" w14:paraId="27AEF81A" w14:textId="4D4E18FB">
            <w:pPr>
              <w:widowControl/>
              <w:jc w:val="center"/>
              <w:rPr>
                <w:rFonts w:ascii="Calibri" w:hAnsi="Calibri" w:eastAsia="Times New Roman" w:cs="" w:asciiTheme="minorAscii" w:hAnsiTheme="minorAscii" w:cstheme="minorBidi"/>
                <w:b w:val="1"/>
                <w:bCs w:val="1"/>
                <w:color w:val="auto"/>
                <w:sz w:val="22"/>
                <w:szCs w:val="22"/>
              </w:rPr>
            </w:pPr>
            <w:r w:rsidRPr="3B31DF88" w:rsidR="2D40272C">
              <w:rPr>
                <w:rFonts w:ascii="Calibri" w:hAnsi="Calibri" w:eastAsia="Times New Roman" w:cs="" w:asciiTheme="minorAscii" w:hAnsiTheme="minorAscii" w:cstheme="minorBidi"/>
                <w:b w:val="1"/>
                <w:bCs w:val="1"/>
                <w:color w:val="auto"/>
                <w:sz w:val="22"/>
                <w:szCs w:val="22"/>
              </w:rPr>
              <w:t>2</w:t>
            </w:r>
          </w:p>
        </w:tc>
      </w:tr>
    </w:tbl>
    <w:p w:rsidR="009C655E" w:rsidP="085C9BCF" w:rsidRDefault="085C9BCF" w14:paraId="3BCA529A" w14:textId="77777777">
      <w:pPr>
        <w:rPr>
          <w:rFonts w:ascii="Calibri" w:hAnsi="Calibri" w:eastAsia="Calibri" w:cs="Calibri"/>
          <w:i/>
          <w:iCs/>
          <w:sz w:val="22"/>
          <w:szCs w:val="22"/>
        </w:rPr>
      </w:pPr>
      <w:r w:rsidRPr="085C9BCF">
        <w:rPr>
          <w:rFonts w:ascii="Calibri" w:hAnsi="Calibri" w:eastAsia="Calibri" w:cs="Calibri"/>
          <w:i/>
          <w:iCs/>
          <w:sz w:val="22"/>
          <w:szCs w:val="22"/>
        </w:rPr>
        <w:t>*Based on 24 credit hours.</w:t>
      </w:r>
    </w:p>
    <w:p w:rsidR="00660C10" w:rsidP="00660C10" w:rsidRDefault="00660C10" w14:paraId="01B10CF2" w14:textId="77777777">
      <w:pPr>
        <w:rPr>
          <w:rFonts w:ascii="Calibri" w:hAnsi="Calibri" w:eastAsia="Calibri" w:cs="Calibri"/>
          <w:i/>
          <w:sz w:val="22"/>
          <w:szCs w:val="22"/>
        </w:rPr>
      </w:pPr>
    </w:p>
    <w:p w:rsidR="00C74654" w:rsidP="085C9BCF" w:rsidRDefault="00C74654" w14:paraId="128991A2" w14:textId="155AE861">
      <w:pPr>
        <w:rPr>
          <w:rFonts w:ascii="Calibri" w:hAnsi="Calibri" w:eastAsia="Calibri" w:cs="Calibri"/>
          <w:i/>
          <w:iCs/>
          <w:sz w:val="22"/>
          <w:szCs w:val="22"/>
        </w:rPr>
      </w:pPr>
    </w:p>
    <w:tbl>
      <w:tblPr>
        <w:tblW w:w="13045" w:type="dxa"/>
        <w:tblInd w:w="-95" w:type="dxa"/>
        <w:tblLayout w:type="fixed"/>
        <w:tblCellMar>
          <w:top w:w="15" w:type="dxa"/>
          <w:left w:w="15" w:type="dxa"/>
          <w:bottom w:w="15" w:type="dxa"/>
          <w:right w:w="15" w:type="dxa"/>
        </w:tblCellMar>
        <w:tblLook w:val="04A0" w:firstRow="1" w:lastRow="0" w:firstColumn="1" w:lastColumn="0" w:noHBand="0" w:noVBand="1"/>
      </w:tblPr>
      <w:tblGrid>
        <w:gridCol w:w="1440"/>
        <w:gridCol w:w="900"/>
        <w:gridCol w:w="720"/>
        <w:gridCol w:w="720"/>
        <w:gridCol w:w="900"/>
        <w:gridCol w:w="720"/>
        <w:gridCol w:w="720"/>
        <w:gridCol w:w="885"/>
        <w:gridCol w:w="755"/>
        <w:gridCol w:w="755"/>
        <w:gridCol w:w="755"/>
        <w:gridCol w:w="755"/>
        <w:gridCol w:w="755"/>
        <w:gridCol w:w="755"/>
        <w:gridCol w:w="755"/>
        <w:gridCol w:w="755"/>
      </w:tblGrid>
      <w:tr w:rsidRPr="001516D3" w:rsidR="00C74654" w:rsidTr="00BA3FE8" w14:paraId="7B957D3F" w14:textId="77777777">
        <w:trPr>
          <w:trHeight w:val="272"/>
        </w:trPr>
        <w:tc>
          <w:tcPr>
            <w:tcW w:w="1440"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C74654" w:rsidP="00456BC7" w:rsidRDefault="00C74654" w14:paraId="2136904E" w14:textId="2A154A1F">
            <w:pPr>
              <w:widowControl/>
              <w:rPr>
                <w:rFonts w:ascii="Times New Roman" w:hAnsi="Times New Roman" w:eastAsia="Times New Roman" w:cs="Times New Roman"/>
                <w:color w:val="auto"/>
                <w:highlight w:val="yellow"/>
              </w:rPr>
            </w:pPr>
            <w:r>
              <w:rPr>
                <w:rFonts w:ascii="Calibri" w:hAnsi="Calibri" w:eastAsia="Calibri" w:cs="Calibri"/>
                <w:b/>
                <w:sz w:val="22"/>
                <w:szCs w:val="22"/>
              </w:rPr>
              <w:t>17/18 Race/  Ethnicity*</w:t>
            </w:r>
          </w:p>
        </w:tc>
        <w:tc>
          <w:tcPr>
            <w:tcW w:w="23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516D3" w:rsidR="00C74654" w:rsidP="00456BC7" w:rsidRDefault="00C74654" w14:paraId="454AC9B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AAS</w:t>
            </w:r>
          </w:p>
        </w:tc>
        <w:tc>
          <w:tcPr>
            <w:tcW w:w="23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516D3" w:rsidR="00C74654" w:rsidP="00456BC7" w:rsidRDefault="00C74654" w14:paraId="61285E78"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Certificate</w:t>
            </w:r>
          </w:p>
        </w:tc>
        <w:tc>
          <w:tcPr>
            <w:tcW w:w="239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516D3" w:rsidR="00C74654" w:rsidP="00456BC7" w:rsidRDefault="00C74654" w14:paraId="64BD134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Fine Arts</w:t>
            </w:r>
          </w:p>
        </w:tc>
        <w:tc>
          <w:tcPr>
            <w:tcW w:w="22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516D3" w:rsidR="00C74654" w:rsidP="00456BC7" w:rsidRDefault="00C74654" w14:paraId="4498B9D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Technician</w:t>
            </w:r>
          </w:p>
        </w:tc>
        <w:tc>
          <w:tcPr>
            <w:tcW w:w="22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516D3" w:rsidR="00C74654" w:rsidP="00456BC7" w:rsidRDefault="00C74654" w14:paraId="321F734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NRA</w:t>
            </w:r>
          </w:p>
        </w:tc>
      </w:tr>
      <w:tr w:rsidRPr="001516D3" w:rsidR="00C74654" w:rsidTr="00BA3FE8" w14:paraId="19649BC7" w14:textId="77777777">
        <w:trPr>
          <w:trHeight w:val="272"/>
        </w:trPr>
        <w:tc>
          <w:tcPr>
            <w:tcW w:w="1440" w:type="dxa"/>
            <w:vMerge/>
            <w:tcBorders>
              <w:top w:val="single" w:color="000000" w:themeColor="text1" w:sz="4" w:space="0"/>
              <w:left w:val="single" w:color="auto" w:sz="4" w:space="0"/>
              <w:bottom w:val="single" w:color="000000" w:themeColor="text1" w:sz="4" w:space="0"/>
            </w:tcBorders>
            <w:vAlign w:val="center"/>
            <w:hideMark/>
          </w:tcPr>
          <w:p w:rsidRPr="001516D3" w:rsidR="00C74654" w:rsidP="00456BC7" w:rsidRDefault="00C74654" w14:paraId="30F2C4A9" w14:textId="77777777">
            <w:pPr>
              <w:widowControl/>
              <w:rPr>
                <w:rFonts w:ascii="Times New Roman" w:hAnsi="Times New Roman" w:eastAsia="Times New Roman" w:cs="Times New Roman"/>
                <w:color w:val="auto"/>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6C6F5B16"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0706571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194745F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5E535125"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3D5CD86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2DE79B3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293ABA71"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4D0F47A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C74654" w:rsidP="00456BC7" w:rsidRDefault="00C74654" w14:paraId="5E3BEFB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C74654" w:rsidP="00456BC7" w:rsidRDefault="00C74654" w14:paraId="3C68EFF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C74654" w:rsidP="00456BC7" w:rsidRDefault="00C74654" w14:paraId="20CB9DF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C74654" w:rsidP="00456BC7" w:rsidRDefault="00C74654" w14:paraId="3E77090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C74654" w:rsidP="00456BC7" w:rsidRDefault="00C74654" w14:paraId="77A15F2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C74654" w:rsidP="00456BC7" w:rsidRDefault="00C74654" w14:paraId="04CB40D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C74654" w:rsidP="00456BC7" w:rsidRDefault="00C74654" w14:paraId="048264E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r>
      <w:tr w:rsidRPr="001516D3" w:rsidR="00C74654" w:rsidTr="00BA3FE8" w14:paraId="6BB8FDC4"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43B8CFD3"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C74654" w:rsidP="3B8A76FB" w:rsidRDefault="3B8A76FB" w14:paraId="2409A3C7" w14:textId="53CD27EB">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4</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C74654" w:rsidP="3B8A76FB" w:rsidRDefault="3B8A76FB" w14:paraId="20DCBFC5" w14:textId="4182D27C">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57</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C74654" w:rsidP="3B8A76FB" w:rsidRDefault="3B8A76FB" w14:paraId="4FB59E11" w14:textId="7633356A">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13</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C74654" w:rsidP="3B8A76FB" w:rsidRDefault="3B8A76FB" w14:paraId="057DC02E" w14:textId="625358B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C74654" w:rsidP="3B8A76FB" w:rsidRDefault="3B8A76FB" w14:paraId="44425B8F" w14:textId="4A158B1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15</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C74654" w:rsidP="3B8A76FB" w:rsidRDefault="3B8A76FB" w14:paraId="40BF554A" w14:textId="4FF36412">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3</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C74654" w:rsidP="3B8A76FB" w:rsidRDefault="3B8A76FB" w14:paraId="0737D7A5" w14:textId="148C706A">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C74654" w:rsidP="3B8A76FB" w:rsidRDefault="3B8A76FB" w14:paraId="04588DAB" w14:textId="07C9A091">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426BC0" w:rsidR="00C74654" w:rsidP="3B8A76FB" w:rsidRDefault="3B8A76FB" w14:paraId="543F797D" w14:textId="2806132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1</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426BC0" w:rsidR="00C74654" w:rsidP="3B8A76FB" w:rsidRDefault="3B8A76FB" w14:paraId="22249C3C" w14:textId="45844F3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426BC0" w:rsidR="00C74654" w:rsidP="3B8A76FB" w:rsidRDefault="3B8A76FB" w14:paraId="718A6BE2" w14:textId="5C27B492">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8</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426BC0" w:rsidR="00C74654" w:rsidP="3B8A76FB" w:rsidRDefault="3B8A76FB" w14:paraId="66599EE2" w14:textId="083B3A0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11</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426BC0" w:rsidR="00C74654" w:rsidP="3B8A76FB" w:rsidRDefault="3B8A76FB" w14:paraId="17311F98" w14:textId="41E0D9E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1</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426BC0" w:rsidR="00C74654" w:rsidP="3B8A76FB" w:rsidRDefault="3B8A76FB" w14:paraId="5295B560" w14:textId="346C83E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2</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426BC0" w:rsidR="00C74654" w:rsidP="3B8A76FB" w:rsidRDefault="3B8A76FB" w14:paraId="545C15B1" w14:textId="52B7A42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640F5F99"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32EC3992"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C74654" w:rsidP="3B8A76FB" w:rsidRDefault="3B8A76FB" w14:paraId="2B696923" w14:textId="3794C81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BC0" w:rsidR="00C74654" w:rsidP="3B8A76FB" w:rsidRDefault="3B8A76FB" w14:paraId="05F3280E" w14:textId="16738B22">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5C54475F" w14:textId="3E83A16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84300BF" w14:textId="5078D8F7">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D80752E" w14:textId="33E2E3D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41C3EBA" w14:textId="717F34F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A9F3751" w14:textId="39243A4A">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0919FECA" w14:textId="6F68300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45502F20" w14:textId="24E3712C">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302CAAC1" w14:textId="7ADA7F4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3C9F7692" w14:textId="5E4B4CE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4C948B51" w14:textId="10B69A81">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79B178D1" w14:textId="677FA4D1">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2874D453" w14:textId="272BDB8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25024B4C" w14:textId="2F91B5E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17F1A607"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3CD36B3D"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5C5EA44" w14:textId="600C82D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64B8E3C7" w14:textId="5D053D82">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1</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4074886" w14:textId="5EB4031E">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4676007D" w14:textId="175B233C">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7FDA403" w14:textId="01F5D19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889D073" w14:textId="4F82C434">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7A0E7895" w14:textId="7A8DF3A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834DDCC" w14:textId="535C2D8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3F2DA3B7" w14:textId="2E42224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54EE7DB1" w14:textId="06AE4AEB">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5C58E3D0" w14:textId="5B3BB99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59288DB5" w14:textId="7B92A6C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03D14F38" w14:textId="70150B1B">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0FD8D17E" w14:textId="5796012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0BE98074" w14:textId="0384861E">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381C3A9A"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2C7B23C0"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0B1741FD" w14:textId="0E89530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64B3418" w14:textId="7AD429C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2</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5E1A4480" w14:textId="3E995C0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0C2BCCA" w14:textId="26F8075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9D16681" w14:textId="757C650A">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1562387" w14:textId="02AC2FA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509DC284" w14:textId="1BB1A334">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4F3C1EF0" w14:textId="6A8D1AAA">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507BC6FC" w14:textId="65BA613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378D9DAB" w14:textId="4D38AD12">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4EE68715" w14:textId="03F3E50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7CD901EC" w14:textId="5E6B7A0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2C2BBE03" w14:textId="541A4A7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2525358F" w14:textId="0D70BD0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1F8478D5" w14:textId="40012A2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5E71A0B5"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74654" w:rsidP="00456BC7" w:rsidRDefault="00C74654" w14:paraId="2E00FAC4"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76A0FC5A" w14:textId="3BBCCEC3">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18FE1005" w14:textId="663EE67C">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65B94517" w14:textId="001996C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0F9C62D1" w14:textId="72AB27D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7D87AF22" w14:textId="181DBA1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5956A8EE" w14:textId="50E7830C">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6C9B9CC8" w14:textId="3A15EE9A">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28DA9B32" w14:textId="68C14A39">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65808E6D" w14:textId="2A8AA23E">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0FE4CD75" w14:textId="74960BBF">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57AABD85" w14:textId="09B06B47">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4C35841D" w14:textId="6EB2C0E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3C1A1C7C" w14:textId="1E6283FB">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50C3939E" w14:textId="4EF19817">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7A02F4AE" w14:textId="7C638F35">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006BD24D"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74654" w:rsidP="00456BC7" w:rsidRDefault="00C74654" w14:paraId="482F365D"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56457C3A" w14:textId="7E3F869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42BBB33B" w14:textId="3C6128D8">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5D7C96F" w14:textId="077C837A">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3257697D" w14:textId="39B666A6">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5E76A2CC" w14:textId="2700A9E4">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08504368" w14:textId="37403FA2">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0A36915A" w14:textId="64DBFBB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C74654" w:rsidP="3B8A76FB" w:rsidRDefault="3B8A76FB" w14:paraId="6A72CF62" w14:textId="68175C4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518ACA74" w14:textId="075DB82E">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5485948A" w14:textId="21144B5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23A04827" w14:textId="715913E0">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56FCC7B9" w14:textId="0C9D72BD">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3A86EFF4" w14:textId="54C52457">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65B0451F" w14:textId="318918DA">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426BC0" w:rsidR="00C74654" w:rsidP="3B8A76FB" w:rsidRDefault="3B8A76FB" w14:paraId="36589C2A" w14:textId="00F8A0F1">
            <w:pPr>
              <w:widowControl/>
              <w:jc w:val="center"/>
              <w:rPr>
                <w:rFonts w:eastAsia="Times New Roman" w:asciiTheme="minorHAnsi" w:hAnsiTheme="minorHAnsi" w:cstheme="minorBidi"/>
                <w:color w:val="auto"/>
                <w:sz w:val="22"/>
                <w:szCs w:val="22"/>
              </w:rPr>
            </w:pPr>
            <w:r w:rsidRPr="3B8A76FB">
              <w:rPr>
                <w:rFonts w:eastAsia="Times New Roman" w:asciiTheme="minorHAnsi" w:hAnsiTheme="minorHAnsi" w:cstheme="minorBidi"/>
                <w:color w:val="auto"/>
                <w:sz w:val="22"/>
                <w:szCs w:val="22"/>
              </w:rPr>
              <w:t>0</w:t>
            </w:r>
          </w:p>
        </w:tc>
      </w:tr>
      <w:tr w:rsidRPr="001516D3" w:rsidR="00C74654" w:rsidTr="3B8A76FB" w14:paraId="25269628" w14:textId="77777777">
        <w:trPr>
          <w:trHeight w:val="272"/>
        </w:trPr>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654" w:rsidP="00456BC7" w:rsidRDefault="00C74654" w14:paraId="436F7BAF"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26E8CCC2" w14:textId="70B72944">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4</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4C03E7CC" w14:textId="0FBC4EB5">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60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4CE05539" w14:textId="589F074F">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13</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55325CEC" w14:textId="2124914E">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0823B52F" w14:textId="7974A34E">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15</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5CEA91AE" w14:textId="6612A932">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3</w:t>
            </w:r>
          </w:p>
        </w:tc>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2DE3B699" w14:textId="24646971">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60C10" w:rsidR="00C74654" w:rsidP="3B8A76FB" w:rsidRDefault="3B8A76FB" w14:paraId="13E0E520" w14:textId="740CE6FA">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660C10" w:rsidR="00C74654" w:rsidP="3B8A76FB" w:rsidRDefault="3B8A76FB" w14:paraId="35C2B26D" w14:textId="39B32AF3">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1</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660C10" w:rsidR="00C74654" w:rsidP="3B8A76FB" w:rsidRDefault="3B8A76FB" w14:paraId="0943C31D" w14:textId="75BDDC0B">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660C10" w:rsidR="00C74654" w:rsidP="3B8A76FB" w:rsidRDefault="3B8A76FB" w14:paraId="07A0D5E7" w14:textId="16DC8546">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8</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660C10" w:rsidR="00C74654" w:rsidP="3B8A76FB" w:rsidRDefault="3B8A76FB" w14:paraId="403AB265" w14:textId="24C0F2C8">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11</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660C10" w:rsidR="00C74654" w:rsidP="3B8A76FB" w:rsidRDefault="3B8A76FB" w14:paraId="26DA9E5D" w14:textId="2F98360A">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1</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660C10" w:rsidR="00C74654" w:rsidP="3B8A76FB" w:rsidRDefault="3B8A76FB" w14:paraId="2BFA2F2D" w14:textId="6C51C095">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2</w:t>
            </w:r>
          </w:p>
        </w:tc>
        <w:tc>
          <w:tcPr>
            <w:tcW w:w="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660C10" w:rsidR="00C74654" w:rsidP="3B8A76FB" w:rsidRDefault="3B8A76FB" w14:paraId="37F09F93" w14:textId="6FF620CC">
            <w:pPr>
              <w:widowControl/>
              <w:jc w:val="center"/>
              <w:rPr>
                <w:rFonts w:eastAsia="Times New Roman" w:asciiTheme="minorHAnsi" w:hAnsiTheme="minorHAnsi" w:cstheme="minorBidi"/>
                <w:b/>
                <w:bCs/>
                <w:color w:val="auto"/>
                <w:sz w:val="22"/>
                <w:szCs w:val="22"/>
              </w:rPr>
            </w:pPr>
            <w:r w:rsidRPr="3B8A76FB">
              <w:rPr>
                <w:rFonts w:eastAsia="Times New Roman" w:asciiTheme="minorHAnsi" w:hAnsiTheme="minorHAnsi" w:cstheme="minorBidi"/>
                <w:b/>
                <w:bCs/>
                <w:color w:val="auto"/>
                <w:sz w:val="22"/>
                <w:szCs w:val="22"/>
              </w:rPr>
              <w:t>0</w:t>
            </w:r>
          </w:p>
        </w:tc>
      </w:tr>
    </w:tbl>
    <w:p w:rsidR="00C74654" w:rsidP="085C9BCF" w:rsidRDefault="00BA3FE8" w14:paraId="5B91835D" w14:textId="28AC314D">
      <w:pPr>
        <w:rPr>
          <w:rFonts w:ascii="Calibri" w:hAnsi="Calibri" w:eastAsia="Calibri" w:cs="Calibri"/>
          <w:i/>
          <w:iCs/>
          <w:sz w:val="22"/>
          <w:szCs w:val="22"/>
        </w:rPr>
      </w:pPr>
      <w:r w:rsidRPr="085C9BCF">
        <w:rPr>
          <w:rFonts w:ascii="Calibri" w:hAnsi="Calibri" w:eastAsia="Calibri" w:cs="Calibri"/>
          <w:i/>
          <w:iCs/>
          <w:sz w:val="22"/>
          <w:szCs w:val="22"/>
        </w:rPr>
        <w:t>*Based on 24 credit hours.</w:t>
      </w:r>
    </w:p>
    <w:p w:rsidR="00660C10" w:rsidRDefault="00660C10" w14:paraId="22C407AB" w14:textId="77777777">
      <w:pPr>
        <w:rPr>
          <w:rFonts w:ascii="Calibri" w:hAnsi="Calibri" w:eastAsia="Calibri" w:cs="Calibri"/>
          <w:b/>
          <w:sz w:val="22"/>
          <w:szCs w:val="22"/>
          <w:u w:val="single"/>
        </w:rPr>
      </w:pPr>
    </w:p>
    <w:tbl>
      <w:tblPr>
        <w:tblW w:w="13045" w:type="dxa"/>
        <w:tblInd w:w="-95" w:type="dxa"/>
        <w:tblLayout w:type="fixed"/>
        <w:tblCellMar>
          <w:top w:w="15" w:type="dxa"/>
          <w:left w:w="15" w:type="dxa"/>
          <w:bottom w:w="15" w:type="dxa"/>
          <w:right w:w="15" w:type="dxa"/>
        </w:tblCellMar>
        <w:tblLook w:val="04A0" w:firstRow="1" w:lastRow="0" w:firstColumn="1" w:lastColumn="0" w:noHBand="0" w:noVBand="1"/>
      </w:tblPr>
      <w:tblGrid>
        <w:gridCol w:w="1440"/>
        <w:gridCol w:w="900"/>
        <w:gridCol w:w="720"/>
        <w:gridCol w:w="720"/>
        <w:gridCol w:w="900"/>
        <w:gridCol w:w="720"/>
        <w:gridCol w:w="720"/>
        <w:gridCol w:w="885"/>
        <w:gridCol w:w="755"/>
        <w:gridCol w:w="755"/>
        <w:gridCol w:w="755"/>
        <w:gridCol w:w="755"/>
        <w:gridCol w:w="755"/>
        <w:gridCol w:w="755"/>
        <w:gridCol w:w="755"/>
        <w:gridCol w:w="755"/>
      </w:tblGrid>
      <w:tr w:rsidRPr="001516D3" w:rsidR="00660C10" w:rsidTr="00660C10" w14:paraId="4463AE3B" w14:textId="77777777">
        <w:trPr>
          <w:trHeight w:val="272"/>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660C10" w:rsidP="00660C10" w:rsidRDefault="00660C10" w14:paraId="5365957B"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16/17 Race/  Ethnicity*</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1516D3" w:rsidR="00660C10" w:rsidP="00660C10" w:rsidRDefault="00660C10" w14:paraId="7B24701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AAS</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1516D3" w:rsidR="00660C10" w:rsidP="00660C10" w:rsidRDefault="00660C10" w14:paraId="3FEDFFF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Certificate</w:t>
            </w:r>
          </w:p>
        </w:tc>
        <w:tc>
          <w:tcPr>
            <w:tcW w:w="239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1516D3" w:rsidR="00660C10" w:rsidP="00660C10" w:rsidRDefault="00660C10" w14:paraId="2881BB9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Fine Arts</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1516D3" w:rsidR="00660C10" w:rsidP="00660C10" w:rsidRDefault="00660C10" w14:paraId="14074CC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Technician</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1516D3" w:rsidR="00660C10" w:rsidP="00660C10" w:rsidRDefault="00660C10" w14:paraId="771A3B5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NRA</w:t>
            </w:r>
          </w:p>
        </w:tc>
      </w:tr>
      <w:tr w:rsidRPr="001516D3" w:rsidR="00660C10" w:rsidTr="00660C10" w14:paraId="2298929B" w14:textId="77777777">
        <w:trPr>
          <w:trHeight w:val="272"/>
        </w:trPr>
        <w:tc>
          <w:tcPr>
            <w:tcW w:w="1440" w:type="dxa"/>
            <w:vMerge/>
            <w:tcBorders>
              <w:top w:val="single" w:color="000000" w:sz="4" w:space="0"/>
              <w:left w:val="single" w:color="000000" w:sz="4" w:space="0"/>
              <w:bottom w:val="single" w:color="000000" w:sz="4" w:space="0"/>
              <w:right w:val="single" w:color="000000" w:sz="4" w:space="0"/>
            </w:tcBorders>
            <w:vAlign w:val="center"/>
            <w:hideMark/>
          </w:tcPr>
          <w:p w:rsidRPr="001516D3" w:rsidR="00660C10" w:rsidP="00660C10" w:rsidRDefault="00660C10" w14:paraId="3F1FF2A9" w14:textId="77777777">
            <w:pPr>
              <w:widowControl/>
              <w:rPr>
                <w:rFonts w:ascii="Times New Roman" w:hAnsi="Times New Roman" w:eastAsia="Times New Roman" w:cs="Times New Roman"/>
                <w:color w:val="auto"/>
              </w:rPr>
            </w:pP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660C10" w:rsidP="00660C10" w:rsidRDefault="00660C10" w14:paraId="47AD2672"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660C10" w:rsidP="00660C10" w:rsidRDefault="00660C10" w14:paraId="58A8B03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660C10" w:rsidP="00660C10" w:rsidRDefault="00660C10" w14:paraId="5A7D0EC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660C10" w:rsidP="00660C10" w:rsidRDefault="00660C10" w14:paraId="0AAD28F0"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660C10" w:rsidP="00660C10" w:rsidRDefault="00660C10" w14:paraId="3008329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660C10" w:rsidP="00660C10" w:rsidRDefault="00660C10" w14:paraId="4589958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660C10" w:rsidP="00660C10" w:rsidRDefault="00660C10" w14:paraId="4A3B6C76"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660C10" w:rsidP="00660C10" w:rsidRDefault="00660C10" w14:paraId="64BCB8B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sz="4" w:space="0"/>
              <w:left w:val="single" w:color="000000" w:sz="4" w:space="0"/>
              <w:bottom w:val="single" w:color="000000" w:sz="4" w:space="0"/>
              <w:right w:val="single" w:color="000000" w:sz="4" w:space="0"/>
            </w:tcBorders>
          </w:tcPr>
          <w:p w:rsidRPr="001516D3" w:rsidR="00660C10" w:rsidP="00660C10" w:rsidRDefault="00660C10" w14:paraId="37073A1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sz="4" w:space="0"/>
              <w:left w:val="single" w:color="000000" w:sz="4" w:space="0"/>
              <w:bottom w:val="single" w:color="000000" w:sz="4" w:space="0"/>
              <w:right w:val="single" w:color="000000" w:sz="4" w:space="0"/>
            </w:tcBorders>
          </w:tcPr>
          <w:p w:rsidRPr="001516D3" w:rsidR="00660C10" w:rsidP="00660C10" w:rsidRDefault="00660C10" w14:paraId="2B4D717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sz="4" w:space="0"/>
              <w:left w:val="single" w:color="000000" w:sz="4" w:space="0"/>
              <w:bottom w:val="single" w:color="000000" w:sz="4" w:space="0"/>
              <w:right w:val="single" w:color="000000" w:sz="4" w:space="0"/>
            </w:tcBorders>
          </w:tcPr>
          <w:p w:rsidRPr="001516D3" w:rsidR="00660C10" w:rsidP="00660C10" w:rsidRDefault="00660C10" w14:paraId="55075AB1"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sz="4" w:space="0"/>
              <w:left w:val="single" w:color="000000" w:sz="4" w:space="0"/>
              <w:bottom w:val="single" w:color="000000" w:sz="4" w:space="0"/>
              <w:right w:val="single" w:color="000000" w:sz="4" w:space="0"/>
            </w:tcBorders>
          </w:tcPr>
          <w:p w:rsidRPr="001516D3" w:rsidR="00660C10" w:rsidP="00660C10" w:rsidRDefault="00660C10" w14:paraId="162F1E6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sz="4" w:space="0"/>
              <w:left w:val="single" w:color="000000" w:sz="4" w:space="0"/>
              <w:bottom w:val="single" w:color="000000" w:sz="4" w:space="0"/>
              <w:right w:val="single" w:color="000000" w:sz="4" w:space="0"/>
            </w:tcBorders>
          </w:tcPr>
          <w:p w:rsidRPr="001516D3" w:rsidR="00660C10" w:rsidP="00660C10" w:rsidRDefault="00660C10" w14:paraId="28AF2B8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sz="4" w:space="0"/>
              <w:left w:val="single" w:color="000000" w:sz="4" w:space="0"/>
              <w:bottom w:val="single" w:color="000000" w:sz="4" w:space="0"/>
              <w:right w:val="single" w:color="000000" w:sz="4" w:space="0"/>
            </w:tcBorders>
          </w:tcPr>
          <w:p w:rsidRPr="001516D3" w:rsidR="00660C10" w:rsidP="00660C10" w:rsidRDefault="00660C10" w14:paraId="6326353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sz="4" w:space="0"/>
              <w:left w:val="single" w:color="000000" w:sz="4" w:space="0"/>
              <w:bottom w:val="single" w:color="000000" w:sz="4" w:space="0"/>
              <w:right w:val="single" w:color="000000" w:sz="4" w:space="0"/>
            </w:tcBorders>
          </w:tcPr>
          <w:p w:rsidRPr="001516D3" w:rsidR="00660C10" w:rsidP="00660C10" w:rsidRDefault="00660C10" w14:paraId="4BD4178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r>
      <w:tr w:rsidRPr="001516D3" w:rsidR="00DC7CBF" w:rsidTr="00DC7CBF" w14:paraId="56DF0D49"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DC7CBF" w:rsidP="00DC7CBF" w:rsidRDefault="00DC7CBF" w14:paraId="523D0CFD"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DC7CBF" w:rsidP="00DC7CBF" w:rsidRDefault="00027DF4" w14:paraId="0B282718" w14:textId="20E5A58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DC7CBF" w:rsidP="00DC7CBF" w:rsidRDefault="00027DF4" w14:paraId="1E708DC0" w14:textId="628BCD6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77</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DC7CBF" w:rsidP="00DC7CBF" w:rsidRDefault="00027DF4" w14:paraId="5EFAC3E8" w14:textId="250C1BC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DC7CBF" w:rsidP="00DC7CBF" w:rsidRDefault="00DC5A9D" w14:paraId="553A8E38" w14:textId="5A5890B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DC7CBF" w:rsidP="00DC7CBF" w:rsidRDefault="00DC5A9D" w14:paraId="426EEC9C" w14:textId="359CF4A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DC7CBF" w:rsidP="00DC7CBF" w:rsidRDefault="00DC5A9D" w14:paraId="3477F696" w14:textId="12B4674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DC7CBF" w:rsidP="00DC7CBF" w:rsidRDefault="00DC5A9D" w14:paraId="793BB121" w14:textId="2DEA6AA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DC7CBF" w:rsidP="00DC7CBF" w:rsidRDefault="00DC5A9D" w14:paraId="02073AA0" w14:textId="150B59E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426BC0" w:rsidR="00DC7CBF" w:rsidP="00DC7CBF" w:rsidRDefault="00DC5A9D" w14:paraId="6A60B482" w14:textId="6F857BD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426BC0" w:rsidR="00DC7CBF" w:rsidP="00DC7CBF" w:rsidRDefault="00DC5A9D" w14:paraId="1AF9DBC3" w14:textId="6EEDB1E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426BC0" w:rsidR="00DC7CBF" w:rsidP="00DC7CBF" w:rsidRDefault="00027DF4" w14:paraId="7E708DF8" w14:textId="2238B1F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426BC0" w:rsidR="00DC7CBF" w:rsidP="00DC7CBF" w:rsidRDefault="00027DF4" w14:paraId="3F0363E5" w14:textId="2853643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9</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426BC0" w:rsidR="00DC7CBF" w:rsidP="00DC7CBF" w:rsidRDefault="00027DF4" w14:paraId="001C2B53" w14:textId="740FAFE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426BC0" w:rsidR="00DC7CBF" w:rsidP="00DC7CBF" w:rsidRDefault="00DC5A9D" w14:paraId="53B6CE8A" w14:textId="3BEE075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8</w:t>
            </w:r>
          </w:p>
        </w:tc>
        <w:tc>
          <w:tcPr>
            <w:tcW w:w="755" w:type="dxa"/>
            <w:tcBorders>
              <w:top w:val="single" w:color="000000" w:sz="4" w:space="0"/>
              <w:left w:val="single" w:color="000000" w:sz="4" w:space="0"/>
              <w:bottom w:val="single" w:color="000000" w:sz="4" w:space="0"/>
              <w:right w:val="single" w:color="000000" w:sz="4" w:space="0"/>
            </w:tcBorders>
            <w:shd w:val="clear" w:color="auto" w:fill="auto"/>
          </w:tcPr>
          <w:p w:rsidRPr="00426BC0" w:rsidR="00DC7CBF" w:rsidP="00DC7CBF" w:rsidRDefault="00DC5A9D" w14:paraId="271E779A" w14:textId="5490392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w:t>
            </w:r>
          </w:p>
        </w:tc>
      </w:tr>
      <w:tr w:rsidRPr="001516D3" w:rsidR="00DC5A9D" w:rsidTr="0015446F" w14:paraId="44FCBA6C"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DC5A9D" w:rsidP="00DC5A9D" w:rsidRDefault="00DC5A9D" w14:paraId="460D8827" w14:textId="5697E42E">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DC5A9D" w:rsidP="00DC5A9D" w:rsidRDefault="00DC5A9D" w14:paraId="102D29D2" w14:textId="21B93CA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DC5A9D" w:rsidP="00DC5A9D" w:rsidRDefault="00DC5A9D" w14:paraId="2FAA151D" w14:textId="6AB445C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2AF8B960" w14:textId="586AB7D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22EC686D" w14:textId="2949FC4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626EDB30" w14:textId="3001F6B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51DBA61D" w14:textId="5F47733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72809307" w14:textId="1E6ABC0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49957458" w14:textId="18490C8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059D371A" w14:textId="5EE7341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7B579FD5" w14:textId="634484D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6B9BA1D7" w14:textId="3AF3EDC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4C9CB1DC" w14:textId="6B1DC46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32602F65" w14:textId="6BC3C75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2F0713CD" w14:textId="595D9A3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3D8F7EB5" w14:textId="52425A8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r>
      <w:tr w:rsidRPr="001516D3" w:rsidR="00DC5A9D" w:rsidTr="0015446F" w14:paraId="57948692"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DC5A9D" w:rsidP="00DC5A9D" w:rsidRDefault="00DC5A9D" w14:paraId="2E88A4D1" w14:textId="339ABC9B">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4B27A8C3" w14:textId="4285F13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4B821B94" w14:textId="6590923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5968D554" w14:textId="014759B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25CCEC2E" w14:textId="7C64544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418D736F" w14:textId="3776AFE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6A92312E" w14:textId="63B7D4C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057592F9" w14:textId="0CBBB63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0A940518" w14:textId="30198A9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6B942AC1" w14:textId="0F44F3A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2E39216E" w14:textId="5637EFB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60C4416A" w14:textId="0E8DA5C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640E7225" w14:textId="6B95C56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193DF233" w14:textId="5C7A42B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7881528F" w14:textId="2DB48FA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14493575" w14:textId="0263395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r>
      <w:tr w:rsidRPr="001516D3" w:rsidR="00DC5A9D" w:rsidTr="0015446F" w14:paraId="765AC25D"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DC5A9D" w:rsidP="00DC5A9D" w:rsidRDefault="00DC5A9D" w14:paraId="77FB6A4C" w14:textId="6D9CE981">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lastRenderedPageBreak/>
              <w:t>TCN</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0329EEF5" w14:textId="27836F0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7AC0DE87" w14:textId="7645311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5425E3B8" w14:textId="7808C67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4C9DF25E" w14:textId="3E62A90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6267E8E5" w14:textId="5A0EC3E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475E96D9" w14:textId="6C5842F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12CDCDC3" w14:textId="4A5E963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7C5B7DE4" w14:textId="5E3BF5B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5CF97BAD" w14:textId="48F92EE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6A0A92C2" w14:textId="3E83D47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32AD006F" w14:textId="5413093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31F661A4" w14:textId="38EC59E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540C96B6" w14:textId="20AEBAE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01FE9E8F" w14:textId="4439FEA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201590A5" w14:textId="3996EA0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r>
      <w:tr w:rsidRPr="001516D3" w:rsidR="00DC5A9D" w:rsidTr="0015446F" w14:paraId="3078C341"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DC5A9D" w:rsidP="00DC5A9D" w:rsidRDefault="00DC5A9D" w14:paraId="12DF5203" w14:textId="3C9BA1B1">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1C5A0A0B" w14:textId="7846FAD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45401060" w14:textId="5778867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45C11E8C" w14:textId="03B2123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1CBDBB60" w14:textId="69FA821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35CA1589" w14:textId="037D969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24A9036F" w14:textId="110EC81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02F58AED" w14:textId="29B5E19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20DF5228" w14:textId="3D4DA73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325F9AE2" w14:textId="1A88B31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18C58C1F" w14:textId="627A890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6D9D47B1" w14:textId="7954C86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45D4479D" w14:textId="5E41680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7BCC24AE" w14:textId="6A43D72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61A80E76" w14:textId="7FEBCA2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073FAA66" w14:textId="4DCFEBF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r>
      <w:tr w:rsidRPr="001516D3" w:rsidR="00DC5A9D" w:rsidTr="0015446F" w14:paraId="2CB4445F"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DC5A9D" w:rsidP="00DC5A9D" w:rsidRDefault="00DC5A9D" w14:paraId="23E750EF" w14:textId="56AD34D0">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7C189CC3" w14:textId="5611024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5742F108" w14:textId="45CC222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3E25940D" w14:textId="61721D0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42AD8FE3" w14:textId="4A5EDBA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1775D727" w14:textId="0406B80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1ECBA4EC" w14:textId="7F1EEEA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0582BC97" w14:textId="419B883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DC5A9D" w:rsidP="00DC5A9D" w:rsidRDefault="00DC5A9D" w14:paraId="0389B1F2" w14:textId="67141AD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547C3029" w14:textId="094BB0D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3B5064EB" w14:textId="11E7F3C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163C64EA" w14:textId="4498562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25F81ACF" w14:textId="0E41ADF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3A293AB6" w14:textId="47A1BA5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5ABE24D8" w14:textId="13B7007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DC5A9D" w:rsidP="00DC5A9D" w:rsidRDefault="00DC5A9D" w14:paraId="4B984C4F" w14:textId="53469AC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r>
      <w:tr w:rsidRPr="001516D3" w:rsidR="00DC7CBF" w:rsidTr="00DC7CBF" w14:paraId="76251AA2"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DC7CBF" w:rsidP="00DC7CBF" w:rsidRDefault="00DC7CBF" w14:paraId="1AAFC9E7"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660C10" w:rsidR="00DC7CBF" w:rsidP="00DC7CBF" w:rsidRDefault="00DC5A9D" w14:paraId="64E17124" w14:textId="6162157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660C10" w:rsidR="00DC7CBF" w:rsidP="00DC7CBF" w:rsidRDefault="00DC5A9D" w14:paraId="37BE6432" w14:textId="0B5F8EF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78</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660C10" w:rsidR="00DC7CBF" w:rsidP="00DC7CBF" w:rsidRDefault="00DC5A9D" w14:paraId="1E169E25" w14:textId="6BFD15A3">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660C10" w:rsidR="00DC7CBF" w:rsidP="00DC7CBF" w:rsidRDefault="00DC5A9D" w14:paraId="64BDABF5" w14:textId="513CC61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660C10" w:rsidR="00DC7CBF" w:rsidP="00DC7CBF" w:rsidRDefault="00DC5A9D" w14:paraId="5B7AD0E3" w14:textId="673401FA">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660C10" w:rsidR="00DC7CBF" w:rsidP="00DC7CBF" w:rsidRDefault="00DC5A9D" w14:paraId="11AC6A1C" w14:textId="238813E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660C10" w:rsidR="00DC7CBF" w:rsidP="00DC7CBF" w:rsidRDefault="00DC5A9D" w14:paraId="1E6F7F41" w14:textId="367083E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660C10" w:rsidR="00DC7CBF" w:rsidP="00DC7CBF" w:rsidRDefault="00DC5A9D" w14:paraId="3671943D" w14:textId="1581CA01">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60C10" w:rsidR="00DC7CBF" w:rsidP="00DC7CBF" w:rsidRDefault="00DC5A9D" w14:paraId="3E50C7C5" w14:textId="2F2F56F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60C10" w:rsidR="00DC7CBF" w:rsidP="00DC7CBF" w:rsidRDefault="00DC5A9D" w14:paraId="3C0CA1B7" w14:textId="462809F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60C10" w:rsidR="00DC7CBF" w:rsidP="00DC7CBF" w:rsidRDefault="00DC5A9D" w14:paraId="4BA4B874" w14:textId="0913001B">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60C10" w:rsidR="00DC7CBF" w:rsidP="00DC7CBF" w:rsidRDefault="00DC5A9D" w14:paraId="09452538" w14:textId="38F7C83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9</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60C10" w:rsidR="00DC7CBF" w:rsidP="00DC7CBF" w:rsidRDefault="00DC5A9D" w14:paraId="3CB1781C" w14:textId="14C835C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60C10" w:rsidR="00DC7CBF" w:rsidP="00DC7CBF" w:rsidRDefault="00DC5A9D" w14:paraId="7F59AECC" w14:textId="5FC4DB2D">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8</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60C10" w:rsidR="00DC7CBF" w:rsidP="00DC7CBF" w:rsidRDefault="00DC5A9D" w14:paraId="2E93C624" w14:textId="1E19482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4</w:t>
            </w:r>
          </w:p>
        </w:tc>
      </w:tr>
    </w:tbl>
    <w:p w:rsidRPr="00B06024" w:rsidR="00660C10" w:rsidP="00660C10" w:rsidRDefault="00660C10" w14:paraId="087BA49A" w14:textId="77777777">
      <w:pPr>
        <w:rPr>
          <w:rFonts w:ascii="Calibri" w:hAnsi="Calibri" w:eastAsia="Calibri" w:cs="Calibri"/>
          <w:i/>
          <w:sz w:val="22"/>
          <w:szCs w:val="22"/>
        </w:rPr>
      </w:pPr>
      <w:r w:rsidRPr="00B06024">
        <w:rPr>
          <w:rFonts w:ascii="Calibri" w:hAnsi="Calibri" w:eastAsia="Calibri" w:cs="Calibri"/>
          <w:i/>
          <w:sz w:val="22"/>
          <w:szCs w:val="22"/>
        </w:rPr>
        <w:t>*Based on 24 credit hours.</w:t>
      </w:r>
    </w:p>
    <w:p w:rsidR="00660C10" w:rsidRDefault="00660C10" w14:paraId="0A666338" w14:textId="77777777">
      <w:pPr>
        <w:rPr>
          <w:rFonts w:ascii="Calibri" w:hAnsi="Calibri" w:eastAsia="Calibri" w:cs="Calibri"/>
          <w:b/>
          <w:sz w:val="22"/>
          <w:szCs w:val="22"/>
          <w:u w:val="single"/>
        </w:rPr>
      </w:pPr>
    </w:p>
    <w:p w:rsidR="00660C10" w:rsidRDefault="00660C10" w14:paraId="14F90276" w14:textId="1C0CECFF">
      <w:pPr>
        <w:rPr>
          <w:rFonts w:ascii="Calibri" w:hAnsi="Calibri" w:eastAsia="Calibri" w:cs="Calibri"/>
          <w:b/>
          <w:sz w:val="22"/>
          <w:szCs w:val="22"/>
          <w:u w:val="single"/>
        </w:rPr>
      </w:pPr>
    </w:p>
    <w:p w:rsidR="00AA76FD" w:rsidRDefault="00AA76FD" w14:paraId="36ECABA8" w14:textId="77777777">
      <w:pPr>
        <w:rPr>
          <w:rFonts w:ascii="Calibri" w:hAnsi="Calibri" w:eastAsia="Calibri" w:cs="Calibri"/>
          <w:b/>
          <w:sz w:val="22"/>
          <w:szCs w:val="22"/>
          <w:u w:val="single"/>
        </w:rPr>
      </w:pPr>
    </w:p>
    <w:tbl>
      <w:tblPr>
        <w:tblW w:w="13045" w:type="dxa"/>
        <w:tblInd w:w="-95" w:type="dxa"/>
        <w:tblLayout w:type="fixed"/>
        <w:tblCellMar>
          <w:top w:w="15" w:type="dxa"/>
          <w:left w:w="15" w:type="dxa"/>
          <w:bottom w:w="15" w:type="dxa"/>
          <w:right w:w="15" w:type="dxa"/>
        </w:tblCellMar>
        <w:tblLook w:val="04A0" w:firstRow="1" w:lastRow="0" w:firstColumn="1" w:lastColumn="0" w:noHBand="0" w:noVBand="1"/>
      </w:tblPr>
      <w:tblGrid>
        <w:gridCol w:w="1440"/>
        <w:gridCol w:w="900"/>
        <w:gridCol w:w="720"/>
        <w:gridCol w:w="720"/>
        <w:gridCol w:w="900"/>
        <w:gridCol w:w="720"/>
        <w:gridCol w:w="720"/>
        <w:gridCol w:w="885"/>
        <w:gridCol w:w="755"/>
        <w:gridCol w:w="755"/>
        <w:gridCol w:w="755"/>
        <w:gridCol w:w="755"/>
        <w:gridCol w:w="755"/>
        <w:gridCol w:w="755"/>
        <w:gridCol w:w="755"/>
        <w:gridCol w:w="755"/>
      </w:tblGrid>
      <w:tr w:rsidRPr="001516D3" w:rsidR="0078016F" w:rsidTr="00426BC0" w14:paraId="17D6BE53" w14:textId="77777777">
        <w:trPr>
          <w:trHeight w:val="272"/>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78016F" w:rsidP="0078016F" w:rsidRDefault="00660C10" w14:paraId="2FE0154D"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 xml:space="preserve">15/16 </w:t>
            </w:r>
            <w:r w:rsidR="0078016F">
              <w:rPr>
                <w:rFonts w:ascii="Calibri" w:hAnsi="Calibri" w:eastAsia="Calibri" w:cs="Calibri"/>
                <w:b/>
                <w:sz w:val="22"/>
                <w:szCs w:val="22"/>
              </w:rPr>
              <w:t>Race/</w:t>
            </w:r>
            <w:r w:rsidR="003D4785">
              <w:rPr>
                <w:rFonts w:ascii="Calibri" w:hAnsi="Calibri" w:eastAsia="Calibri" w:cs="Calibri"/>
                <w:b/>
                <w:sz w:val="22"/>
                <w:szCs w:val="22"/>
              </w:rPr>
              <w:t xml:space="preserve">  </w:t>
            </w:r>
            <w:r w:rsidR="0078016F">
              <w:rPr>
                <w:rFonts w:ascii="Calibri" w:hAnsi="Calibri" w:eastAsia="Calibri" w:cs="Calibri"/>
                <w:b/>
                <w:sz w:val="22"/>
                <w:szCs w:val="22"/>
              </w:rPr>
              <w:t>Ethnicity</w:t>
            </w:r>
            <w:r w:rsidR="00B06024">
              <w:rPr>
                <w:rFonts w:ascii="Calibri" w:hAnsi="Calibri" w:eastAsia="Calibri" w:cs="Calibri"/>
                <w:b/>
                <w:sz w:val="22"/>
                <w:szCs w:val="22"/>
              </w:rPr>
              <w:t>*</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1516D3" w:rsidR="0078016F" w:rsidP="0078016F" w:rsidRDefault="0078016F" w14:paraId="429DF9C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AAS</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1516D3" w:rsidR="0078016F" w:rsidP="0078016F" w:rsidRDefault="0078016F" w14:paraId="4184E43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Certificate</w:t>
            </w:r>
          </w:p>
        </w:tc>
        <w:tc>
          <w:tcPr>
            <w:tcW w:w="239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1516D3" w:rsidR="0078016F" w:rsidP="0078016F" w:rsidRDefault="0078016F" w14:paraId="2235164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Fine Arts</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1516D3" w:rsidR="0078016F" w:rsidP="0078016F" w:rsidRDefault="0078016F" w14:paraId="69A3C5D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Technician</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1516D3" w:rsidR="0078016F" w:rsidP="0078016F" w:rsidRDefault="0078016F" w14:paraId="4AEA414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NRA</w:t>
            </w:r>
          </w:p>
        </w:tc>
      </w:tr>
      <w:tr w:rsidRPr="001516D3" w:rsidR="0088716E" w:rsidTr="00426BC0" w14:paraId="3D00D8AD" w14:textId="77777777">
        <w:trPr>
          <w:trHeight w:val="272"/>
        </w:trPr>
        <w:tc>
          <w:tcPr>
            <w:tcW w:w="1440" w:type="dxa"/>
            <w:vMerge/>
            <w:tcBorders>
              <w:top w:val="single" w:color="000000" w:sz="4" w:space="0"/>
              <w:left w:val="single" w:color="000000" w:sz="4" w:space="0"/>
              <w:bottom w:val="single" w:color="000000" w:sz="4" w:space="0"/>
              <w:right w:val="single" w:color="000000" w:sz="4" w:space="0"/>
            </w:tcBorders>
            <w:vAlign w:val="center"/>
            <w:hideMark/>
          </w:tcPr>
          <w:p w:rsidRPr="001516D3" w:rsidR="0078016F" w:rsidP="0078016F" w:rsidRDefault="0078016F" w14:paraId="245029DB" w14:textId="77777777">
            <w:pPr>
              <w:widowControl/>
              <w:rPr>
                <w:rFonts w:ascii="Times New Roman" w:hAnsi="Times New Roman" w:eastAsia="Times New Roman" w:cs="Times New Roman"/>
                <w:color w:val="auto"/>
              </w:rPr>
            </w:pP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8016F" w:rsidP="0078016F" w:rsidRDefault="0078016F" w14:paraId="326276C6"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8016F" w:rsidP="0078016F" w:rsidRDefault="0078016F" w14:paraId="067356F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8016F" w:rsidP="0078016F" w:rsidRDefault="0078016F" w14:paraId="11DBC45B"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8016F" w:rsidP="0078016F" w:rsidRDefault="0078016F" w14:paraId="3708983F"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8016F" w:rsidP="0078016F" w:rsidRDefault="0078016F" w14:paraId="5FC583C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8016F" w:rsidP="0078016F" w:rsidRDefault="0078016F" w14:paraId="375D296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8016F" w:rsidP="0078016F" w:rsidRDefault="0078016F" w14:paraId="0C0B4D63" w14:textId="77777777">
            <w:pPr>
              <w:widowControl/>
              <w:jc w:val="center"/>
              <w:rPr>
                <w:rFonts w:ascii="Times New Roman" w:hAnsi="Times New Roman" w:eastAsia="Times New Roman" w:cs="Times New Roman"/>
                <w:color w:val="auto"/>
              </w:rPr>
            </w:pPr>
            <w:r w:rsidRPr="00652571">
              <w:rPr>
                <w:rFonts w:ascii="Calibri" w:hAnsi="Calibri" w:eastAsia="Times New Roman" w:cs="Times New Roman"/>
                <w:b/>
                <w:bCs/>
                <w:sz w:val="18"/>
                <w:szCs w:val="18"/>
              </w:rPr>
              <w:t>Hispanic</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8016F" w:rsidP="0078016F" w:rsidRDefault="0078016F" w14:paraId="28A47C1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sz="4" w:space="0"/>
              <w:left w:val="single" w:color="000000" w:sz="4" w:space="0"/>
              <w:bottom w:val="single" w:color="000000" w:sz="4" w:space="0"/>
              <w:right w:val="single" w:color="000000" w:sz="4" w:space="0"/>
            </w:tcBorders>
          </w:tcPr>
          <w:p w:rsidRPr="001516D3" w:rsidR="0078016F" w:rsidP="0078016F" w:rsidRDefault="0078016F" w14:paraId="4938A5B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sz="4" w:space="0"/>
              <w:left w:val="single" w:color="000000" w:sz="4" w:space="0"/>
              <w:bottom w:val="single" w:color="000000" w:sz="4" w:space="0"/>
              <w:right w:val="single" w:color="000000" w:sz="4" w:space="0"/>
            </w:tcBorders>
          </w:tcPr>
          <w:p w:rsidRPr="001516D3" w:rsidR="0078016F" w:rsidP="0078016F" w:rsidRDefault="0078016F" w14:paraId="1D3A3BE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sz="4" w:space="0"/>
              <w:left w:val="single" w:color="000000" w:sz="4" w:space="0"/>
              <w:bottom w:val="single" w:color="000000" w:sz="4" w:space="0"/>
              <w:right w:val="single" w:color="000000" w:sz="4" w:space="0"/>
            </w:tcBorders>
          </w:tcPr>
          <w:p w:rsidRPr="001516D3" w:rsidR="0078016F" w:rsidP="0078016F" w:rsidRDefault="0078016F" w14:paraId="5E186E9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sz="4" w:space="0"/>
              <w:left w:val="single" w:color="000000" w:sz="4" w:space="0"/>
              <w:bottom w:val="single" w:color="000000" w:sz="4" w:space="0"/>
              <w:right w:val="single" w:color="000000" w:sz="4" w:space="0"/>
            </w:tcBorders>
          </w:tcPr>
          <w:p w:rsidRPr="001516D3" w:rsidR="0078016F" w:rsidP="0078016F" w:rsidRDefault="0078016F" w14:paraId="6A56C19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c>
          <w:tcPr>
            <w:tcW w:w="755" w:type="dxa"/>
            <w:tcBorders>
              <w:top w:val="single" w:color="000000" w:sz="4" w:space="0"/>
              <w:left w:val="single" w:color="000000" w:sz="4" w:space="0"/>
              <w:bottom w:val="single" w:color="000000" w:sz="4" w:space="0"/>
              <w:right w:val="single" w:color="000000" w:sz="4" w:space="0"/>
            </w:tcBorders>
          </w:tcPr>
          <w:p w:rsidRPr="001516D3" w:rsidR="0078016F" w:rsidP="0078016F" w:rsidRDefault="0078016F" w14:paraId="1D4D7C93"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Hispanic</w:t>
            </w:r>
          </w:p>
        </w:tc>
        <w:tc>
          <w:tcPr>
            <w:tcW w:w="755" w:type="dxa"/>
            <w:tcBorders>
              <w:top w:val="single" w:color="000000" w:sz="4" w:space="0"/>
              <w:left w:val="single" w:color="000000" w:sz="4" w:space="0"/>
              <w:bottom w:val="single" w:color="000000" w:sz="4" w:space="0"/>
              <w:right w:val="single" w:color="000000" w:sz="4" w:space="0"/>
            </w:tcBorders>
          </w:tcPr>
          <w:p w:rsidRPr="001516D3" w:rsidR="0078016F" w:rsidP="0078016F" w:rsidRDefault="0078016F" w14:paraId="40B0C82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Other</w:t>
            </w:r>
          </w:p>
        </w:tc>
        <w:tc>
          <w:tcPr>
            <w:tcW w:w="755" w:type="dxa"/>
            <w:tcBorders>
              <w:top w:val="single" w:color="000000" w:sz="4" w:space="0"/>
              <w:left w:val="single" w:color="000000" w:sz="4" w:space="0"/>
              <w:bottom w:val="single" w:color="000000" w:sz="4" w:space="0"/>
              <w:right w:val="single" w:color="000000" w:sz="4" w:space="0"/>
            </w:tcBorders>
          </w:tcPr>
          <w:p w:rsidRPr="001516D3" w:rsidR="0078016F" w:rsidP="0078016F" w:rsidRDefault="0078016F" w14:paraId="58FB553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Blank</w:t>
            </w:r>
          </w:p>
        </w:tc>
      </w:tr>
      <w:tr w:rsidRPr="001516D3" w:rsidR="0088716E" w:rsidTr="00426BC0" w14:paraId="41B6334B"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8016F" w:rsidP="009539DE" w:rsidRDefault="0078016F" w14:paraId="64853971"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78016F" w:rsidP="0078016F" w:rsidRDefault="004E655F" w14:paraId="65F980A9" w14:textId="41AE995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78016F" w:rsidP="0078016F" w:rsidRDefault="004E655F" w14:paraId="2FC9C0B7" w14:textId="1615D1D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76</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78016F" w:rsidP="0078016F" w:rsidRDefault="00A1372A" w14:paraId="69F306D7" w14:textId="08A49F9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78016F" w:rsidP="0078016F" w:rsidRDefault="00A1372A" w14:paraId="2B5A688F" w14:textId="60F1DD4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78016F" w:rsidP="0078016F" w:rsidRDefault="00A1372A" w14:paraId="4669F27E" w14:textId="631956C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78016F" w:rsidP="0078016F" w:rsidRDefault="00A1372A" w14:paraId="69889C9E" w14:textId="2E8BEC3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78016F" w:rsidP="0078016F" w:rsidRDefault="00A1372A" w14:paraId="38ED593A" w14:textId="48F15A2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78016F" w:rsidP="0078016F" w:rsidRDefault="00A1372A" w14:paraId="0484DB45" w14:textId="443CCA8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55" w:type="dxa"/>
            <w:tcBorders>
              <w:top w:val="single" w:color="000000" w:sz="4" w:space="0"/>
              <w:left w:val="single" w:color="000000" w:sz="4" w:space="0"/>
              <w:bottom w:val="single" w:color="000000" w:sz="4" w:space="0"/>
              <w:right w:val="single" w:color="000000" w:sz="4" w:space="0"/>
            </w:tcBorders>
          </w:tcPr>
          <w:p w:rsidRPr="00426BC0" w:rsidR="0078016F" w:rsidP="0078016F" w:rsidRDefault="00A1372A" w14:paraId="77DC8755" w14:textId="6B3191F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55" w:type="dxa"/>
            <w:tcBorders>
              <w:top w:val="single" w:color="000000" w:sz="4" w:space="0"/>
              <w:left w:val="single" w:color="000000" w:sz="4" w:space="0"/>
              <w:bottom w:val="single" w:color="000000" w:sz="4" w:space="0"/>
              <w:right w:val="single" w:color="000000" w:sz="4" w:space="0"/>
            </w:tcBorders>
          </w:tcPr>
          <w:p w:rsidRPr="00426BC0" w:rsidR="0078016F" w:rsidP="0078016F" w:rsidRDefault="00A1372A" w14:paraId="6240BA98" w14:textId="6E1BC2F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tcPr>
          <w:p w:rsidRPr="00426BC0" w:rsidR="0078016F" w:rsidP="0078016F" w:rsidRDefault="00A1372A" w14:paraId="684336A7" w14:textId="74A821E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9</w:t>
            </w:r>
          </w:p>
        </w:tc>
        <w:tc>
          <w:tcPr>
            <w:tcW w:w="755" w:type="dxa"/>
            <w:tcBorders>
              <w:top w:val="single" w:color="000000" w:sz="4" w:space="0"/>
              <w:left w:val="single" w:color="000000" w:sz="4" w:space="0"/>
              <w:bottom w:val="single" w:color="000000" w:sz="4" w:space="0"/>
              <w:right w:val="single" w:color="000000" w:sz="4" w:space="0"/>
            </w:tcBorders>
          </w:tcPr>
          <w:p w:rsidRPr="00426BC0" w:rsidR="0078016F" w:rsidP="0078016F" w:rsidRDefault="00A1372A" w14:paraId="759491E9" w14:textId="3FB2AA5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19</w:t>
            </w:r>
          </w:p>
        </w:tc>
        <w:tc>
          <w:tcPr>
            <w:tcW w:w="755" w:type="dxa"/>
            <w:tcBorders>
              <w:top w:val="single" w:color="000000" w:sz="4" w:space="0"/>
              <w:left w:val="single" w:color="000000" w:sz="4" w:space="0"/>
              <w:bottom w:val="single" w:color="000000" w:sz="4" w:space="0"/>
              <w:right w:val="single" w:color="000000" w:sz="4" w:space="0"/>
            </w:tcBorders>
          </w:tcPr>
          <w:p w:rsidRPr="00426BC0" w:rsidR="0078016F" w:rsidP="0078016F" w:rsidRDefault="00A1372A" w14:paraId="5FAE9167" w14:textId="67B9F8D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55" w:type="dxa"/>
            <w:tcBorders>
              <w:top w:val="single" w:color="000000" w:sz="4" w:space="0"/>
              <w:left w:val="single" w:color="000000" w:sz="4" w:space="0"/>
              <w:bottom w:val="single" w:color="000000" w:sz="4" w:space="0"/>
              <w:right w:val="single" w:color="000000" w:sz="4" w:space="0"/>
            </w:tcBorders>
          </w:tcPr>
          <w:p w:rsidRPr="00426BC0" w:rsidR="0078016F" w:rsidP="0078016F" w:rsidRDefault="00A1372A" w14:paraId="470CFCB3" w14:textId="648D166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6</w:t>
            </w:r>
          </w:p>
        </w:tc>
        <w:tc>
          <w:tcPr>
            <w:tcW w:w="755" w:type="dxa"/>
            <w:tcBorders>
              <w:top w:val="single" w:color="000000" w:sz="4" w:space="0"/>
              <w:left w:val="single" w:color="000000" w:sz="4" w:space="0"/>
              <w:bottom w:val="single" w:color="000000" w:sz="4" w:space="0"/>
              <w:right w:val="single" w:color="000000" w:sz="4" w:space="0"/>
            </w:tcBorders>
          </w:tcPr>
          <w:p w:rsidRPr="00426BC0" w:rsidR="0078016F" w:rsidP="0078016F" w:rsidRDefault="00A1372A" w14:paraId="58474886" w14:textId="13A1E27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r>
      <w:tr w:rsidRPr="001516D3" w:rsidR="00A1372A" w:rsidTr="00027DF4" w14:paraId="74531FEC"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A1372A" w:rsidP="00A1372A" w:rsidRDefault="00A1372A" w14:paraId="05DA8C55" w14:textId="20B2DBF1">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2C464251" w14:textId="5ABB8BC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A1372A" w:rsidP="00A1372A" w:rsidRDefault="00A1372A" w14:paraId="1E6AE210" w14:textId="572384A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056F41FA" w14:textId="30DB0BF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1842D636" w14:textId="18F5105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5720868B" w14:textId="4C9FC1C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15D673CA" w14:textId="053B984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5F24D86F" w14:textId="569E97A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2390022D" w14:textId="6ACBA4F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66B048BE" w14:textId="2F3375B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13E39D68" w14:textId="6751BF2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1E1A6657" w14:textId="1B0F216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75D4DCFC" w14:textId="57CA33E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022EB765" w14:textId="68D1E13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426BC0" w:rsidR="00A1372A" w:rsidP="00A1372A" w:rsidRDefault="00A1372A" w14:paraId="553E5D4E" w14:textId="136AC1A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548E5B58" w14:textId="7FE5747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r>
      <w:tr w:rsidRPr="001516D3" w:rsidR="00A1372A" w:rsidTr="00027DF4" w14:paraId="378AD44A"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A1372A" w:rsidP="00A1372A" w:rsidRDefault="00A1372A" w14:paraId="33FCA296" w14:textId="5069A4D6">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7DF62616" w14:textId="67ED917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A1372A" w:rsidP="00A1372A" w:rsidRDefault="00A1372A" w14:paraId="672012C6" w14:textId="6467D56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547D2EA3" w14:textId="5A47B8D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617314F4" w14:textId="372F5F0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16F7CA81" w14:textId="344EF95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3B2085FD" w14:textId="6821263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69C10D8E" w14:textId="2401CCC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2E31E7D7" w14:textId="75DE2AA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4B97E21F" w14:textId="2E81519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1CCA8FE3" w14:textId="0AF9E63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21FEBC07" w14:textId="1D42414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448013BD" w14:textId="1C27425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0082002C" w14:textId="789FB2E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Pr>
          <w:p w:rsidRPr="00426BC0" w:rsidR="00A1372A" w:rsidP="00A1372A" w:rsidRDefault="00A1372A" w14:paraId="164D488A" w14:textId="4F9368B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2DE4A496" w14:textId="68C7B4A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r>
      <w:tr w:rsidRPr="001516D3" w:rsidR="00A1372A" w:rsidTr="00027DF4" w14:paraId="128A57D5"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A1372A" w:rsidP="00A1372A" w:rsidRDefault="00A1372A" w14:paraId="63FEE925" w14:textId="5A050C25">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454312E6" w14:textId="1FF1F24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A1372A" w:rsidP="00A1372A" w:rsidRDefault="00A1372A" w14:paraId="3938CEF5" w14:textId="1796CD4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536858D5" w14:textId="5B79432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6524B653" w14:textId="1883FE1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4C736AEA" w14:textId="688DF9B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02D967E8" w14:textId="6672316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6973DB0A" w14:textId="59ED805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1CA6EB79" w14:textId="3138D37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4AA44D75" w14:textId="710FDC0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1C3C6CCE" w14:textId="0A5D2F7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5526D282" w14:textId="1819ABB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4D669D7E" w14:textId="04C47C1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74B4C390" w14:textId="7E10059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55BF4E84" w14:textId="496EB8F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27340AAD" w14:textId="4100E2A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r>
      <w:tr w:rsidRPr="001516D3" w:rsidR="00A1372A" w:rsidTr="00027DF4" w14:paraId="51DD5C80"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A1372A" w:rsidP="00A1372A" w:rsidRDefault="00A1372A" w14:paraId="605836B5" w14:textId="4824A5FE">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33379DAA" w14:textId="1FE826D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77A8496A" w14:textId="6441C1B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0E154C5D" w14:textId="7FDF386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621F5224" w14:textId="1953F44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669F1E6B" w14:textId="6B1068C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015EEBEE" w14:textId="7E6D62A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318DC302" w14:textId="1BABC08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267EEA63" w14:textId="47770FA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6DF2A1F4" w14:textId="764E822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103C08DD" w14:textId="7AD6E16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6A2CC1DA" w14:textId="121A01A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5215B18B" w14:textId="38CCAEB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25490A2C" w14:textId="0C5A376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7E180A4E" w14:textId="37BAF0E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7B5047BF" w14:textId="1EB2B05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r>
      <w:tr w:rsidRPr="001516D3" w:rsidR="00A1372A" w:rsidTr="00027DF4" w14:paraId="458F6A21"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A1372A" w:rsidP="00A1372A" w:rsidRDefault="00A1372A" w14:paraId="34328CEB" w14:textId="219CFD6B">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1254D4DD" w14:textId="2826136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5B76CC52" w14:textId="49B0CE5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77893BCE" w14:textId="35E964B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66C83BC1" w14:textId="5C47A8B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2AA946F0" w14:textId="5689872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3B132746" w14:textId="5F79248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68D68A35" w14:textId="107A54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426BC0" w:rsidR="00A1372A" w:rsidP="00A1372A" w:rsidRDefault="00A1372A" w14:paraId="09811509" w14:textId="67DE802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38109E76" w14:textId="21D0E96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709BE470" w14:textId="24959AE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27979925" w14:textId="746E50F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7DDAEF0A" w14:textId="563CCF7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5311413A" w14:textId="7D1FA94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58002BCE" w14:textId="19B90D4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426BC0" w:rsidR="00A1372A" w:rsidP="00A1372A" w:rsidRDefault="00A1372A" w14:paraId="199D6098" w14:textId="4DCBE1A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r>
      <w:tr w:rsidRPr="001516D3" w:rsidR="0088716E" w:rsidTr="00660C10" w14:paraId="75A801A3"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78016F" w:rsidP="0078016F" w:rsidRDefault="0078016F" w14:paraId="29E755B2"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660C10" w:rsidR="0078016F" w:rsidP="00660C10" w:rsidRDefault="00A1372A" w14:paraId="2ACF621C" w14:textId="5E22A85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5</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660C10" w:rsidR="0078016F" w:rsidP="00660C10" w:rsidRDefault="00A1372A" w14:paraId="70F39AD8" w14:textId="29F84F92">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78</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660C10" w:rsidR="0078016F" w:rsidP="00660C10" w:rsidRDefault="00A1372A" w14:paraId="4C884608" w14:textId="46B3834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9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660C10" w:rsidR="0078016F" w:rsidP="00660C10" w:rsidRDefault="00A1372A" w14:paraId="22F37A99" w14:textId="36114C50">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660C10" w:rsidR="0078016F" w:rsidP="00660C10" w:rsidRDefault="00A1372A" w14:paraId="71B30351" w14:textId="0C48A085">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20</w:t>
            </w:r>
          </w:p>
        </w:tc>
        <w:tc>
          <w:tcPr>
            <w:tcW w:w="7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660C10" w:rsidR="0078016F" w:rsidP="00660C10" w:rsidRDefault="00A1372A" w14:paraId="7B931C0E" w14:textId="6FC048B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88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660C10" w:rsidR="0078016F" w:rsidP="00660C10" w:rsidRDefault="00A1372A" w14:paraId="55A83900" w14:textId="3EB222A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660C10" w:rsidR="0078016F" w:rsidP="00660C10" w:rsidRDefault="00A1372A" w14:paraId="319F8ED7" w14:textId="5942CE2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755" w:type="dxa"/>
            <w:tcBorders>
              <w:top w:val="single" w:color="000000" w:sz="4" w:space="0"/>
              <w:left w:val="single" w:color="000000" w:sz="4" w:space="0"/>
              <w:bottom w:val="single" w:color="000000" w:sz="4" w:space="0"/>
              <w:right w:val="single" w:color="000000" w:sz="4" w:space="0"/>
            </w:tcBorders>
            <w:vAlign w:val="center"/>
          </w:tcPr>
          <w:p w:rsidRPr="00660C10" w:rsidR="0078016F" w:rsidP="00660C10" w:rsidRDefault="00A1372A" w14:paraId="51379FC7" w14:textId="72EBA51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755" w:type="dxa"/>
            <w:tcBorders>
              <w:top w:val="single" w:color="000000" w:sz="4" w:space="0"/>
              <w:left w:val="single" w:color="000000" w:sz="4" w:space="0"/>
              <w:bottom w:val="single" w:color="000000" w:sz="4" w:space="0"/>
              <w:right w:val="single" w:color="000000" w:sz="4" w:space="0"/>
            </w:tcBorders>
            <w:vAlign w:val="center"/>
          </w:tcPr>
          <w:p w:rsidRPr="00660C10" w:rsidR="0078016F" w:rsidP="00660C10" w:rsidRDefault="00A1372A" w14:paraId="5DF96EAE" w14:textId="52E7D42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55" w:type="dxa"/>
            <w:tcBorders>
              <w:top w:val="single" w:color="000000" w:sz="4" w:space="0"/>
              <w:left w:val="single" w:color="000000" w:sz="4" w:space="0"/>
              <w:bottom w:val="single" w:color="000000" w:sz="4" w:space="0"/>
              <w:right w:val="single" w:color="000000" w:sz="4" w:space="0"/>
            </w:tcBorders>
            <w:vAlign w:val="center"/>
          </w:tcPr>
          <w:p w:rsidRPr="00660C10" w:rsidR="0078016F" w:rsidP="00660C10" w:rsidRDefault="00A1372A" w14:paraId="4517FDCD" w14:textId="5528D43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9</w:t>
            </w:r>
          </w:p>
        </w:tc>
        <w:tc>
          <w:tcPr>
            <w:tcW w:w="755" w:type="dxa"/>
            <w:tcBorders>
              <w:top w:val="single" w:color="000000" w:sz="4" w:space="0"/>
              <w:left w:val="single" w:color="000000" w:sz="4" w:space="0"/>
              <w:bottom w:val="single" w:color="000000" w:sz="4" w:space="0"/>
              <w:right w:val="single" w:color="000000" w:sz="4" w:space="0"/>
            </w:tcBorders>
            <w:vAlign w:val="center"/>
          </w:tcPr>
          <w:p w:rsidRPr="00660C10" w:rsidR="0078016F" w:rsidP="00660C10" w:rsidRDefault="00A1372A" w14:paraId="44706D3A" w14:textId="485DC20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19</w:t>
            </w:r>
          </w:p>
        </w:tc>
        <w:tc>
          <w:tcPr>
            <w:tcW w:w="755" w:type="dxa"/>
            <w:tcBorders>
              <w:top w:val="single" w:color="000000" w:sz="4" w:space="0"/>
              <w:left w:val="single" w:color="000000" w:sz="4" w:space="0"/>
              <w:bottom w:val="single" w:color="000000" w:sz="4" w:space="0"/>
              <w:right w:val="single" w:color="000000" w:sz="4" w:space="0"/>
            </w:tcBorders>
            <w:vAlign w:val="center"/>
          </w:tcPr>
          <w:p w:rsidRPr="00660C10" w:rsidR="0078016F" w:rsidP="00660C10" w:rsidRDefault="00A1372A" w14:paraId="281B160D" w14:textId="4FEA654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755" w:type="dxa"/>
            <w:tcBorders>
              <w:top w:val="single" w:color="000000" w:sz="4" w:space="0"/>
              <w:left w:val="single" w:color="000000" w:sz="4" w:space="0"/>
              <w:bottom w:val="single" w:color="000000" w:sz="4" w:space="0"/>
              <w:right w:val="single" w:color="000000" w:sz="4" w:space="0"/>
            </w:tcBorders>
            <w:vAlign w:val="center"/>
          </w:tcPr>
          <w:p w:rsidRPr="00660C10" w:rsidR="0078016F" w:rsidP="00660C10" w:rsidRDefault="00A1372A" w14:paraId="3229AB3E" w14:textId="6E3C5EF5">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8</w:t>
            </w:r>
          </w:p>
        </w:tc>
        <w:tc>
          <w:tcPr>
            <w:tcW w:w="755" w:type="dxa"/>
            <w:tcBorders>
              <w:top w:val="single" w:color="000000" w:sz="4" w:space="0"/>
              <w:left w:val="single" w:color="000000" w:sz="4" w:space="0"/>
              <w:bottom w:val="single" w:color="000000" w:sz="4" w:space="0"/>
              <w:right w:val="single" w:color="000000" w:sz="4" w:space="0"/>
            </w:tcBorders>
            <w:vAlign w:val="center"/>
          </w:tcPr>
          <w:p w:rsidRPr="00660C10" w:rsidR="0078016F" w:rsidP="00660C10" w:rsidRDefault="00A1372A" w14:paraId="039B3E0C" w14:textId="1D13DB1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3</w:t>
            </w:r>
          </w:p>
        </w:tc>
      </w:tr>
    </w:tbl>
    <w:p w:rsidR="00B06024" w:rsidP="00B06024" w:rsidRDefault="00B06024" w14:paraId="4953BBA8" w14:textId="6CF63E87">
      <w:pPr>
        <w:rPr>
          <w:rFonts w:ascii="Calibri" w:hAnsi="Calibri" w:eastAsia="Calibri" w:cs="Calibri"/>
          <w:i/>
          <w:sz w:val="22"/>
          <w:szCs w:val="22"/>
        </w:rPr>
      </w:pPr>
      <w:r w:rsidRPr="00B06024">
        <w:rPr>
          <w:rFonts w:ascii="Calibri" w:hAnsi="Calibri" w:eastAsia="Calibri" w:cs="Calibri"/>
          <w:i/>
          <w:sz w:val="22"/>
          <w:szCs w:val="22"/>
        </w:rPr>
        <w:t>*Based on 24 credit hours.</w:t>
      </w:r>
    </w:p>
    <w:p w:rsidR="00B239C4" w:rsidP="00B06024" w:rsidRDefault="00B239C4" w14:paraId="3DC9BFD2" w14:textId="7408E9EF">
      <w:pPr>
        <w:rPr>
          <w:rFonts w:ascii="Calibri" w:hAnsi="Calibri" w:eastAsia="Calibri" w:cs="Calibri"/>
          <w:i/>
          <w:sz w:val="22"/>
          <w:szCs w:val="22"/>
        </w:rPr>
      </w:pPr>
    </w:p>
    <w:p w:rsidRPr="00B06024" w:rsidR="00C74654" w:rsidP="00B06024" w:rsidRDefault="00C74654" w14:paraId="150375E1" w14:textId="77777777">
      <w:pPr>
        <w:rPr>
          <w:rFonts w:ascii="Calibri" w:hAnsi="Calibri" w:eastAsia="Calibri" w:cs="Calibri"/>
          <w:i/>
          <w:sz w:val="22"/>
          <w:szCs w:val="22"/>
        </w:rPr>
      </w:pPr>
    </w:p>
    <w:tbl>
      <w:tblPr>
        <w:tblW w:w="13050" w:type="dxa"/>
        <w:tblInd w:w="-95" w:type="dxa"/>
        <w:tblLayout w:type="fixed"/>
        <w:tblCellMar>
          <w:top w:w="15" w:type="dxa"/>
          <w:left w:w="15" w:type="dxa"/>
          <w:bottom w:w="15" w:type="dxa"/>
          <w:right w:w="15" w:type="dxa"/>
        </w:tblCellMar>
        <w:tblLook w:val="04A0" w:firstRow="1" w:lastRow="0" w:firstColumn="1" w:lastColumn="0" w:noHBand="0" w:noVBand="1"/>
      </w:tblPr>
      <w:tblGrid>
        <w:gridCol w:w="1440"/>
        <w:gridCol w:w="774"/>
        <w:gridCol w:w="774"/>
        <w:gridCol w:w="774"/>
        <w:gridCol w:w="774"/>
        <w:gridCol w:w="774"/>
        <w:gridCol w:w="774"/>
        <w:gridCol w:w="774"/>
        <w:gridCol w:w="774"/>
        <w:gridCol w:w="774"/>
        <w:gridCol w:w="774"/>
        <w:gridCol w:w="774"/>
        <w:gridCol w:w="774"/>
        <w:gridCol w:w="774"/>
        <w:gridCol w:w="774"/>
        <w:gridCol w:w="774"/>
      </w:tblGrid>
      <w:tr w:rsidRPr="001516D3" w:rsidR="0015446F" w:rsidTr="0015446F" w14:paraId="1309D8D2" w14:textId="77777777">
        <w:trPr>
          <w:trHeight w:val="272"/>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15446F" w:rsidP="00B239C4" w:rsidRDefault="0015446F" w14:paraId="487B62A6" w14:textId="27E5FA33">
            <w:pPr>
              <w:widowControl/>
              <w:rPr>
                <w:rFonts w:ascii="Times New Roman" w:hAnsi="Times New Roman" w:eastAsia="Times New Roman" w:cs="Times New Roman"/>
                <w:color w:val="auto"/>
                <w:highlight w:val="yellow"/>
              </w:rPr>
            </w:pPr>
            <w:r>
              <w:rPr>
                <w:rFonts w:ascii="Calibri" w:hAnsi="Calibri" w:eastAsia="Calibri" w:cs="Calibri"/>
                <w:b/>
                <w:sz w:val="22"/>
                <w:szCs w:val="22"/>
              </w:rPr>
              <w:t>14/15 Race/  Ethnicity*</w:t>
            </w: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vAlign w:val="center"/>
          </w:tcPr>
          <w:p w:rsidRPr="001516D3" w:rsidR="0015446F" w:rsidP="00B239C4" w:rsidRDefault="0015446F" w14:paraId="4084587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AAS</w:t>
            </w: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Pr="001516D3" w:rsidR="0015446F" w:rsidP="00B239C4" w:rsidRDefault="0015446F" w14:paraId="3043999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Certificate</w:t>
            </w: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vAlign w:val="center"/>
          </w:tcPr>
          <w:p w:rsidRPr="001516D3" w:rsidR="0015446F" w:rsidP="00B239C4" w:rsidRDefault="0015446F" w14:paraId="2C68EC9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Fine Arts</w:t>
            </w: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Pr="001516D3" w:rsidR="0015446F" w:rsidP="00B239C4" w:rsidRDefault="0015446F" w14:paraId="5048F415"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Technician</w:t>
            </w: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Pr="001516D3" w:rsidR="0015446F" w:rsidP="00B239C4" w:rsidRDefault="0015446F" w14:paraId="19C8AF4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22"/>
                <w:szCs w:val="22"/>
              </w:rPr>
              <w:t>NRA</w:t>
            </w:r>
          </w:p>
        </w:tc>
      </w:tr>
      <w:tr w:rsidRPr="001516D3" w:rsidR="0015446F" w:rsidTr="0015446F" w14:paraId="12AA5BC0" w14:textId="77777777">
        <w:trPr>
          <w:trHeight w:val="272"/>
        </w:trPr>
        <w:tc>
          <w:tcPr>
            <w:tcW w:w="1440" w:type="dxa"/>
            <w:vMerge/>
            <w:tcBorders>
              <w:top w:val="single" w:color="000000" w:sz="4" w:space="0"/>
              <w:left w:val="single" w:color="000000" w:sz="4" w:space="0"/>
              <w:bottom w:val="single" w:color="000000" w:sz="4" w:space="0"/>
              <w:right w:val="single" w:color="000000" w:sz="4" w:space="0"/>
            </w:tcBorders>
            <w:vAlign w:val="center"/>
            <w:hideMark/>
          </w:tcPr>
          <w:p w:rsidRPr="001516D3" w:rsidR="0015446F" w:rsidP="00B239C4" w:rsidRDefault="0015446F" w14:paraId="7BCFACFA" w14:textId="77777777">
            <w:pPr>
              <w:widowControl/>
              <w:rPr>
                <w:rFonts w:ascii="Times New Roman" w:hAnsi="Times New Roman" w:eastAsia="Times New Roman" w:cs="Times New Roman"/>
                <w:color w:val="auto"/>
              </w:rPr>
            </w:pPr>
          </w:p>
        </w:tc>
        <w:tc>
          <w:tcPr>
            <w:tcW w:w="7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15446F" w:rsidP="00B239C4" w:rsidRDefault="0015446F" w14:paraId="692BF7F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w:t>
            </w:r>
          </w:p>
        </w:tc>
        <w:tc>
          <w:tcPr>
            <w:tcW w:w="7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15446F" w:rsidP="00B239C4" w:rsidRDefault="0015446F" w14:paraId="56D4B664"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w:t>
            </w:r>
          </w:p>
        </w:tc>
        <w:tc>
          <w:tcPr>
            <w:tcW w:w="7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15446F" w:rsidP="00B239C4" w:rsidRDefault="0015446F" w14:paraId="3965F73D"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w:t>
            </w:r>
          </w:p>
        </w:tc>
        <w:tc>
          <w:tcPr>
            <w:tcW w:w="7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15446F" w:rsidP="00B239C4" w:rsidRDefault="0015446F" w14:paraId="17CAC1F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w:t>
            </w:r>
          </w:p>
        </w:tc>
        <w:tc>
          <w:tcPr>
            <w:tcW w:w="7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15446F" w:rsidP="00B239C4" w:rsidRDefault="0015446F" w14:paraId="5880F72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w:t>
            </w:r>
          </w:p>
        </w:tc>
        <w:tc>
          <w:tcPr>
            <w:tcW w:w="7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15446F" w:rsidP="00B239C4" w:rsidRDefault="0015446F" w14:paraId="669670C0"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w:t>
            </w:r>
          </w:p>
        </w:tc>
        <w:tc>
          <w:tcPr>
            <w:tcW w:w="7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15446F" w:rsidP="00B239C4" w:rsidRDefault="0015446F" w14:paraId="347070EF"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w:t>
            </w:r>
          </w:p>
        </w:tc>
        <w:tc>
          <w:tcPr>
            <w:tcW w:w="7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1516D3" w:rsidR="0015446F" w:rsidP="00B239C4" w:rsidRDefault="0015446F" w14:paraId="58A94BFA"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w:t>
            </w:r>
          </w:p>
        </w:tc>
        <w:tc>
          <w:tcPr>
            <w:tcW w:w="774" w:type="dxa"/>
            <w:tcBorders>
              <w:top w:val="single" w:color="000000" w:sz="4" w:space="0"/>
              <w:left w:val="single" w:color="000000" w:sz="4" w:space="0"/>
              <w:bottom w:val="single" w:color="000000" w:sz="4" w:space="0"/>
              <w:right w:val="single" w:color="000000" w:sz="4" w:space="0"/>
            </w:tcBorders>
            <w:vAlign w:val="center"/>
          </w:tcPr>
          <w:p w:rsidRPr="001516D3" w:rsidR="0015446F" w:rsidP="00B239C4" w:rsidRDefault="0015446F" w14:paraId="71D496C6"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w:t>
            </w:r>
          </w:p>
        </w:tc>
        <w:tc>
          <w:tcPr>
            <w:tcW w:w="774" w:type="dxa"/>
            <w:tcBorders>
              <w:top w:val="single" w:color="000000" w:sz="4" w:space="0"/>
              <w:left w:val="single" w:color="000000" w:sz="4" w:space="0"/>
              <w:bottom w:val="single" w:color="000000" w:sz="4" w:space="0"/>
              <w:right w:val="single" w:color="000000" w:sz="4" w:space="0"/>
            </w:tcBorders>
            <w:vAlign w:val="center"/>
          </w:tcPr>
          <w:p w:rsidRPr="001516D3" w:rsidR="0015446F" w:rsidP="00B239C4" w:rsidRDefault="0015446F" w14:paraId="03A92BC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w:t>
            </w:r>
          </w:p>
        </w:tc>
        <w:tc>
          <w:tcPr>
            <w:tcW w:w="774" w:type="dxa"/>
            <w:tcBorders>
              <w:top w:val="single" w:color="000000" w:sz="4" w:space="0"/>
              <w:left w:val="single" w:color="000000" w:sz="4" w:space="0"/>
              <w:bottom w:val="single" w:color="000000" w:sz="4" w:space="0"/>
              <w:right w:val="single" w:color="000000" w:sz="4" w:space="0"/>
            </w:tcBorders>
            <w:vAlign w:val="center"/>
          </w:tcPr>
          <w:p w:rsidRPr="001516D3" w:rsidR="0015446F" w:rsidP="00B239C4" w:rsidRDefault="0015446F" w14:paraId="0C016942"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w:t>
            </w:r>
          </w:p>
        </w:tc>
        <w:tc>
          <w:tcPr>
            <w:tcW w:w="774" w:type="dxa"/>
            <w:tcBorders>
              <w:top w:val="single" w:color="000000" w:sz="4" w:space="0"/>
              <w:left w:val="single" w:color="000000" w:sz="4" w:space="0"/>
              <w:bottom w:val="single" w:color="000000" w:sz="4" w:space="0"/>
              <w:right w:val="single" w:color="000000" w:sz="4" w:space="0"/>
            </w:tcBorders>
            <w:vAlign w:val="center"/>
          </w:tcPr>
          <w:p w:rsidRPr="001516D3" w:rsidR="0015446F" w:rsidP="00B239C4" w:rsidRDefault="0015446F" w14:paraId="2D2FB509"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w:t>
            </w:r>
          </w:p>
        </w:tc>
        <w:tc>
          <w:tcPr>
            <w:tcW w:w="774" w:type="dxa"/>
            <w:tcBorders>
              <w:top w:val="single" w:color="000000" w:sz="4" w:space="0"/>
              <w:left w:val="single" w:color="000000" w:sz="4" w:space="0"/>
              <w:bottom w:val="single" w:color="000000" w:sz="4" w:space="0"/>
              <w:right w:val="single" w:color="000000" w:sz="4" w:space="0"/>
            </w:tcBorders>
            <w:vAlign w:val="center"/>
          </w:tcPr>
          <w:p w:rsidRPr="001516D3" w:rsidR="0015446F" w:rsidP="00B239C4" w:rsidRDefault="0015446F" w14:paraId="1A40EC9E"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H</w:t>
            </w:r>
          </w:p>
        </w:tc>
        <w:tc>
          <w:tcPr>
            <w:tcW w:w="774" w:type="dxa"/>
            <w:tcBorders>
              <w:top w:val="single" w:color="000000" w:sz="4" w:space="0"/>
              <w:left w:val="single" w:color="000000" w:sz="4" w:space="0"/>
              <w:bottom w:val="single" w:color="000000" w:sz="4" w:space="0"/>
              <w:right w:val="single" w:color="000000" w:sz="4" w:space="0"/>
            </w:tcBorders>
            <w:vAlign w:val="center"/>
          </w:tcPr>
          <w:p w:rsidRPr="001516D3" w:rsidR="0015446F" w:rsidP="00B239C4" w:rsidRDefault="0015446F" w14:paraId="47C234C7"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O</w:t>
            </w:r>
          </w:p>
        </w:tc>
        <w:tc>
          <w:tcPr>
            <w:tcW w:w="774" w:type="dxa"/>
            <w:tcBorders>
              <w:top w:val="single" w:color="000000" w:sz="4" w:space="0"/>
              <w:left w:val="single" w:color="000000" w:sz="4" w:space="0"/>
              <w:bottom w:val="single" w:color="000000" w:sz="4" w:space="0"/>
              <w:right w:val="single" w:color="000000" w:sz="4" w:space="0"/>
            </w:tcBorders>
            <w:vAlign w:val="center"/>
          </w:tcPr>
          <w:p w:rsidRPr="001516D3" w:rsidR="0015446F" w:rsidP="00B239C4" w:rsidRDefault="0015446F" w14:paraId="006F85CC" w14:textId="77777777">
            <w:pPr>
              <w:widowControl/>
              <w:jc w:val="center"/>
              <w:rPr>
                <w:rFonts w:ascii="Times New Roman" w:hAnsi="Times New Roman" w:eastAsia="Times New Roman" w:cs="Times New Roman"/>
                <w:color w:val="auto"/>
              </w:rPr>
            </w:pPr>
            <w:r>
              <w:rPr>
                <w:rFonts w:ascii="Calibri" w:hAnsi="Calibri" w:eastAsia="Times New Roman" w:cs="Times New Roman"/>
                <w:b/>
                <w:bCs/>
                <w:sz w:val="18"/>
                <w:szCs w:val="18"/>
              </w:rPr>
              <w:t>B</w:t>
            </w:r>
          </w:p>
        </w:tc>
      </w:tr>
      <w:tr w:rsidRPr="001516D3" w:rsidR="0015446F" w:rsidTr="0015446F" w14:paraId="05843CA8"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15446F" w:rsidP="00B239C4" w:rsidRDefault="0015446F" w14:paraId="2C8E94A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15446F" w:rsidP="00B239C4" w:rsidRDefault="0015446F" w14:paraId="74EA1545" w14:textId="251253E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6</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15446F" w:rsidP="00B239C4" w:rsidRDefault="0015446F" w14:paraId="533EFE43" w14:textId="6ACE6A0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68</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15446F" w:rsidP="00B239C4" w:rsidRDefault="0015446F" w14:paraId="32AD3678" w14:textId="4B2931E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15446F" w:rsidP="00B239C4" w:rsidRDefault="0015446F" w14:paraId="3A0F632D" w14:textId="4B2E464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15446F" w:rsidP="00B239C4" w:rsidRDefault="0015446F" w14:paraId="7B5C770E" w14:textId="7D5DE2F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14</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15446F" w:rsidP="00B239C4" w:rsidRDefault="0015446F" w14:paraId="25505FC1" w14:textId="15DA031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B239C4" w:rsidRDefault="0015446F" w14:paraId="177638C5"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B239C4" w:rsidRDefault="0015446F" w14:paraId="2D6CA640"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B239C4" w:rsidRDefault="0015446F" w14:paraId="3C32A012"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B239C4" w:rsidRDefault="0015446F" w14:paraId="7D339C91" w14:textId="4AABE84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B239C4" w:rsidRDefault="0015446F" w14:paraId="400A5233" w14:textId="3DBCEE6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B239C4" w:rsidRDefault="0015446F" w14:paraId="67003B2D" w14:textId="6F68BD8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18</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B239C4" w:rsidRDefault="0015446F" w14:paraId="0EEB2696" w14:textId="3E77366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B239C4" w:rsidRDefault="0015446F" w14:paraId="6E33F7EB" w14:textId="7E6F424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B239C4" w:rsidRDefault="0015446F" w14:paraId="5ABAF1BF" w14:textId="0D4F238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r>
      <w:tr w:rsidRPr="001516D3" w:rsidR="0015446F" w:rsidTr="0015446F" w14:paraId="637AFD3F"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15446F" w:rsidP="0015446F" w:rsidRDefault="0015446F" w14:paraId="3D179B20"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4DA6E6E7" w14:textId="1A85BC85">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16F50250" w14:textId="179DF729">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50667B19" w14:textId="4C9DA1E9">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068D453A" w14:textId="1A7BF14B">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74A57F0F" w14:textId="1FE47E79">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0C085D1C" w14:textId="22E7D686">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37E8BBFC"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768090F4"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3D45DBC0"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3C0C1903" w14:textId="159D955D">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37284DC6" w14:textId="5977BD4B">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203C7BEC" w14:textId="7F68A92D">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15446F" w:rsidRDefault="0015446F" w14:paraId="4B6AE227" w14:textId="501A7E4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15446F" w:rsidRDefault="0015446F" w14:paraId="5E72CEB4" w14:textId="0163594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15446F" w:rsidRDefault="0015446F" w14:paraId="7570B5BD" w14:textId="3A0B74D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r>
      <w:tr w:rsidRPr="001516D3" w:rsidR="0015446F" w:rsidTr="0015446F" w14:paraId="4F5300E5"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15446F" w:rsidP="0015446F" w:rsidRDefault="0015446F" w14:paraId="00525419" w14:textId="77777777">
            <w:pPr>
              <w:widowControl/>
              <w:rPr>
                <w:rFonts w:ascii="Times New Roman" w:hAnsi="Times New Roman" w:eastAsia="Times New Roman" w:cs="Times New Roman"/>
                <w:color w:val="auto"/>
              </w:rPr>
            </w:pPr>
            <w:r>
              <w:rPr>
                <w:rFonts w:ascii="Calibri" w:hAnsi="Calibri" w:eastAsia="Times New Roman" w:cs="Times New Roman"/>
                <w:b/>
                <w:bCs/>
                <w:sz w:val="22"/>
                <w:szCs w:val="22"/>
              </w:rPr>
              <w:t>TON</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7171005F" w14:textId="221FA641">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17282CAF" w14:textId="3339D498">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7B46F449" w14:textId="5659478D">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6C1695FE" w14:textId="1BD4B29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39852CAE" w14:textId="49D3FB09">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450FEF58" w14:textId="331DAADF">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0F5DDE89"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1F2EDFE6"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645041E2"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75FC784E" w14:textId="61A5BC0A">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71A0362E" w14:textId="2E2BA4A6">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2A4B67A4" w14:textId="6D2F0DBE">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15446F" w:rsidRDefault="0015446F" w14:paraId="29D3CBD5" w14:textId="457B5B30">
            <w:pPr>
              <w:widowControl/>
              <w:jc w:val="center"/>
              <w:rPr>
                <w:rFonts w:eastAsia="Times New Roman" w:asciiTheme="minorHAnsi" w:hAnsiTheme="minorHAnsi" w:cstheme="minorHAnsi"/>
                <w:color w:val="auto"/>
                <w:sz w:val="22"/>
                <w:szCs w:val="22"/>
              </w:rPr>
            </w:pPr>
            <w:r w:rsidRPr="00C660FD">
              <w:rPr>
                <w:rFonts w:eastAsia="Times New Roman" w:asciiTheme="minorHAnsi" w:hAnsiTheme="minorHAnsi" w:cstheme="minorHAnsi"/>
                <w:color w:val="auto"/>
                <w:sz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15446F" w:rsidRDefault="0015446F" w14:paraId="3D3F6845" w14:textId="5BB707C3">
            <w:pPr>
              <w:widowControl/>
              <w:jc w:val="center"/>
              <w:rPr>
                <w:rFonts w:eastAsia="Times New Roman" w:asciiTheme="minorHAnsi" w:hAnsiTheme="minorHAnsi" w:cstheme="minorHAnsi"/>
                <w:color w:val="auto"/>
                <w:sz w:val="22"/>
                <w:szCs w:val="22"/>
              </w:rPr>
            </w:pPr>
            <w:r w:rsidRPr="00C660FD">
              <w:rPr>
                <w:rFonts w:eastAsia="Times New Roman" w:asciiTheme="minorHAnsi" w:hAnsiTheme="minorHAnsi" w:cstheme="minorHAnsi"/>
                <w:color w:val="auto"/>
                <w:sz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15446F" w:rsidRDefault="0015446F" w14:paraId="448FFA41" w14:textId="34BA09B0">
            <w:pPr>
              <w:widowControl/>
              <w:jc w:val="center"/>
              <w:rPr>
                <w:rFonts w:eastAsia="Times New Roman" w:asciiTheme="minorHAnsi" w:hAnsiTheme="minorHAnsi" w:cstheme="minorHAnsi"/>
                <w:color w:val="auto"/>
                <w:sz w:val="22"/>
                <w:szCs w:val="22"/>
              </w:rPr>
            </w:pPr>
            <w:r w:rsidRPr="00C660FD">
              <w:rPr>
                <w:rFonts w:eastAsia="Times New Roman" w:asciiTheme="minorHAnsi" w:hAnsiTheme="minorHAnsi" w:cstheme="minorHAnsi"/>
                <w:color w:val="auto"/>
                <w:sz w:val="22"/>
              </w:rPr>
              <w:t>0</w:t>
            </w:r>
          </w:p>
        </w:tc>
      </w:tr>
      <w:tr w:rsidRPr="001516D3" w:rsidR="0015446F" w:rsidTr="0015446F" w14:paraId="3FBAA445"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15446F" w:rsidP="0015446F" w:rsidRDefault="0015446F" w14:paraId="3E5637D8"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TCN</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0CA92D78" w14:textId="5878B8F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5141F975" w14:textId="2D7CBAA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15446F" w:rsidP="0015446F" w:rsidRDefault="0015446F" w14:paraId="6B0BE56D" w14:textId="2A5CF4F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426D8454" w14:textId="64525A3D">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7E7A5C8F" w14:textId="465CCB6C">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373DD62E" w14:textId="1430FED6">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5A4E82D8"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10FE7409"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0CB62F66"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44452363" w14:textId="5B58460D">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2B6B63CF" w14:textId="64844114">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51E0C3AE" w14:textId="412F2F8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15446F" w:rsidRDefault="0015446F" w14:paraId="36BFCEFE" w14:textId="70612395">
            <w:pPr>
              <w:widowControl/>
              <w:jc w:val="center"/>
              <w:rPr>
                <w:rFonts w:eastAsia="Times New Roman" w:asciiTheme="minorHAnsi" w:hAnsiTheme="minorHAnsi" w:cstheme="minorHAnsi"/>
                <w:color w:val="auto"/>
                <w:sz w:val="22"/>
                <w:szCs w:val="22"/>
              </w:rPr>
            </w:pPr>
            <w:r w:rsidRPr="00C660FD">
              <w:rPr>
                <w:rFonts w:eastAsia="Times New Roman" w:asciiTheme="minorHAnsi" w:hAnsiTheme="minorHAnsi" w:cstheme="minorHAnsi"/>
                <w:color w:val="auto"/>
                <w:sz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15446F" w:rsidRDefault="0015446F" w14:paraId="7774A583" w14:textId="13F52E25">
            <w:pPr>
              <w:widowControl/>
              <w:jc w:val="center"/>
              <w:rPr>
                <w:rFonts w:eastAsia="Times New Roman" w:asciiTheme="minorHAnsi" w:hAnsiTheme="minorHAnsi" w:cstheme="minorHAnsi"/>
                <w:color w:val="auto"/>
                <w:sz w:val="22"/>
                <w:szCs w:val="22"/>
              </w:rPr>
            </w:pPr>
            <w:r w:rsidRPr="00C660FD">
              <w:rPr>
                <w:rFonts w:eastAsia="Times New Roman" w:asciiTheme="minorHAnsi" w:hAnsiTheme="minorHAnsi" w:cstheme="minorHAnsi"/>
                <w:color w:val="auto"/>
                <w:sz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15446F" w:rsidRDefault="0015446F" w14:paraId="50FE781E" w14:textId="3E4084DD">
            <w:pPr>
              <w:widowControl/>
              <w:jc w:val="center"/>
              <w:rPr>
                <w:rFonts w:eastAsia="Times New Roman" w:asciiTheme="minorHAnsi" w:hAnsiTheme="minorHAnsi" w:cstheme="minorHAnsi"/>
                <w:color w:val="auto"/>
                <w:sz w:val="22"/>
                <w:szCs w:val="22"/>
              </w:rPr>
            </w:pPr>
            <w:r w:rsidRPr="00C660FD">
              <w:rPr>
                <w:rFonts w:eastAsia="Times New Roman" w:asciiTheme="minorHAnsi" w:hAnsiTheme="minorHAnsi" w:cstheme="minorHAnsi"/>
                <w:color w:val="auto"/>
                <w:sz w:val="22"/>
              </w:rPr>
              <w:t>0</w:t>
            </w:r>
          </w:p>
        </w:tc>
      </w:tr>
      <w:tr w:rsidRPr="001516D3" w:rsidR="0015446F" w:rsidTr="0015446F" w14:paraId="36F59C22"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15446F" w:rsidP="0015446F" w:rsidRDefault="0015446F" w14:paraId="763CD29D"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TZY</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1668D24A" w14:textId="40B7D039">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4E582119" w14:textId="66BBF9DD">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25FA891C" w14:textId="3874A0BB">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176AC686" w14:textId="70F4D256">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764EC3DD" w14:textId="7B3620DA">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46BCF689" w14:textId="36AD18B5">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5A4ACC58"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028E3F5D"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26217BC6"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6D961C1E" w14:textId="40C18CBC">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32C19CCA" w14:textId="5C40D46C">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48A8CED1" w14:textId="4A3F3179">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15446F" w:rsidRDefault="0015446F" w14:paraId="0F13152D" w14:textId="44299D2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15446F" w:rsidRDefault="0015446F" w14:paraId="6A200C61" w14:textId="27A69F9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15446F" w:rsidRDefault="0015446F" w14:paraId="6A87C572" w14:textId="4D99035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rPr>
              <w:t>0</w:t>
            </w:r>
          </w:p>
        </w:tc>
      </w:tr>
      <w:tr w:rsidRPr="001516D3" w:rsidR="0015446F" w:rsidTr="0015446F" w14:paraId="6749D236"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516D3" w:rsidR="0015446F" w:rsidP="0015446F" w:rsidRDefault="0015446F" w14:paraId="07739581" w14:textId="77777777">
            <w:pPr>
              <w:widowControl/>
              <w:rPr>
                <w:rFonts w:ascii="Calibri" w:hAnsi="Calibri" w:eastAsia="Times New Roman" w:cs="Times New Roman"/>
                <w:b/>
                <w:bCs/>
                <w:sz w:val="22"/>
                <w:szCs w:val="22"/>
              </w:rPr>
            </w:pPr>
            <w:r>
              <w:rPr>
                <w:rFonts w:ascii="Calibri" w:hAnsi="Calibri" w:eastAsia="Times New Roman" w:cs="Times New Roman"/>
                <w:b/>
                <w:bCs/>
                <w:sz w:val="22"/>
                <w:szCs w:val="22"/>
              </w:rPr>
              <w:t>TZZ</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783B1E79" w14:textId="546D8759">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0F0CF308" w14:textId="08EE4909">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7ED4431C" w14:textId="6D470431">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301F74C5" w14:textId="669755E3">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41CF7D1D" w14:textId="56C6C7B2">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4FFF8951" w14:textId="29999DBD">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1943C2B8"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426BC0" w:rsidR="0015446F" w:rsidP="0015446F" w:rsidRDefault="0015446F" w14:paraId="5791BB99"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0CD6C39D" w14:textId="7777777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261B0826" w14:textId="3E22220E">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7614506D" w14:textId="3E813F5D">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Pr>
          <w:p w:rsidRPr="00426BC0" w:rsidR="0015446F" w:rsidP="0015446F" w:rsidRDefault="0015446F" w14:paraId="045E4F66" w14:textId="7559CA37">
            <w:pPr>
              <w:widowControl/>
              <w:jc w:val="center"/>
              <w:rPr>
                <w:rFonts w:eastAsia="Times New Roman" w:asciiTheme="minorHAnsi" w:hAnsiTheme="minorHAnsi" w:cstheme="minorHAnsi"/>
                <w:color w:val="auto"/>
                <w:sz w:val="22"/>
                <w:szCs w:val="22"/>
              </w:rPr>
            </w:pPr>
            <w:r w:rsidRPr="00A810C6">
              <w:rPr>
                <w:rFonts w:eastAsia="Times New Roman" w:asciiTheme="minorHAnsi" w:hAnsiTheme="minorHAnsi" w:cstheme="minorHAnsi"/>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15446F" w:rsidRDefault="0015446F" w14:paraId="3118C1D0" w14:textId="0CB2ADD3">
            <w:pPr>
              <w:widowControl/>
              <w:jc w:val="center"/>
              <w:rPr>
                <w:rFonts w:eastAsia="Times New Roman" w:asciiTheme="minorHAnsi" w:hAnsiTheme="minorHAnsi" w:cstheme="minorHAnsi"/>
                <w:color w:val="auto"/>
                <w:sz w:val="22"/>
                <w:szCs w:val="22"/>
              </w:rPr>
            </w:pPr>
            <w:r w:rsidRPr="00C660FD">
              <w:rPr>
                <w:rFonts w:eastAsia="Times New Roman" w:asciiTheme="minorHAnsi" w:hAnsiTheme="minorHAnsi" w:cstheme="minorHAnsi"/>
                <w:color w:val="auto"/>
                <w:sz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15446F" w:rsidRDefault="0015446F" w14:paraId="1DD02686" w14:textId="060E3148">
            <w:pPr>
              <w:widowControl/>
              <w:jc w:val="center"/>
              <w:rPr>
                <w:rFonts w:eastAsia="Times New Roman" w:asciiTheme="minorHAnsi" w:hAnsiTheme="minorHAnsi" w:cstheme="minorHAnsi"/>
                <w:color w:val="auto"/>
                <w:sz w:val="22"/>
                <w:szCs w:val="22"/>
              </w:rPr>
            </w:pPr>
            <w:r w:rsidRPr="00C660FD">
              <w:rPr>
                <w:rFonts w:eastAsia="Times New Roman" w:asciiTheme="minorHAnsi" w:hAnsiTheme="minorHAnsi" w:cstheme="minorHAnsi"/>
                <w:color w:val="auto"/>
                <w:sz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15446F" w:rsidP="0015446F" w:rsidRDefault="0015446F" w14:paraId="5562B3FA" w14:textId="42C11AB2">
            <w:pPr>
              <w:widowControl/>
              <w:jc w:val="center"/>
              <w:rPr>
                <w:rFonts w:eastAsia="Times New Roman" w:asciiTheme="minorHAnsi" w:hAnsiTheme="minorHAnsi" w:cstheme="minorHAnsi"/>
                <w:color w:val="auto"/>
                <w:sz w:val="22"/>
                <w:szCs w:val="22"/>
              </w:rPr>
            </w:pPr>
            <w:r w:rsidRPr="00C660FD">
              <w:rPr>
                <w:rFonts w:eastAsia="Times New Roman" w:asciiTheme="minorHAnsi" w:hAnsiTheme="minorHAnsi" w:cstheme="minorHAnsi"/>
                <w:color w:val="auto"/>
                <w:sz w:val="22"/>
              </w:rPr>
              <w:t>0</w:t>
            </w:r>
          </w:p>
        </w:tc>
      </w:tr>
      <w:tr w:rsidRPr="001516D3" w:rsidR="0015446F" w:rsidTr="0015446F" w14:paraId="7D44A750" w14:textId="77777777">
        <w:trPr>
          <w:trHeight w:val="272"/>
        </w:trPr>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15446F" w:rsidP="00B239C4" w:rsidRDefault="0015446F" w14:paraId="16125CCD"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lastRenderedPageBreak/>
              <w:t>College Totals</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660C10" w:rsidR="0015446F" w:rsidP="00B239C4" w:rsidRDefault="0015446F" w14:paraId="597EEFA0" w14:textId="0BC7AEC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6</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660C10" w:rsidR="0015446F" w:rsidP="00B239C4" w:rsidRDefault="0015446F" w14:paraId="75BBAE14" w14:textId="40EF876B">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70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660C10" w:rsidR="0015446F" w:rsidP="00B239C4" w:rsidRDefault="0015446F" w14:paraId="3C12371E" w14:textId="402AF2A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660C10" w:rsidR="0015446F" w:rsidP="00B239C4" w:rsidRDefault="0015446F" w14:paraId="21D94B7F" w14:textId="67B4601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660C10" w:rsidR="0015446F" w:rsidP="00B239C4" w:rsidRDefault="0015446F" w14:paraId="2832198F" w14:textId="16A6FF3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14</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660C10" w:rsidR="0015446F" w:rsidP="00B239C4" w:rsidRDefault="0015446F" w14:paraId="250B554C" w14:textId="1F99DE6A">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1F5681" w:rsidR="0015446F" w:rsidP="00B239C4" w:rsidRDefault="0015446F" w14:paraId="3ED40FFD" w14:textId="77777777">
            <w:pPr>
              <w:widowControl/>
              <w:jc w:val="center"/>
              <w:rPr>
                <w:rFonts w:eastAsia="Times New Roman" w:asciiTheme="minorHAnsi" w:hAnsiTheme="minorHAnsi" w:cstheme="minorHAnsi"/>
                <w:b/>
                <w:color w:val="auto"/>
                <w:sz w:val="22"/>
                <w:szCs w:val="22"/>
              </w:rPr>
            </w:pPr>
            <w:r w:rsidRPr="001F5681">
              <w:rPr>
                <w:rFonts w:eastAsia="Times New Roman" w:asciiTheme="minorHAnsi" w:hAnsiTheme="minorHAnsi" w:cstheme="minorHAnsi"/>
                <w:b/>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1F5681" w:rsidR="0015446F" w:rsidP="00B239C4" w:rsidRDefault="0015446F" w14:paraId="68762C68" w14:textId="77777777">
            <w:pPr>
              <w:widowControl/>
              <w:jc w:val="center"/>
              <w:rPr>
                <w:rFonts w:eastAsia="Times New Roman" w:asciiTheme="minorHAnsi" w:hAnsiTheme="minorHAnsi" w:cstheme="minorHAnsi"/>
                <w:b/>
                <w:color w:val="auto"/>
                <w:sz w:val="22"/>
                <w:szCs w:val="22"/>
              </w:rPr>
            </w:pPr>
            <w:r w:rsidRPr="001F5681">
              <w:rPr>
                <w:rFonts w:eastAsia="Times New Roman" w:asciiTheme="minorHAnsi" w:hAnsiTheme="minorHAnsi" w:cstheme="minorHAnsi"/>
                <w:b/>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1F5681" w:rsidR="0015446F" w:rsidP="00B239C4" w:rsidRDefault="0015446F" w14:paraId="18928746" w14:textId="77777777">
            <w:pPr>
              <w:widowControl/>
              <w:jc w:val="center"/>
              <w:rPr>
                <w:rFonts w:eastAsia="Times New Roman" w:asciiTheme="minorHAnsi" w:hAnsiTheme="minorHAnsi" w:cstheme="minorHAnsi"/>
                <w:b/>
                <w:color w:val="auto"/>
                <w:sz w:val="22"/>
                <w:szCs w:val="22"/>
              </w:rPr>
            </w:pPr>
            <w:r w:rsidRPr="001F5681">
              <w:rPr>
                <w:rFonts w:eastAsia="Times New Roman" w:asciiTheme="minorHAnsi" w:hAnsiTheme="minorHAnsi" w:cstheme="minorHAnsi"/>
                <w:b/>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1F5681" w:rsidR="0015446F" w:rsidP="00B239C4" w:rsidRDefault="0015446F" w14:paraId="485C34B6" w14:textId="1412891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1F5681" w:rsidR="0015446F" w:rsidP="00B239C4" w:rsidRDefault="0015446F" w14:paraId="145F115F" w14:textId="7B2162B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1F5681" w:rsidR="0015446F" w:rsidP="00B239C4" w:rsidRDefault="0015446F" w14:paraId="1E2A2887" w14:textId="0F95C1E0">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18</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15446F" w:rsidR="0015446F" w:rsidP="00B239C4" w:rsidRDefault="0015446F" w14:paraId="526193AA" w14:textId="4D9CD61F">
            <w:pPr>
              <w:widowControl/>
              <w:jc w:val="center"/>
              <w:rPr>
                <w:rFonts w:eastAsia="Times New Roman" w:asciiTheme="minorHAnsi" w:hAnsiTheme="minorHAnsi" w:cstheme="minorHAnsi"/>
                <w:b/>
                <w:color w:val="auto"/>
                <w:sz w:val="22"/>
                <w:szCs w:val="22"/>
              </w:rPr>
            </w:pPr>
            <w:r w:rsidRPr="0015446F">
              <w:rPr>
                <w:rFonts w:ascii="Calibri" w:hAnsi="Calibri" w:eastAsia="Calibri" w:cs="Calibri"/>
                <w:b/>
                <w:sz w:val="22"/>
                <w:szCs w:val="22"/>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15446F" w:rsidR="0015446F" w:rsidP="00B239C4" w:rsidRDefault="0015446F" w14:paraId="046ACBAF" w14:textId="2AEACD7E">
            <w:pPr>
              <w:widowControl/>
              <w:jc w:val="center"/>
              <w:rPr>
                <w:rFonts w:eastAsia="Times New Roman" w:asciiTheme="minorHAnsi" w:hAnsiTheme="minorHAnsi" w:cstheme="minorHAnsi"/>
                <w:b/>
                <w:color w:val="auto"/>
                <w:sz w:val="22"/>
                <w:szCs w:val="22"/>
              </w:rPr>
            </w:pPr>
            <w:r w:rsidRPr="0015446F">
              <w:rPr>
                <w:rFonts w:ascii="Calibri" w:hAnsi="Calibri" w:eastAsia="Calibri" w:cs="Calibri"/>
                <w:b/>
                <w:sz w:val="22"/>
                <w:szCs w:val="22"/>
              </w:rPr>
              <w:t>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15446F" w:rsidR="0015446F" w:rsidP="00B239C4" w:rsidRDefault="0015446F" w14:paraId="1014B3C5" w14:textId="393FCA3A">
            <w:pPr>
              <w:widowControl/>
              <w:jc w:val="center"/>
              <w:rPr>
                <w:rFonts w:eastAsia="Times New Roman" w:asciiTheme="minorHAnsi" w:hAnsiTheme="minorHAnsi" w:cstheme="minorHAnsi"/>
                <w:b/>
                <w:color w:val="auto"/>
                <w:sz w:val="22"/>
                <w:szCs w:val="22"/>
              </w:rPr>
            </w:pPr>
            <w:r w:rsidRPr="0015446F">
              <w:rPr>
                <w:rFonts w:eastAsia="Times New Roman" w:asciiTheme="minorHAnsi" w:hAnsiTheme="minorHAnsi" w:cstheme="minorHAnsi"/>
                <w:b/>
                <w:color w:val="auto"/>
                <w:sz w:val="22"/>
                <w:szCs w:val="22"/>
              </w:rPr>
              <w:t>1</w:t>
            </w:r>
          </w:p>
        </w:tc>
      </w:tr>
    </w:tbl>
    <w:p w:rsidR="00B239C4" w:rsidP="00B239C4" w:rsidRDefault="00B239C4" w14:paraId="4DD3B467" w14:textId="77777777">
      <w:pPr>
        <w:rPr>
          <w:rFonts w:ascii="Calibri" w:hAnsi="Calibri" w:eastAsia="Calibri" w:cs="Calibri"/>
          <w:i/>
          <w:sz w:val="22"/>
          <w:szCs w:val="22"/>
        </w:rPr>
      </w:pPr>
      <w:r w:rsidRPr="00B06024">
        <w:rPr>
          <w:rFonts w:ascii="Calibri" w:hAnsi="Calibri" w:eastAsia="Calibri" w:cs="Calibri"/>
          <w:i/>
          <w:sz w:val="22"/>
          <w:szCs w:val="22"/>
        </w:rPr>
        <w:t>*Based on 24 credit hours.</w:t>
      </w:r>
    </w:p>
    <w:p w:rsidR="00B239C4" w:rsidP="00B239C4" w:rsidRDefault="00B239C4" w14:paraId="4DBCB580" w14:textId="77777777">
      <w:pPr>
        <w:rPr>
          <w:rFonts w:ascii="Calibri" w:hAnsi="Calibri" w:eastAsia="Calibri" w:cs="Calibri"/>
          <w:i/>
          <w:sz w:val="22"/>
          <w:szCs w:val="22"/>
        </w:rPr>
      </w:pPr>
      <w:r>
        <w:rPr>
          <w:rFonts w:ascii="Calibri" w:hAnsi="Calibri" w:eastAsia="Calibri" w:cs="Calibri"/>
          <w:i/>
          <w:sz w:val="22"/>
          <w:szCs w:val="22"/>
        </w:rPr>
        <w:t>*Hispanic, Other, Blank</w:t>
      </w:r>
    </w:p>
    <w:p w:rsidR="0012074C" w:rsidRDefault="0012074C" w14:paraId="1FF15F8E" w14:textId="77777777">
      <w:pPr>
        <w:rPr>
          <w:rFonts w:ascii="Calibri" w:hAnsi="Calibri" w:eastAsia="Calibri" w:cs="Calibri"/>
          <w:b/>
          <w:sz w:val="22"/>
          <w:szCs w:val="22"/>
          <w:u w:val="single"/>
        </w:rPr>
      </w:pPr>
    </w:p>
    <w:p w:rsidR="00C74654" w:rsidRDefault="00C74654" w14:paraId="64902650" w14:textId="1CBE3469">
      <w:pPr>
        <w:rPr>
          <w:rFonts w:ascii="Calibri" w:hAnsi="Calibri" w:eastAsia="Calibri" w:cs="Calibri"/>
          <w:b/>
          <w:sz w:val="22"/>
          <w:szCs w:val="22"/>
          <w:u w:val="single"/>
        </w:rPr>
      </w:pPr>
    </w:p>
    <w:p w:rsidR="00C74654" w:rsidRDefault="00C74654" w14:paraId="47ED63F4" w14:textId="77777777">
      <w:pPr>
        <w:rPr>
          <w:rFonts w:ascii="Calibri" w:hAnsi="Calibri" w:eastAsia="Calibri" w:cs="Calibri"/>
          <w:b/>
          <w:sz w:val="22"/>
          <w:szCs w:val="22"/>
          <w:u w:val="single"/>
        </w:rPr>
      </w:pPr>
    </w:p>
    <w:p w:rsidR="008D39A6" w:rsidRDefault="00DF61A0" w14:paraId="2BF55D05" w14:textId="77777777">
      <w:pPr>
        <w:pStyle w:val="Heading2"/>
        <w:rPr>
          <w:b/>
          <w:color w:val="000000"/>
          <w:sz w:val="22"/>
          <w:szCs w:val="22"/>
        </w:rPr>
      </w:pPr>
      <w:r>
        <w:rPr>
          <w:b/>
          <w:color w:val="000000"/>
          <w:sz w:val="22"/>
          <w:szCs w:val="22"/>
        </w:rPr>
        <w:t>4. PROGRAM/DISCIPLINE COMPLETION</w:t>
      </w:r>
    </w:p>
    <w:tbl>
      <w:tblPr>
        <w:tblStyle w:val="a5"/>
        <w:tblW w:w="1307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780"/>
        <w:gridCol w:w="780"/>
        <w:gridCol w:w="780"/>
        <w:gridCol w:w="780"/>
        <w:gridCol w:w="780"/>
        <w:gridCol w:w="780"/>
        <w:gridCol w:w="780"/>
        <w:gridCol w:w="780"/>
        <w:gridCol w:w="780"/>
        <w:gridCol w:w="780"/>
        <w:gridCol w:w="780"/>
        <w:gridCol w:w="780"/>
        <w:gridCol w:w="780"/>
        <w:gridCol w:w="780"/>
        <w:gridCol w:w="780"/>
      </w:tblGrid>
      <w:tr w:rsidR="008D39A6" w:rsidTr="7709F755" w14:paraId="50FD9A6C" w14:textId="77777777">
        <w:tc>
          <w:tcPr>
            <w:tcW w:w="1375" w:type="dxa"/>
            <w:shd w:val="clear" w:color="auto" w:fill="D9D9D9" w:themeFill="background1" w:themeFillShade="D9"/>
            <w:tcMar/>
          </w:tcPr>
          <w:p w:rsidR="008D39A6" w:rsidP="00C17474" w:rsidRDefault="009539DE" w14:paraId="7EFE50F8" w14:textId="77777777">
            <w:pPr>
              <w:contextualSpacing w:val="0"/>
              <w:rPr>
                <w:rFonts w:ascii="Calibri" w:hAnsi="Calibri" w:eastAsia="Calibri" w:cs="Calibri"/>
                <w:b/>
                <w:sz w:val="22"/>
                <w:szCs w:val="22"/>
              </w:rPr>
            </w:pPr>
            <w:r>
              <w:rPr>
                <w:rFonts w:ascii="Calibri" w:hAnsi="Calibri" w:eastAsia="Calibri" w:cs="Calibri"/>
                <w:b/>
                <w:sz w:val="22"/>
                <w:szCs w:val="22"/>
              </w:rPr>
              <w:t xml:space="preserve">AAS </w:t>
            </w:r>
            <w:r w:rsidR="00C17474">
              <w:rPr>
                <w:rFonts w:ascii="Calibri" w:hAnsi="Calibri" w:eastAsia="Calibri" w:cs="Calibri"/>
                <w:b/>
                <w:sz w:val="22"/>
                <w:szCs w:val="22"/>
              </w:rPr>
              <w:t>Degree</w:t>
            </w:r>
            <w:r w:rsidR="00DF61A0">
              <w:rPr>
                <w:rFonts w:ascii="Calibri" w:hAnsi="Calibri" w:eastAsia="Calibri" w:cs="Calibri"/>
                <w:b/>
                <w:sz w:val="22"/>
                <w:szCs w:val="22"/>
              </w:rPr>
              <w:t xml:space="preserve"> </w:t>
            </w:r>
          </w:p>
        </w:tc>
        <w:tc>
          <w:tcPr>
            <w:tcW w:w="3900" w:type="dxa"/>
            <w:gridSpan w:val="5"/>
            <w:shd w:val="clear" w:color="auto" w:fill="BFBFBF" w:themeFill="background1" w:themeFillShade="BF"/>
            <w:tcMar/>
            <w:vAlign w:val="center"/>
          </w:tcPr>
          <w:p w:rsidR="008D39A6" w:rsidP="0012074C" w:rsidRDefault="00DF61A0" w14:paraId="7D753738"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00" w:type="dxa"/>
            <w:gridSpan w:val="5"/>
            <w:shd w:val="clear" w:color="auto" w:fill="BFBFBF" w:themeFill="background1" w:themeFillShade="BF"/>
            <w:tcMar/>
            <w:vAlign w:val="center"/>
          </w:tcPr>
          <w:p w:rsidR="008D39A6" w:rsidP="0012074C" w:rsidRDefault="00DF61A0" w14:paraId="14D46CBD"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00" w:type="dxa"/>
            <w:gridSpan w:val="5"/>
            <w:shd w:val="clear" w:color="auto" w:fill="BFBFBF" w:themeFill="background1" w:themeFillShade="BF"/>
            <w:tcMar/>
            <w:vAlign w:val="center"/>
          </w:tcPr>
          <w:p w:rsidR="008D39A6" w:rsidP="0012074C" w:rsidRDefault="00DF61A0" w14:paraId="345C38D9"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BA3FE8" w:rsidTr="7709F755" w14:paraId="4011B7C0" w14:textId="77777777">
        <w:tc>
          <w:tcPr>
            <w:tcW w:w="1375" w:type="dxa"/>
            <w:tcMar/>
          </w:tcPr>
          <w:p w:rsidR="00BA3FE8" w:rsidP="00BA3FE8" w:rsidRDefault="00BA3FE8" w14:paraId="2C1A06EA" w14:textId="62620A0D">
            <w:pPr>
              <w:contextualSpacing w:val="0"/>
              <w:rPr>
                <w:rFonts w:ascii="Calibri" w:hAnsi="Calibri" w:eastAsia="Calibri" w:cs="Calibri"/>
                <w:b/>
                <w:sz w:val="22"/>
                <w:szCs w:val="22"/>
              </w:rPr>
            </w:pPr>
          </w:p>
        </w:tc>
        <w:tc>
          <w:tcPr>
            <w:tcW w:w="780" w:type="dxa"/>
            <w:tcMar/>
            <w:vAlign w:val="center"/>
          </w:tcPr>
          <w:p w:rsidR="00BA3FE8" w:rsidP="00BA3FE8" w:rsidRDefault="00BA3FE8" w14:paraId="7D880523" w14:textId="2FEB558A">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0" w:type="dxa"/>
            <w:tcMar/>
            <w:vAlign w:val="center"/>
          </w:tcPr>
          <w:p w:rsidR="00BA3FE8" w:rsidP="00BA3FE8" w:rsidRDefault="00BA3FE8" w14:paraId="663A1084" w14:textId="38E84A85">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0" w:type="dxa"/>
            <w:tcMar/>
            <w:vAlign w:val="center"/>
          </w:tcPr>
          <w:p w:rsidR="00BA3FE8" w:rsidP="00BA3FE8" w:rsidRDefault="00BA3FE8" w14:paraId="5C987B15" w14:textId="32BBBFBA">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0" w:type="dxa"/>
            <w:tcMar/>
            <w:vAlign w:val="center"/>
          </w:tcPr>
          <w:p w:rsidR="00BA3FE8" w:rsidP="00BA3FE8" w:rsidRDefault="00BA3FE8" w14:paraId="60B6BA61" w14:textId="75A48701">
            <w:pPr>
              <w:contextualSpacing w:val="0"/>
              <w:jc w:val="center"/>
              <w:rPr>
                <w:rFonts w:ascii="Calibri" w:hAnsi="Calibri" w:eastAsia="Calibri" w:cs="Calibri"/>
                <w:b/>
                <w:sz w:val="22"/>
                <w:szCs w:val="22"/>
              </w:rPr>
            </w:pPr>
            <w:r w:rsidRPr="67D33D3C">
              <w:rPr>
                <w:rFonts w:ascii="Calibri" w:hAnsi="Calibri" w:eastAsia="Calibri" w:cs="Calibri"/>
                <w:b/>
                <w:bCs/>
                <w:sz w:val="22"/>
                <w:szCs w:val="22"/>
              </w:rPr>
              <w:t>Year 17/18</w:t>
            </w:r>
          </w:p>
        </w:tc>
        <w:tc>
          <w:tcPr>
            <w:tcW w:w="780" w:type="dxa"/>
            <w:tcMar/>
            <w:vAlign w:val="center"/>
          </w:tcPr>
          <w:p w:rsidR="00BA3FE8" w:rsidP="00BA3FE8" w:rsidRDefault="00BA3FE8" w14:paraId="5D190EB4" w14:textId="41AC16EE">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vAlign w:val="center"/>
          </w:tcPr>
          <w:p w:rsidR="00BA3FE8" w:rsidP="00BA3FE8" w:rsidRDefault="00BA3FE8" w14:paraId="2555E5B6" w14:textId="240E3B85">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0" w:type="dxa"/>
            <w:tcMar/>
            <w:vAlign w:val="center"/>
          </w:tcPr>
          <w:p w:rsidR="00BA3FE8" w:rsidP="00BA3FE8" w:rsidRDefault="00BA3FE8" w14:paraId="6B5A342E" w14:textId="25815815">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0" w:type="dxa"/>
            <w:tcMar/>
            <w:vAlign w:val="center"/>
          </w:tcPr>
          <w:p w:rsidR="00BA3FE8" w:rsidP="00BA3FE8" w:rsidRDefault="00BA3FE8" w14:paraId="7E90CA55" w14:textId="6412D905">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0" w:type="dxa"/>
            <w:tcMar/>
            <w:vAlign w:val="center"/>
          </w:tcPr>
          <w:p w:rsidR="00BA3FE8" w:rsidP="00BA3FE8" w:rsidRDefault="00BA3FE8" w14:paraId="13AF2860" w14:textId="5A9C945F">
            <w:pPr>
              <w:contextualSpacing w:val="0"/>
              <w:jc w:val="center"/>
              <w:rPr>
                <w:rFonts w:ascii="Calibri" w:hAnsi="Calibri" w:eastAsia="Calibri" w:cs="Calibri"/>
                <w:b/>
                <w:sz w:val="22"/>
                <w:szCs w:val="22"/>
              </w:rPr>
            </w:pPr>
            <w:r w:rsidRPr="67D33D3C">
              <w:rPr>
                <w:rFonts w:ascii="Calibri" w:hAnsi="Calibri" w:eastAsia="Calibri" w:cs="Calibri"/>
                <w:b/>
                <w:bCs/>
                <w:sz w:val="22"/>
                <w:szCs w:val="22"/>
              </w:rPr>
              <w:t>Year 17/18</w:t>
            </w:r>
          </w:p>
        </w:tc>
        <w:tc>
          <w:tcPr>
            <w:tcW w:w="780" w:type="dxa"/>
            <w:tcMar/>
            <w:vAlign w:val="center"/>
          </w:tcPr>
          <w:p w:rsidR="00BA3FE8" w:rsidP="00BA3FE8" w:rsidRDefault="00BA3FE8" w14:paraId="41ACAA57" w14:textId="08E6D7C9">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vAlign w:val="center"/>
          </w:tcPr>
          <w:p w:rsidR="00BA3FE8" w:rsidP="00BA3FE8" w:rsidRDefault="00BA3FE8" w14:paraId="180F9FAE" w14:textId="55285C6C">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0" w:type="dxa"/>
            <w:tcMar/>
            <w:vAlign w:val="center"/>
          </w:tcPr>
          <w:p w:rsidR="00BA3FE8" w:rsidP="00BA3FE8" w:rsidRDefault="00BA3FE8" w14:paraId="2A6D820C" w14:textId="14540020">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0" w:type="dxa"/>
            <w:tcMar/>
            <w:vAlign w:val="center"/>
          </w:tcPr>
          <w:p w:rsidR="00BA3FE8" w:rsidP="00BA3FE8" w:rsidRDefault="00BA3FE8" w14:paraId="4622C3CD" w14:textId="029EA11B">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0" w:type="dxa"/>
            <w:tcMar/>
            <w:vAlign w:val="center"/>
          </w:tcPr>
          <w:p w:rsidR="00BA3FE8" w:rsidP="00BA3FE8" w:rsidRDefault="00BA3FE8" w14:paraId="3EBE6737" w14:textId="35BA1C29">
            <w:pPr>
              <w:contextualSpacing w:val="0"/>
              <w:jc w:val="center"/>
              <w:rPr>
                <w:rFonts w:ascii="Calibri" w:hAnsi="Calibri" w:eastAsia="Calibri" w:cs="Calibri"/>
                <w:b/>
                <w:sz w:val="22"/>
                <w:szCs w:val="22"/>
              </w:rPr>
            </w:pPr>
            <w:r w:rsidRPr="67D33D3C">
              <w:rPr>
                <w:rFonts w:ascii="Calibri" w:hAnsi="Calibri" w:eastAsia="Calibri" w:cs="Calibri"/>
                <w:b/>
                <w:bCs/>
                <w:sz w:val="22"/>
                <w:szCs w:val="22"/>
              </w:rPr>
              <w:t>Year 17/18</w:t>
            </w:r>
          </w:p>
        </w:tc>
        <w:tc>
          <w:tcPr>
            <w:tcW w:w="780" w:type="dxa"/>
            <w:tcMar/>
            <w:vAlign w:val="center"/>
          </w:tcPr>
          <w:p w:rsidR="00BA3FE8" w:rsidP="00BA3FE8" w:rsidRDefault="00BA3FE8" w14:paraId="298A775B" w14:textId="67AC2D4D">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BA3FE8" w:rsidTr="7709F755" w14:paraId="6F170F23" w14:textId="77777777">
        <w:tc>
          <w:tcPr>
            <w:tcW w:w="1375" w:type="dxa"/>
            <w:tcMar/>
          </w:tcPr>
          <w:p w:rsidR="00BA3FE8" w:rsidP="00BA3FE8" w:rsidRDefault="00BA3FE8" w14:paraId="02C3047D" w14:textId="1E733023">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80" w:type="dxa"/>
            <w:shd w:val="clear" w:color="auto" w:fill="auto"/>
            <w:tcMar/>
            <w:vAlign w:val="center"/>
          </w:tcPr>
          <w:p w:rsidR="00BA3FE8" w:rsidP="00BA3FE8" w:rsidRDefault="00BA3FE8" w14:paraId="0E8FEAAF" w14:textId="7115DD0A">
            <w:pPr>
              <w:contextualSpacing w:val="0"/>
              <w:jc w:val="center"/>
              <w:rPr>
                <w:rFonts w:ascii="Calibri" w:hAnsi="Calibri" w:eastAsia="Calibri" w:cs="Calibri"/>
                <w:sz w:val="22"/>
                <w:szCs w:val="22"/>
              </w:rPr>
            </w:pPr>
            <w:r w:rsidRPr="00876771">
              <w:rPr>
                <w:rFonts w:ascii="Calibri" w:hAnsi="Calibri" w:eastAsia="Calibri" w:cs="Calibri"/>
                <w:color w:val="auto"/>
                <w:sz w:val="22"/>
                <w:szCs w:val="22"/>
              </w:rPr>
              <w:t>16</w:t>
            </w:r>
          </w:p>
        </w:tc>
        <w:tc>
          <w:tcPr>
            <w:tcW w:w="780" w:type="dxa"/>
            <w:shd w:val="clear" w:color="auto" w:fill="auto"/>
            <w:tcMar/>
            <w:vAlign w:val="center"/>
          </w:tcPr>
          <w:p w:rsidR="00BA3FE8" w:rsidP="00BA3FE8" w:rsidRDefault="00BA3FE8" w14:paraId="422AE2B0" w14:textId="68A41FCB">
            <w:pPr>
              <w:contextualSpacing w:val="0"/>
              <w:jc w:val="center"/>
              <w:rPr>
                <w:rFonts w:ascii="Calibri" w:hAnsi="Calibri" w:eastAsia="Calibri" w:cs="Calibri"/>
                <w:sz w:val="22"/>
                <w:szCs w:val="22"/>
              </w:rPr>
            </w:pPr>
            <w:r w:rsidRPr="00F01963">
              <w:rPr>
                <w:rFonts w:ascii="Calibri" w:hAnsi="Calibri" w:eastAsia="Calibri" w:cs="Calibri"/>
                <w:color w:val="auto"/>
                <w:sz w:val="22"/>
                <w:szCs w:val="22"/>
              </w:rPr>
              <w:t>22</w:t>
            </w:r>
          </w:p>
        </w:tc>
        <w:tc>
          <w:tcPr>
            <w:tcW w:w="780" w:type="dxa"/>
            <w:shd w:val="clear" w:color="auto" w:fill="auto"/>
            <w:tcMar/>
            <w:vAlign w:val="center"/>
          </w:tcPr>
          <w:p w:rsidRPr="00876771" w:rsidR="00BA3FE8" w:rsidP="00BA3FE8" w:rsidRDefault="00BA3FE8" w14:paraId="024763BE" w14:textId="5E2B8DE2">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16</w:t>
            </w:r>
          </w:p>
        </w:tc>
        <w:tc>
          <w:tcPr>
            <w:tcW w:w="780" w:type="dxa"/>
            <w:shd w:val="clear" w:color="auto" w:fill="auto"/>
            <w:tcMar/>
            <w:vAlign w:val="center"/>
          </w:tcPr>
          <w:p w:rsidRPr="00F01963" w:rsidR="00BA3FE8" w:rsidP="00BA3FE8" w:rsidRDefault="00BA3FE8" w14:paraId="07CA0F6C" w14:textId="35BD924A">
            <w:pPr>
              <w:contextualSpacing w:val="0"/>
              <w:jc w:val="center"/>
              <w:rPr>
                <w:rFonts w:ascii="Calibri" w:hAnsi="Calibri" w:eastAsia="Calibri" w:cs="Calibri"/>
                <w:color w:val="auto"/>
                <w:sz w:val="22"/>
                <w:szCs w:val="22"/>
              </w:rPr>
            </w:pPr>
            <w:r w:rsidRPr="3863707C">
              <w:rPr>
                <w:rFonts w:ascii="Calibri" w:hAnsi="Calibri" w:eastAsia="Calibri" w:cs="Calibri"/>
                <w:color w:val="auto"/>
                <w:sz w:val="22"/>
                <w:szCs w:val="22"/>
              </w:rPr>
              <w:t>19</w:t>
            </w:r>
          </w:p>
        </w:tc>
        <w:tc>
          <w:tcPr>
            <w:tcW w:w="780" w:type="dxa"/>
            <w:shd w:val="clear" w:color="auto" w:fill="auto"/>
            <w:tcMar/>
            <w:vAlign w:val="center"/>
          </w:tcPr>
          <w:p w:rsidRPr="00F01963" w:rsidR="00BA3FE8" w:rsidP="7709F755" w:rsidRDefault="00BA3FE8" w14:paraId="6DBE59D5" w14:textId="6397456D">
            <w:pPr>
              <w:contextualSpacing w:val="0"/>
              <w:jc w:val="center"/>
              <w:rPr>
                <w:rFonts w:ascii="Calibri" w:hAnsi="Calibri" w:eastAsia="Calibri" w:cs="Calibri"/>
                <w:color w:val="auto"/>
                <w:sz w:val="22"/>
                <w:szCs w:val="22"/>
              </w:rPr>
            </w:pPr>
            <w:r w:rsidRPr="7709F755" w:rsidR="00F85F13">
              <w:rPr>
                <w:rFonts w:ascii="Calibri" w:hAnsi="Calibri" w:eastAsia="Calibri" w:cs="Calibri"/>
                <w:color w:val="auto"/>
                <w:sz w:val="22"/>
                <w:szCs w:val="22"/>
              </w:rPr>
              <w:t>16</w:t>
            </w:r>
          </w:p>
        </w:tc>
        <w:tc>
          <w:tcPr>
            <w:tcW w:w="780" w:type="dxa"/>
            <w:shd w:val="clear" w:color="auto" w:fill="auto"/>
            <w:tcMar/>
            <w:vAlign w:val="center"/>
          </w:tcPr>
          <w:p w:rsidRPr="00F01963" w:rsidR="00BA3FE8" w:rsidP="00BA3FE8" w:rsidRDefault="00BA3FE8" w14:paraId="3A8928AC" w14:textId="242CF793">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1</w:t>
            </w:r>
          </w:p>
        </w:tc>
        <w:tc>
          <w:tcPr>
            <w:tcW w:w="780" w:type="dxa"/>
            <w:shd w:val="clear" w:color="auto" w:fill="auto"/>
            <w:tcMar/>
            <w:vAlign w:val="center"/>
          </w:tcPr>
          <w:p w:rsidRPr="00F01963" w:rsidR="00BA3FE8" w:rsidP="00BA3FE8" w:rsidRDefault="00BA3FE8" w14:paraId="3AEA1332" w14:textId="04FF1D26">
            <w:pPr>
              <w:contextualSpacing w:val="0"/>
              <w:jc w:val="center"/>
              <w:rPr>
                <w:rFonts w:ascii="Calibri" w:hAnsi="Calibri" w:eastAsia="Calibri" w:cs="Calibri"/>
                <w:color w:val="auto"/>
                <w:sz w:val="22"/>
                <w:szCs w:val="22"/>
              </w:rPr>
            </w:pPr>
            <w:r w:rsidRPr="00F01963">
              <w:rPr>
                <w:rFonts w:ascii="Calibri" w:hAnsi="Calibri" w:eastAsia="Calibri" w:cs="Calibri"/>
                <w:color w:val="auto"/>
                <w:sz w:val="22"/>
                <w:szCs w:val="22"/>
              </w:rPr>
              <w:t>1</w:t>
            </w:r>
          </w:p>
        </w:tc>
        <w:tc>
          <w:tcPr>
            <w:tcW w:w="780" w:type="dxa"/>
            <w:shd w:val="clear" w:color="auto" w:fill="auto"/>
            <w:tcMar/>
            <w:vAlign w:val="center"/>
          </w:tcPr>
          <w:p w:rsidRPr="00F01963" w:rsidR="00BA3FE8" w:rsidP="00BA3FE8" w:rsidRDefault="00BA3FE8" w14:paraId="40EF2E4B" w14:textId="15B9F7F7">
            <w:pPr>
              <w:contextualSpacing w:val="0"/>
              <w:jc w:val="center"/>
              <w:rPr>
                <w:rFonts w:ascii="Calibri" w:hAnsi="Calibri" w:eastAsia="Calibri" w:cs="Calibri"/>
                <w:color w:val="auto"/>
                <w:sz w:val="22"/>
                <w:szCs w:val="22"/>
              </w:rPr>
            </w:pPr>
            <w:r>
              <w:rPr>
                <w:rFonts w:ascii="Calibri" w:hAnsi="Calibri" w:eastAsia="Calibri" w:cs="Calibri"/>
                <w:sz w:val="22"/>
                <w:szCs w:val="22"/>
              </w:rPr>
              <w:t>3</w:t>
            </w:r>
          </w:p>
        </w:tc>
        <w:tc>
          <w:tcPr>
            <w:tcW w:w="780" w:type="dxa"/>
            <w:shd w:val="clear" w:color="auto" w:fill="auto"/>
            <w:tcMar/>
            <w:vAlign w:val="center"/>
          </w:tcPr>
          <w:p w:rsidRPr="00F01963" w:rsidR="00BA3FE8" w:rsidP="00BA3FE8" w:rsidRDefault="00BA3FE8" w14:paraId="32CFD7E0" w14:textId="0391CB90">
            <w:pPr>
              <w:contextualSpacing w:val="0"/>
              <w:jc w:val="center"/>
              <w:rPr>
                <w:rFonts w:ascii="Calibri" w:hAnsi="Calibri" w:eastAsia="Calibri" w:cs="Calibri"/>
                <w:color w:val="auto"/>
                <w:sz w:val="22"/>
                <w:szCs w:val="22"/>
              </w:rPr>
            </w:pPr>
            <w:r w:rsidRPr="3863707C">
              <w:rPr>
                <w:rFonts w:ascii="Calibri" w:hAnsi="Calibri" w:eastAsia="Calibri" w:cs="Calibri"/>
                <w:sz w:val="22"/>
                <w:szCs w:val="22"/>
              </w:rPr>
              <w:t>0</w:t>
            </w:r>
          </w:p>
        </w:tc>
        <w:tc>
          <w:tcPr>
            <w:tcW w:w="780" w:type="dxa"/>
            <w:shd w:val="clear" w:color="auto" w:fill="auto"/>
            <w:tcMar/>
            <w:vAlign w:val="center"/>
          </w:tcPr>
          <w:p w:rsidR="00BA3FE8" w:rsidP="7709F755" w:rsidRDefault="00BA3FE8" w14:paraId="6A99840A" w14:textId="2DEE39FA">
            <w:pPr>
              <w:contextualSpacing w:val="0"/>
              <w:jc w:val="center"/>
              <w:rPr>
                <w:rFonts w:ascii="Calibri" w:hAnsi="Calibri" w:eastAsia="Calibri" w:cs="Calibri"/>
                <w:sz w:val="22"/>
                <w:szCs w:val="22"/>
              </w:rPr>
            </w:pPr>
            <w:r w:rsidRPr="7709F755" w:rsidR="637A3ECB">
              <w:rPr>
                <w:rFonts w:ascii="Calibri" w:hAnsi="Calibri" w:eastAsia="Calibri" w:cs="Calibri"/>
                <w:sz w:val="22"/>
                <w:szCs w:val="22"/>
              </w:rPr>
              <w:t>0</w:t>
            </w:r>
          </w:p>
        </w:tc>
        <w:tc>
          <w:tcPr>
            <w:tcW w:w="780" w:type="dxa"/>
            <w:shd w:val="clear" w:color="auto" w:fill="auto"/>
            <w:tcMar/>
            <w:vAlign w:val="center"/>
          </w:tcPr>
          <w:p w:rsidR="00BA3FE8" w:rsidP="00BA3FE8" w:rsidRDefault="00BA3FE8" w14:paraId="1E6B6168" w14:textId="3DA6136D">
            <w:pPr>
              <w:contextualSpacing w:val="0"/>
              <w:jc w:val="center"/>
              <w:rPr>
                <w:rFonts w:ascii="Calibri" w:hAnsi="Calibri" w:eastAsia="Calibri" w:cs="Calibri"/>
                <w:sz w:val="22"/>
                <w:szCs w:val="22"/>
              </w:rPr>
            </w:pPr>
            <w:r w:rsidRPr="00693FD5">
              <w:rPr>
                <w:rFonts w:ascii="Calibri" w:hAnsi="Calibri" w:eastAsia="Calibri" w:cs="Calibri"/>
                <w:color w:val="auto"/>
                <w:sz w:val="22"/>
                <w:szCs w:val="22"/>
              </w:rPr>
              <w:t>0</w:t>
            </w:r>
          </w:p>
        </w:tc>
        <w:tc>
          <w:tcPr>
            <w:tcW w:w="780" w:type="dxa"/>
            <w:shd w:val="clear" w:color="auto" w:fill="auto"/>
            <w:tcMar/>
            <w:vAlign w:val="center"/>
          </w:tcPr>
          <w:p w:rsidR="00BA3FE8" w:rsidP="00BA3FE8" w:rsidRDefault="00BA3FE8" w14:paraId="18848A3B" w14:textId="77A254F0">
            <w:pPr>
              <w:contextualSpacing w:val="0"/>
              <w:jc w:val="center"/>
              <w:rPr>
                <w:rFonts w:ascii="Calibri" w:hAnsi="Calibri" w:eastAsia="Calibri" w:cs="Calibri"/>
                <w:sz w:val="22"/>
                <w:szCs w:val="22"/>
              </w:rPr>
            </w:pPr>
            <w:r>
              <w:rPr>
                <w:rFonts w:ascii="Calibri" w:hAnsi="Calibri" w:eastAsia="Calibri" w:cs="Calibri"/>
                <w:color w:val="auto"/>
                <w:sz w:val="22"/>
                <w:szCs w:val="22"/>
              </w:rPr>
              <w:t>0</w:t>
            </w:r>
          </w:p>
        </w:tc>
        <w:tc>
          <w:tcPr>
            <w:tcW w:w="780" w:type="dxa"/>
            <w:shd w:val="clear" w:color="auto" w:fill="auto"/>
            <w:tcMar/>
            <w:vAlign w:val="center"/>
          </w:tcPr>
          <w:p w:rsidR="00BA3FE8" w:rsidP="00BA3FE8" w:rsidRDefault="00BA3FE8" w14:paraId="2FB7BCCC" w14:textId="3177EEFA">
            <w:pPr>
              <w:contextualSpacing w:val="0"/>
              <w:jc w:val="center"/>
              <w:rPr>
                <w:rFonts w:ascii="Calibri" w:hAnsi="Calibri" w:eastAsia="Calibri" w:cs="Calibri"/>
                <w:sz w:val="22"/>
                <w:szCs w:val="22"/>
              </w:rPr>
            </w:pPr>
            <w:r w:rsidRPr="00693FD5">
              <w:rPr>
                <w:rFonts w:ascii="Calibri" w:hAnsi="Calibri" w:eastAsia="Calibri" w:cs="Calibri"/>
                <w:color w:val="auto"/>
                <w:sz w:val="22"/>
                <w:szCs w:val="22"/>
              </w:rPr>
              <w:t>0</w:t>
            </w:r>
          </w:p>
        </w:tc>
        <w:tc>
          <w:tcPr>
            <w:tcW w:w="780" w:type="dxa"/>
            <w:shd w:val="clear" w:color="auto" w:fill="auto"/>
            <w:tcMar/>
            <w:vAlign w:val="center"/>
          </w:tcPr>
          <w:p w:rsidR="00BA3FE8" w:rsidP="00BA3FE8" w:rsidRDefault="00BA3FE8" w14:paraId="36D29CE6" w14:textId="67B7385E">
            <w:pPr>
              <w:contextualSpacing w:val="0"/>
              <w:jc w:val="center"/>
              <w:rPr>
                <w:rFonts w:ascii="Calibri" w:hAnsi="Calibri" w:eastAsia="Calibri" w:cs="Calibri"/>
                <w:sz w:val="22"/>
                <w:szCs w:val="22"/>
              </w:rPr>
            </w:pPr>
            <w:r w:rsidRPr="3863707C">
              <w:rPr>
                <w:rFonts w:ascii="Calibri" w:hAnsi="Calibri" w:eastAsia="Calibri" w:cs="Calibri"/>
                <w:sz w:val="22"/>
                <w:szCs w:val="22"/>
              </w:rPr>
              <w:t>0</w:t>
            </w:r>
          </w:p>
        </w:tc>
        <w:tc>
          <w:tcPr>
            <w:tcW w:w="780" w:type="dxa"/>
            <w:shd w:val="clear" w:color="auto" w:fill="auto"/>
            <w:tcMar/>
            <w:vAlign w:val="center"/>
          </w:tcPr>
          <w:p w:rsidR="00BA3FE8" w:rsidP="7709F755" w:rsidRDefault="00BA3FE8" w14:paraId="48DA05A3" w14:textId="71C2CF46">
            <w:pPr>
              <w:contextualSpacing w:val="0"/>
              <w:jc w:val="center"/>
              <w:rPr>
                <w:rFonts w:ascii="Calibri" w:hAnsi="Calibri" w:eastAsia="Calibri" w:cs="Calibri"/>
                <w:sz w:val="22"/>
                <w:szCs w:val="22"/>
              </w:rPr>
            </w:pPr>
            <w:r w:rsidRPr="7709F755" w:rsidR="58DDC17A">
              <w:rPr>
                <w:rFonts w:ascii="Calibri" w:hAnsi="Calibri" w:eastAsia="Calibri" w:cs="Calibri"/>
                <w:sz w:val="22"/>
                <w:szCs w:val="22"/>
              </w:rPr>
              <w:t>0</w:t>
            </w:r>
          </w:p>
        </w:tc>
      </w:tr>
      <w:tr w:rsidR="00BA3FE8" w:rsidTr="7709F755" w14:paraId="47078E70" w14:textId="77777777">
        <w:trPr>
          <w:trHeight w:val="280"/>
        </w:trPr>
        <w:tc>
          <w:tcPr>
            <w:tcW w:w="1375" w:type="dxa"/>
            <w:tcMar/>
          </w:tcPr>
          <w:p w:rsidR="00BA3FE8" w:rsidP="00BA3FE8" w:rsidRDefault="00BA3FE8" w14:paraId="62AC9225" w14:textId="052001DA">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80" w:type="dxa"/>
            <w:shd w:val="clear" w:color="auto" w:fill="auto"/>
            <w:tcMar/>
            <w:vAlign w:val="center"/>
          </w:tcPr>
          <w:p w:rsidR="00BA3FE8" w:rsidP="00BA3FE8" w:rsidRDefault="00BA3FE8" w14:paraId="116F8CF5" w14:textId="16868C96">
            <w:pPr>
              <w:contextualSpacing w:val="0"/>
              <w:jc w:val="center"/>
              <w:rPr>
                <w:rFonts w:ascii="Calibri" w:hAnsi="Calibri" w:eastAsia="Calibri" w:cs="Calibri"/>
                <w:sz w:val="22"/>
                <w:szCs w:val="22"/>
              </w:rPr>
            </w:pPr>
            <w:r>
              <w:rPr>
                <w:rFonts w:ascii="Calibri" w:hAnsi="Calibri" w:eastAsia="Calibri" w:cs="Calibri"/>
                <w:color w:val="auto"/>
                <w:sz w:val="22"/>
                <w:szCs w:val="22"/>
              </w:rPr>
              <w:t>0</w:t>
            </w:r>
          </w:p>
        </w:tc>
        <w:tc>
          <w:tcPr>
            <w:tcW w:w="780" w:type="dxa"/>
            <w:shd w:val="clear" w:color="auto" w:fill="auto"/>
            <w:tcMar/>
            <w:vAlign w:val="center"/>
          </w:tcPr>
          <w:p w:rsidR="00BA3FE8" w:rsidP="00BA3FE8" w:rsidRDefault="00BA3FE8" w14:paraId="7F7F3B9D" w14:textId="2B4222C3">
            <w:pPr>
              <w:contextualSpacing w:val="0"/>
              <w:jc w:val="center"/>
              <w:rPr>
                <w:rFonts w:ascii="Calibri" w:hAnsi="Calibri" w:eastAsia="Calibri" w:cs="Calibri"/>
                <w:sz w:val="22"/>
                <w:szCs w:val="22"/>
              </w:rPr>
            </w:pPr>
            <w:r w:rsidRPr="00693FD5">
              <w:rPr>
                <w:rFonts w:ascii="Calibri" w:hAnsi="Calibri" w:eastAsia="Calibri" w:cs="Calibri"/>
                <w:color w:val="auto"/>
                <w:sz w:val="22"/>
                <w:szCs w:val="22"/>
              </w:rPr>
              <w:t>0</w:t>
            </w:r>
          </w:p>
        </w:tc>
        <w:tc>
          <w:tcPr>
            <w:tcW w:w="780" w:type="dxa"/>
            <w:shd w:val="clear" w:color="auto" w:fill="auto"/>
            <w:tcMar/>
            <w:vAlign w:val="center"/>
          </w:tcPr>
          <w:p w:rsidRPr="00876771" w:rsidR="00BA3FE8" w:rsidP="00BA3FE8" w:rsidRDefault="00BA3FE8" w14:paraId="4F1EE11B" w14:textId="6083DC7C">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80" w:type="dxa"/>
            <w:shd w:val="clear" w:color="auto" w:fill="auto"/>
            <w:tcMar/>
            <w:vAlign w:val="center"/>
          </w:tcPr>
          <w:p w:rsidRPr="00693FD5" w:rsidR="00BA3FE8" w:rsidP="00BA3FE8" w:rsidRDefault="00BA3FE8" w14:paraId="6EAEB860" w14:textId="66CFF1E4">
            <w:pPr>
              <w:contextualSpacing w:val="0"/>
              <w:jc w:val="center"/>
              <w:rPr>
                <w:rFonts w:ascii="Calibri" w:hAnsi="Calibri" w:eastAsia="Calibri" w:cs="Calibri"/>
                <w:color w:val="auto"/>
                <w:sz w:val="22"/>
                <w:szCs w:val="22"/>
              </w:rPr>
            </w:pPr>
            <w:r w:rsidRPr="3863707C">
              <w:rPr>
                <w:rFonts w:ascii="Calibri" w:hAnsi="Calibri" w:eastAsia="Calibri" w:cs="Calibri"/>
                <w:color w:val="auto"/>
                <w:sz w:val="22"/>
                <w:szCs w:val="22"/>
              </w:rPr>
              <w:t>0</w:t>
            </w:r>
          </w:p>
        </w:tc>
        <w:tc>
          <w:tcPr>
            <w:tcW w:w="780" w:type="dxa"/>
            <w:shd w:val="clear" w:color="auto" w:fill="auto"/>
            <w:tcMar/>
            <w:vAlign w:val="center"/>
          </w:tcPr>
          <w:p w:rsidRPr="00693FD5" w:rsidR="00BA3FE8" w:rsidP="7709F755" w:rsidRDefault="00BA3FE8" w14:paraId="3FE42679" w14:textId="7D6DE863">
            <w:pPr>
              <w:contextualSpacing w:val="0"/>
              <w:jc w:val="center"/>
              <w:rPr>
                <w:rFonts w:ascii="Calibri" w:hAnsi="Calibri" w:eastAsia="Calibri" w:cs="Calibri"/>
                <w:color w:val="auto"/>
                <w:sz w:val="22"/>
                <w:szCs w:val="22"/>
              </w:rPr>
            </w:pPr>
            <w:r w:rsidRPr="7709F755" w:rsidR="741DBD3A">
              <w:rPr>
                <w:rFonts w:ascii="Calibri" w:hAnsi="Calibri" w:eastAsia="Calibri" w:cs="Calibri"/>
                <w:color w:val="auto"/>
                <w:sz w:val="22"/>
                <w:szCs w:val="22"/>
              </w:rPr>
              <w:t>0</w:t>
            </w:r>
          </w:p>
        </w:tc>
        <w:tc>
          <w:tcPr>
            <w:tcW w:w="780" w:type="dxa"/>
            <w:shd w:val="clear" w:color="auto" w:fill="auto"/>
            <w:tcMar/>
            <w:vAlign w:val="center"/>
          </w:tcPr>
          <w:p w:rsidRPr="00693FD5" w:rsidR="00BA3FE8" w:rsidP="00BA3FE8" w:rsidRDefault="00BA3FE8" w14:paraId="2EA4C381" w14:textId="7412B2F2">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80" w:type="dxa"/>
            <w:shd w:val="clear" w:color="auto" w:fill="auto"/>
            <w:tcMar/>
            <w:vAlign w:val="center"/>
          </w:tcPr>
          <w:p w:rsidRPr="00693FD5" w:rsidR="00BA3FE8" w:rsidP="00BA3FE8" w:rsidRDefault="00BA3FE8" w14:paraId="01ECF3A6" w14:textId="09DC0A03">
            <w:pPr>
              <w:contextualSpacing w:val="0"/>
              <w:jc w:val="center"/>
              <w:rPr>
                <w:rFonts w:ascii="Calibri" w:hAnsi="Calibri" w:eastAsia="Calibri" w:cs="Calibri"/>
                <w:color w:val="auto"/>
                <w:sz w:val="22"/>
                <w:szCs w:val="22"/>
              </w:rPr>
            </w:pPr>
            <w:r w:rsidRPr="00693FD5">
              <w:rPr>
                <w:rFonts w:ascii="Calibri" w:hAnsi="Calibri" w:eastAsia="Calibri" w:cs="Calibri"/>
                <w:color w:val="auto"/>
                <w:sz w:val="22"/>
                <w:szCs w:val="22"/>
              </w:rPr>
              <w:t>0</w:t>
            </w:r>
          </w:p>
        </w:tc>
        <w:tc>
          <w:tcPr>
            <w:tcW w:w="780" w:type="dxa"/>
            <w:shd w:val="clear" w:color="auto" w:fill="auto"/>
            <w:tcMar/>
            <w:vAlign w:val="center"/>
          </w:tcPr>
          <w:p w:rsidRPr="00693FD5" w:rsidR="00BA3FE8" w:rsidP="00BA3FE8" w:rsidRDefault="00BA3FE8" w14:paraId="7A4BDB3A" w14:textId="097C96CF">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80" w:type="dxa"/>
            <w:shd w:val="clear" w:color="auto" w:fill="auto"/>
            <w:tcMar/>
            <w:vAlign w:val="center"/>
          </w:tcPr>
          <w:p w:rsidRPr="00693FD5" w:rsidR="00BA3FE8" w:rsidP="00BA3FE8" w:rsidRDefault="00BA3FE8" w14:paraId="4B263B8E" w14:textId="4F137A94">
            <w:pPr>
              <w:contextualSpacing w:val="0"/>
              <w:jc w:val="center"/>
              <w:rPr>
                <w:rFonts w:ascii="Calibri" w:hAnsi="Calibri" w:eastAsia="Calibri" w:cs="Calibri"/>
                <w:color w:val="auto"/>
                <w:sz w:val="22"/>
                <w:szCs w:val="22"/>
              </w:rPr>
            </w:pPr>
            <w:r w:rsidRPr="3863707C">
              <w:rPr>
                <w:rFonts w:ascii="Calibri" w:hAnsi="Calibri" w:eastAsia="Calibri" w:cs="Calibri"/>
                <w:color w:val="auto"/>
                <w:sz w:val="22"/>
                <w:szCs w:val="22"/>
              </w:rPr>
              <w:t>0</w:t>
            </w:r>
          </w:p>
        </w:tc>
        <w:tc>
          <w:tcPr>
            <w:tcW w:w="780" w:type="dxa"/>
            <w:shd w:val="clear" w:color="auto" w:fill="auto"/>
            <w:tcMar/>
            <w:vAlign w:val="center"/>
          </w:tcPr>
          <w:p w:rsidRPr="00693FD5" w:rsidR="00BA3FE8" w:rsidP="7709F755" w:rsidRDefault="00BA3FE8" w14:paraId="14C78E54" w14:textId="7B09508B">
            <w:pPr>
              <w:contextualSpacing w:val="0"/>
              <w:jc w:val="center"/>
              <w:rPr>
                <w:rFonts w:ascii="Calibri" w:hAnsi="Calibri" w:eastAsia="Calibri" w:cs="Calibri"/>
                <w:color w:val="auto"/>
                <w:sz w:val="22"/>
                <w:szCs w:val="22"/>
              </w:rPr>
            </w:pPr>
            <w:r w:rsidRPr="7709F755" w:rsidR="637A3ECB">
              <w:rPr>
                <w:rFonts w:ascii="Calibri" w:hAnsi="Calibri" w:eastAsia="Calibri" w:cs="Calibri"/>
                <w:color w:val="auto"/>
                <w:sz w:val="22"/>
                <w:szCs w:val="22"/>
              </w:rPr>
              <w:t>0</w:t>
            </w:r>
          </w:p>
        </w:tc>
        <w:tc>
          <w:tcPr>
            <w:tcW w:w="780" w:type="dxa"/>
            <w:shd w:val="clear" w:color="auto" w:fill="auto"/>
            <w:tcMar/>
            <w:vAlign w:val="center"/>
          </w:tcPr>
          <w:p w:rsidR="00BA3FE8" w:rsidP="00BA3FE8" w:rsidRDefault="00BA3FE8" w14:paraId="46ABFAE4" w14:textId="70EA4C96">
            <w:pPr>
              <w:contextualSpacing w:val="0"/>
              <w:jc w:val="center"/>
              <w:rPr>
                <w:rFonts w:ascii="Calibri" w:hAnsi="Calibri" w:eastAsia="Calibri" w:cs="Calibri"/>
                <w:sz w:val="22"/>
                <w:szCs w:val="22"/>
              </w:rPr>
            </w:pPr>
            <w:r w:rsidRPr="00693FD5">
              <w:rPr>
                <w:rFonts w:ascii="Calibri" w:hAnsi="Calibri" w:eastAsia="Calibri" w:cs="Calibri"/>
                <w:color w:val="auto"/>
                <w:sz w:val="22"/>
                <w:szCs w:val="22"/>
              </w:rPr>
              <w:t>0</w:t>
            </w:r>
          </w:p>
        </w:tc>
        <w:tc>
          <w:tcPr>
            <w:tcW w:w="780" w:type="dxa"/>
            <w:shd w:val="clear" w:color="auto" w:fill="auto"/>
            <w:tcMar/>
            <w:vAlign w:val="center"/>
          </w:tcPr>
          <w:p w:rsidR="00BA3FE8" w:rsidP="00BA3FE8" w:rsidRDefault="00BA3FE8" w14:paraId="4EC4D684" w14:textId="0DC3243F">
            <w:pPr>
              <w:contextualSpacing w:val="0"/>
              <w:jc w:val="center"/>
              <w:rPr>
                <w:rFonts w:ascii="Calibri" w:hAnsi="Calibri" w:eastAsia="Calibri" w:cs="Calibri"/>
                <w:sz w:val="22"/>
                <w:szCs w:val="22"/>
              </w:rPr>
            </w:pPr>
            <w:r>
              <w:rPr>
                <w:rFonts w:ascii="Calibri" w:hAnsi="Calibri" w:eastAsia="Calibri" w:cs="Calibri"/>
                <w:color w:val="auto"/>
                <w:sz w:val="22"/>
                <w:szCs w:val="22"/>
              </w:rPr>
              <w:t>0</w:t>
            </w:r>
          </w:p>
        </w:tc>
        <w:tc>
          <w:tcPr>
            <w:tcW w:w="780" w:type="dxa"/>
            <w:shd w:val="clear" w:color="auto" w:fill="auto"/>
            <w:tcMar/>
            <w:vAlign w:val="center"/>
          </w:tcPr>
          <w:p w:rsidR="00BA3FE8" w:rsidP="00BA3FE8" w:rsidRDefault="00BA3FE8" w14:paraId="7066700D" w14:textId="78C1A883">
            <w:pPr>
              <w:contextualSpacing w:val="0"/>
              <w:jc w:val="center"/>
              <w:rPr>
                <w:rFonts w:ascii="Calibri" w:hAnsi="Calibri" w:eastAsia="Calibri" w:cs="Calibri"/>
                <w:sz w:val="22"/>
                <w:szCs w:val="22"/>
              </w:rPr>
            </w:pPr>
            <w:r w:rsidRPr="00693FD5">
              <w:rPr>
                <w:rFonts w:ascii="Calibri" w:hAnsi="Calibri" w:eastAsia="Calibri" w:cs="Calibri"/>
                <w:color w:val="auto"/>
                <w:sz w:val="22"/>
                <w:szCs w:val="22"/>
              </w:rPr>
              <w:t>0</w:t>
            </w:r>
          </w:p>
        </w:tc>
        <w:tc>
          <w:tcPr>
            <w:tcW w:w="780" w:type="dxa"/>
            <w:shd w:val="clear" w:color="auto" w:fill="auto"/>
            <w:tcMar/>
            <w:vAlign w:val="center"/>
          </w:tcPr>
          <w:p w:rsidR="00BA3FE8" w:rsidP="00BA3FE8" w:rsidRDefault="00BA3FE8" w14:paraId="24E5845B" w14:textId="6E8507FA">
            <w:pPr>
              <w:contextualSpacing w:val="0"/>
              <w:jc w:val="center"/>
              <w:rPr>
                <w:rFonts w:ascii="Calibri" w:hAnsi="Calibri" w:eastAsia="Calibri" w:cs="Calibri"/>
                <w:sz w:val="22"/>
                <w:szCs w:val="22"/>
              </w:rPr>
            </w:pPr>
            <w:r w:rsidRPr="3863707C">
              <w:rPr>
                <w:rFonts w:ascii="Calibri" w:hAnsi="Calibri" w:eastAsia="Calibri" w:cs="Calibri"/>
                <w:sz w:val="22"/>
                <w:szCs w:val="22"/>
              </w:rPr>
              <w:t>0</w:t>
            </w:r>
          </w:p>
        </w:tc>
        <w:tc>
          <w:tcPr>
            <w:tcW w:w="780" w:type="dxa"/>
            <w:shd w:val="clear" w:color="auto" w:fill="auto"/>
            <w:tcMar/>
            <w:vAlign w:val="center"/>
          </w:tcPr>
          <w:p w:rsidR="00BA3FE8" w:rsidP="7709F755" w:rsidRDefault="00BA3FE8" w14:paraId="1413649D" w14:textId="0EA10808">
            <w:pPr>
              <w:contextualSpacing w:val="0"/>
              <w:jc w:val="center"/>
              <w:rPr>
                <w:rFonts w:ascii="Calibri" w:hAnsi="Calibri" w:eastAsia="Calibri" w:cs="Calibri"/>
                <w:sz w:val="22"/>
                <w:szCs w:val="22"/>
              </w:rPr>
            </w:pPr>
            <w:r w:rsidRPr="7709F755" w:rsidR="58DDC17A">
              <w:rPr>
                <w:rFonts w:ascii="Calibri" w:hAnsi="Calibri" w:eastAsia="Calibri" w:cs="Calibri"/>
                <w:sz w:val="22"/>
                <w:szCs w:val="22"/>
              </w:rPr>
              <w:t>0</w:t>
            </w:r>
          </w:p>
        </w:tc>
      </w:tr>
      <w:tr w:rsidR="00BA3FE8" w:rsidTr="7709F755" w14:paraId="53BF65CE" w14:textId="77777777">
        <w:tc>
          <w:tcPr>
            <w:tcW w:w="1375" w:type="dxa"/>
            <w:tcMar/>
          </w:tcPr>
          <w:p w:rsidR="00BA3FE8" w:rsidP="00BA3FE8" w:rsidRDefault="00BA3FE8" w14:paraId="07F02965" w14:textId="1448D87E">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0" w:type="dxa"/>
            <w:shd w:val="clear" w:color="auto" w:fill="auto"/>
            <w:tcMar/>
            <w:vAlign w:val="center"/>
          </w:tcPr>
          <w:p w:rsidRPr="0012074C" w:rsidR="00BA3FE8" w:rsidP="00BA3FE8" w:rsidRDefault="00BA3FE8" w14:paraId="2370BED7" w14:textId="05F53CEA">
            <w:pPr>
              <w:contextualSpacing w:val="0"/>
              <w:jc w:val="center"/>
              <w:rPr>
                <w:rFonts w:ascii="Calibri" w:hAnsi="Calibri" w:eastAsia="Calibri" w:cs="Calibri"/>
                <w:b/>
                <w:sz w:val="22"/>
                <w:szCs w:val="22"/>
              </w:rPr>
            </w:pPr>
            <w:r w:rsidRPr="00876771">
              <w:rPr>
                <w:rFonts w:ascii="Calibri" w:hAnsi="Calibri" w:eastAsia="Calibri" w:cs="Calibri"/>
                <w:b/>
                <w:color w:val="auto"/>
                <w:sz w:val="22"/>
                <w:szCs w:val="22"/>
              </w:rPr>
              <w:t>16</w:t>
            </w:r>
          </w:p>
        </w:tc>
        <w:tc>
          <w:tcPr>
            <w:tcW w:w="780" w:type="dxa"/>
            <w:shd w:val="clear" w:color="auto" w:fill="auto"/>
            <w:tcMar/>
            <w:vAlign w:val="center"/>
          </w:tcPr>
          <w:p w:rsidRPr="0012074C" w:rsidR="00BA3FE8" w:rsidP="00BA3FE8" w:rsidRDefault="00BA3FE8" w14:paraId="37560BF5" w14:textId="1083C111">
            <w:pPr>
              <w:contextualSpacing w:val="0"/>
              <w:jc w:val="center"/>
              <w:rPr>
                <w:rFonts w:ascii="Calibri" w:hAnsi="Calibri" w:eastAsia="Calibri" w:cs="Calibri"/>
                <w:b/>
                <w:sz w:val="22"/>
                <w:szCs w:val="22"/>
              </w:rPr>
            </w:pPr>
            <w:r w:rsidRPr="0012074C">
              <w:rPr>
                <w:rFonts w:ascii="Calibri" w:hAnsi="Calibri" w:eastAsia="Calibri" w:cs="Calibri"/>
                <w:b/>
                <w:color w:val="auto"/>
                <w:sz w:val="22"/>
                <w:szCs w:val="22"/>
              </w:rPr>
              <w:t>22</w:t>
            </w:r>
          </w:p>
        </w:tc>
        <w:tc>
          <w:tcPr>
            <w:tcW w:w="780" w:type="dxa"/>
            <w:shd w:val="clear" w:color="auto" w:fill="auto"/>
            <w:tcMar/>
            <w:vAlign w:val="center"/>
          </w:tcPr>
          <w:p w:rsidRPr="00876771" w:rsidR="00BA3FE8" w:rsidP="00BA3FE8" w:rsidRDefault="00BA3FE8" w14:paraId="7B158546" w14:textId="7251DDCC">
            <w:pPr>
              <w:contextualSpacing w:val="0"/>
              <w:jc w:val="center"/>
              <w:rPr>
                <w:rFonts w:ascii="Calibri" w:hAnsi="Calibri" w:eastAsia="Calibri" w:cs="Calibri"/>
                <w:b/>
                <w:color w:val="auto"/>
                <w:sz w:val="22"/>
                <w:szCs w:val="22"/>
              </w:rPr>
            </w:pPr>
            <w:r>
              <w:rPr>
                <w:rFonts w:ascii="Calibri" w:hAnsi="Calibri" w:eastAsia="Calibri" w:cs="Calibri"/>
                <w:b/>
                <w:color w:val="auto"/>
                <w:sz w:val="22"/>
                <w:szCs w:val="22"/>
              </w:rPr>
              <w:t>16</w:t>
            </w:r>
          </w:p>
        </w:tc>
        <w:tc>
          <w:tcPr>
            <w:tcW w:w="780" w:type="dxa"/>
            <w:shd w:val="clear" w:color="auto" w:fill="auto"/>
            <w:tcMar/>
            <w:vAlign w:val="center"/>
          </w:tcPr>
          <w:p w:rsidRPr="0012074C" w:rsidR="00BA3FE8" w:rsidP="00BA3FE8" w:rsidRDefault="00BA3FE8" w14:paraId="03A6D561" w14:textId="06E5DF5D">
            <w:pPr>
              <w:contextualSpacing w:val="0"/>
              <w:jc w:val="center"/>
              <w:rPr>
                <w:rFonts w:ascii="Calibri" w:hAnsi="Calibri" w:eastAsia="Calibri" w:cs="Calibri"/>
                <w:b/>
                <w:color w:val="auto"/>
                <w:sz w:val="22"/>
                <w:szCs w:val="22"/>
              </w:rPr>
            </w:pPr>
            <w:r w:rsidRPr="3863707C">
              <w:rPr>
                <w:rFonts w:ascii="Calibri" w:hAnsi="Calibri" w:eastAsia="Calibri" w:cs="Calibri"/>
                <w:b/>
                <w:bCs/>
                <w:color w:val="auto"/>
                <w:sz w:val="22"/>
                <w:szCs w:val="22"/>
              </w:rPr>
              <w:t>19</w:t>
            </w:r>
          </w:p>
        </w:tc>
        <w:tc>
          <w:tcPr>
            <w:tcW w:w="780" w:type="dxa"/>
            <w:shd w:val="clear" w:color="auto" w:fill="auto"/>
            <w:tcMar/>
            <w:vAlign w:val="center"/>
          </w:tcPr>
          <w:p w:rsidRPr="0012074C" w:rsidR="00BA3FE8" w:rsidP="7709F755" w:rsidRDefault="00BA3FE8" w14:paraId="3254A2F6" w14:textId="137E60B5">
            <w:pPr>
              <w:contextualSpacing w:val="0"/>
              <w:jc w:val="center"/>
              <w:rPr>
                <w:rFonts w:ascii="Calibri" w:hAnsi="Calibri" w:eastAsia="Calibri" w:cs="Calibri"/>
                <w:b w:val="1"/>
                <w:bCs w:val="1"/>
                <w:color w:val="auto"/>
                <w:sz w:val="22"/>
                <w:szCs w:val="22"/>
              </w:rPr>
            </w:pPr>
            <w:r w:rsidRPr="7709F755" w:rsidR="44AD7770">
              <w:rPr>
                <w:rFonts w:ascii="Calibri" w:hAnsi="Calibri" w:eastAsia="Calibri" w:cs="Calibri"/>
                <w:b w:val="1"/>
                <w:bCs w:val="1"/>
                <w:color w:val="auto"/>
                <w:sz w:val="22"/>
                <w:szCs w:val="22"/>
              </w:rPr>
              <w:t>16</w:t>
            </w:r>
          </w:p>
        </w:tc>
        <w:tc>
          <w:tcPr>
            <w:tcW w:w="780" w:type="dxa"/>
            <w:shd w:val="clear" w:color="auto" w:fill="auto"/>
            <w:tcMar/>
            <w:vAlign w:val="center"/>
          </w:tcPr>
          <w:p w:rsidRPr="0012074C" w:rsidR="00BA3FE8" w:rsidP="00BA3FE8" w:rsidRDefault="00BA3FE8" w14:paraId="73FC7E19" w14:textId="296F2806">
            <w:pPr>
              <w:contextualSpacing w:val="0"/>
              <w:jc w:val="center"/>
              <w:rPr>
                <w:rFonts w:ascii="Calibri" w:hAnsi="Calibri" w:eastAsia="Calibri" w:cs="Calibri"/>
                <w:b/>
                <w:color w:val="auto"/>
                <w:sz w:val="22"/>
                <w:szCs w:val="22"/>
              </w:rPr>
            </w:pPr>
            <w:r>
              <w:rPr>
                <w:rFonts w:ascii="Calibri" w:hAnsi="Calibri" w:eastAsia="Calibri" w:cs="Calibri"/>
                <w:b/>
                <w:color w:val="auto"/>
                <w:sz w:val="22"/>
                <w:szCs w:val="22"/>
              </w:rPr>
              <w:t>1</w:t>
            </w:r>
          </w:p>
        </w:tc>
        <w:tc>
          <w:tcPr>
            <w:tcW w:w="780" w:type="dxa"/>
            <w:shd w:val="clear" w:color="auto" w:fill="auto"/>
            <w:tcMar/>
            <w:vAlign w:val="center"/>
          </w:tcPr>
          <w:p w:rsidRPr="0012074C" w:rsidR="00BA3FE8" w:rsidP="00BA3FE8" w:rsidRDefault="00BA3FE8" w14:paraId="387E70E8" w14:textId="66138AC2">
            <w:pPr>
              <w:contextualSpacing w:val="0"/>
              <w:jc w:val="center"/>
              <w:rPr>
                <w:rFonts w:ascii="Calibri" w:hAnsi="Calibri" w:eastAsia="Calibri" w:cs="Calibri"/>
                <w:b/>
                <w:color w:val="auto"/>
                <w:sz w:val="22"/>
                <w:szCs w:val="22"/>
              </w:rPr>
            </w:pPr>
            <w:r w:rsidRPr="0012074C">
              <w:rPr>
                <w:rFonts w:ascii="Calibri" w:hAnsi="Calibri" w:eastAsia="Calibri" w:cs="Calibri"/>
                <w:b/>
                <w:color w:val="auto"/>
                <w:sz w:val="22"/>
                <w:szCs w:val="22"/>
              </w:rPr>
              <w:t>1</w:t>
            </w:r>
          </w:p>
        </w:tc>
        <w:tc>
          <w:tcPr>
            <w:tcW w:w="780" w:type="dxa"/>
            <w:shd w:val="clear" w:color="auto" w:fill="auto"/>
            <w:tcMar/>
            <w:vAlign w:val="center"/>
          </w:tcPr>
          <w:p w:rsidRPr="0012074C" w:rsidR="00BA3FE8" w:rsidP="00BA3FE8" w:rsidRDefault="00BA3FE8" w14:paraId="65BE3671" w14:textId="3FD92E72">
            <w:pPr>
              <w:contextualSpacing w:val="0"/>
              <w:jc w:val="center"/>
              <w:rPr>
                <w:rFonts w:ascii="Calibri" w:hAnsi="Calibri" w:eastAsia="Calibri" w:cs="Calibri"/>
                <w:b/>
                <w:color w:val="auto"/>
                <w:sz w:val="22"/>
                <w:szCs w:val="22"/>
              </w:rPr>
            </w:pPr>
            <w:r>
              <w:rPr>
                <w:rFonts w:ascii="Calibri" w:hAnsi="Calibri" w:eastAsia="Calibri" w:cs="Calibri"/>
                <w:b/>
                <w:sz w:val="22"/>
                <w:szCs w:val="22"/>
              </w:rPr>
              <w:t>3</w:t>
            </w:r>
          </w:p>
        </w:tc>
        <w:tc>
          <w:tcPr>
            <w:tcW w:w="780" w:type="dxa"/>
            <w:shd w:val="clear" w:color="auto" w:fill="auto"/>
            <w:tcMar/>
            <w:vAlign w:val="center"/>
          </w:tcPr>
          <w:p w:rsidRPr="0012074C" w:rsidR="00BA3FE8" w:rsidP="00BA3FE8" w:rsidRDefault="00BA3FE8" w14:paraId="4D3B75CD" w14:textId="2EA9BA48">
            <w:pPr>
              <w:contextualSpacing w:val="0"/>
              <w:jc w:val="center"/>
              <w:rPr>
                <w:rFonts w:ascii="Calibri" w:hAnsi="Calibri" w:eastAsia="Calibri" w:cs="Calibri"/>
                <w:b/>
                <w:color w:val="auto"/>
                <w:sz w:val="22"/>
                <w:szCs w:val="22"/>
              </w:rPr>
            </w:pPr>
            <w:r w:rsidRPr="3863707C">
              <w:rPr>
                <w:rFonts w:ascii="Calibri" w:hAnsi="Calibri" w:eastAsia="Calibri" w:cs="Calibri"/>
                <w:b/>
                <w:bCs/>
                <w:sz w:val="22"/>
                <w:szCs w:val="22"/>
              </w:rPr>
              <w:t>0</w:t>
            </w:r>
          </w:p>
        </w:tc>
        <w:tc>
          <w:tcPr>
            <w:tcW w:w="780" w:type="dxa"/>
            <w:shd w:val="clear" w:color="auto" w:fill="auto"/>
            <w:tcMar/>
            <w:vAlign w:val="center"/>
          </w:tcPr>
          <w:p w:rsidRPr="0012074C" w:rsidR="00BA3FE8" w:rsidP="7709F755" w:rsidRDefault="00BA3FE8" w14:paraId="7D2310C3" w14:textId="47C068BA">
            <w:pPr>
              <w:contextualSpacing w:val="0"/>
              <w:jc w:val="center"/>
              <w:rPr>
                <w:rFonts w:ascii="Calibri" w:hAnsi="Calibri" w:eastAsia="Calibri" w:cs="Calibri"/>
                <w:b w:val="1"/>
                <w:bCs w:val="1"/>
                <w:sz w:val="22"/>
                <w:szCs w:val="22"/>
              </w:rPr>
            </w:pPr>
            <w:r w:rsidRPr="7709F755" w:rsidR="637A3ECB">
              <w:rPr>
                <w:rFonts w:ascii="Calibri" w:hAnsi="Calibri" w:eastAsia="Calibri" w:cs="Calibri"/>
                <w:b w:val="1"/>
                <w:bCs w:val="1"/>
                <w:sz w:val="22"/>
                <w:szCs w:val="22"/>
              </w:rPr>
              <w:t>0</w:t>
            </w:r>
          </w:p>
        </w:tc>
        <w:tc>
          <w:tcPr>
            <w:tcW w:w="780" w:type="dxa"/>
            <w:shd w:val="clear" w:color="auto" w:fill="auto"/>
            <w:tcMar/>
            <w:vAlign w:val="center"/>
          </w:tcPr>
          <w:p w:rsidRPr="00876771" w:rsidR="00BA3FE8" w:rsidP="00BA3FE8" w:rsidRDefault="00BA3FE8" w14:paraId="4546FA22" w14:textId="2D68ABFF">
            <w:pPr>
              <w:contextualSpacing w:val="0"/>
              <w:jc w:val="center"/>
              <w:rPr>
                <w:rFonts w:ascii="Calibri" w:hAnsi="Calibri" w:eastAsia="Calibri" w:cs="Calibri"/>
                <w:b/>
                <w:sz w:val="22"/>
                <w:szCs w:val="22"/>
              </w:rPr>
            </w:pPr>
            <w:r w:rsidRPr="00876771">
              <w:rPr>
                <w:rFonts w:ascii="Calibri" w:hAnsi="Calibri" w:eastAsia="Calibri" w:cs="Calibri"/>
                <w:b/>
                <w:color w:val="auto"/>
                <w:sz w:val="22"/>
                <w:szCs w:val="22"/>
              </w:rPr>
              <w:t>0</w:t>
            </w:r>
          </w:p>
        </w:tc>
        <w:tc>
          <w:tcPr>
            <w:tcW w:w="780" w:type="dxa"/>
            <w:shd w:val="clear" w:color="auto" w:fill="auto"/>
            <w:tcMar/>
            <w:vAlign w:val="center"/>
          </w:tcPr>
          <w:p w:rsidRPr="00876771" w:rsidR="00BA3FE8" w:rsidP="00BA3FE8" w:rsidRDefault="00BA3FE8" w14:paraId="4EF6B667" w14:textId="1325DC3F">
            <w:pPr>
              <w:contextualSpacing w:val="0"/>
              <w:jc w:val="center"/>
              <w:rPr>
                <w:rFonts w:ascii="Calibri" w:hAnsi="Calibri" w:eastAsia="Calibri" w:cs="Calibri"/>
                <w:b/>
                <w:sz w:val="22"/>
                <w:szCs w:val="22"/>
              </w:rPr>
            </w:pPr>
            <w:r w:rsidRPr="00876771">
              <w:rPr>
                <w:rFonts w:ascii="Calibri" w:hAnsi="Calibri" w:eastAsia="Calibri" w:cs="Calibri"/>
                <w:b/>
                <w:color w:val="auto"/>
                <w:sz w:val="22"/>
                <w:szCs w:val="22"/>
              </w:rPr>
              <w:t>0</w:t>
            </w:r>
          </w:p>
        </w:tc>
        <w:tc>
          <w:tcPr>
            <w:tcW w:w="780" w:type="dxa"/>
            <w:shd w:val="clear" w:color="auto" w:fill="auto"/>
            <w:tcMar/>
            <w:vAlign w:val="center"/>
          </w:tcPr>
          <w:p w:rsidRPr="00876771" w:rsidR="00BA3FE8" w:rsidP="00BA3FE8" w:rsidRDefault="00BA3FE8" w14:paraId="69C07544" w14:textId="5E6DE151">
            <w:pPr>
              <w:contextualSpacing w:val="0"/>
              <w:jc w:val="center"/>
              <w:rPr>
                <w:rFonts w:ascii="Calibri" w:hAnsi="Calibri" w:eastAsia="Calibri" w:cs="Calibri"/>
                <w:b/>
                <w:sz w:val="22"/>
                <w:szCs w:val="22"/>
              </w:rPr>
            </w:pPr>
            <w:r w:rsidRPr="00876771">
              <w:rPr>
                <w:rFonts w:ascii="Calibri" w:hAnsi="Calibri" w:eastAsia="Calibri" w:cs="Calibri"/>
                <w:b/>
                <w:color w:val="auto"/>
                <w:sz w:val="22"/>
                <w:szCs w:val="22"/>
              </w:rPr>
              <w:t>0</w:t>
            </w:r>
          </w:p>
        </w:tc>
        <w:tc>
          <w:tcPr>
            <w:tcW w:w="780" w:type="dxa"/>
            <w:shd w:val="clear" w:color="auto" w:fill="auto"/>
            <w:tcMar/>
            <w:vAlign w:val="center"/>
          </w:tcPr>
          <w:p w:rsidRPr="00876771" w:rsidR="00BA3FE8" w:rsidP="00BA3FE8" w:rsidRDefault="00BA3FE8" w14:paraId="175FA878" w14:textId="4FAC0FC4">
            <w:pPr>
              <w:contextualSpacing w:val="0"/>
              <w:jc w:val="center"/>
              <w:rPr>
                <w:rFonts w:ascii="Calibri" w:hAnsi="Calibri" w:eastAsia="Calibri" w:cs="Calibri"/>
                <w:b/>
                <w:sz w:val="22"/>
                <w:szCs w:val="22"/>
              </w:rPr>
            </w:pPr>
            <w:r w:rsidRPr="3863707C">
              <w:rPr>
                <w:rFonts w:ascii="Calibri" w:hAnsi="Calibri" w:eastAsia="Calibri" w:cs="Calibri"/>
                <w:b/>
                <w:bCs/>
                <w:sz w:val="22"/>
                <w:szCs w:val="22"/>
              </w:rPr>
              <w:t>0</w:t>
            </w:r>
          </w:p>
        </w:tc>
        <w:tc>
          <w:tcPr>
            <w:tcW w:w="780" w:type="dxa"/>
            <w:shd w:val="clear" w:color="auto" w:fill="auto"/>
            <w:tcMar/>
            <w:vAlign w:val="center"/>
          </w:tcPr>
          <w:p w:rsidRPr="00876771" w:rsidR="00BA3FE8" w:rsidP="7709F755" w:rsidRDefault="00BA3FE8" w14:paraId="4BCEB33F" w14:textId="725A1B78">
            <w:pPr>
              <w:contextualSpacing w:val="0"/>
              <w:jc w:val="center"/>
              <w:rPr>
                <w:rFonts w:ascii="Calibri" w:hAnsi="Calibri" w:eastAsia="Calibri" w:cs="Calibri"/>
                <w:b w:val="1"/>
                <w:bCs w:val="1"/>
                <w:sz w:val="22"/>
                <w:szCs w:val="22"/>
              </w:rPr>
            </w:pPr>
            <w:r w:rsidRPr="7709F755" w:rsidR="58DDC17A">
              <w:rPr>
                <w:rFonts w:ascii="Calibri" w:hAnsi="Calibri" w:eastAsia="Calibri" w:cs="Calibri"/>
                <w:b w:val="1"/>
                <w:bCs w:val="1"/>
                <w:sz w:val="22"/>
                <w:szCs w:val="22"/>
              </w:rPr>
              <w:t>0</w:t>
            </w:r>
          </w:p>
        </w:tc>
      </w:tr>
    </w:tbl>
    <w:p w:rsidR="008D39A6" w:rsidRDefault="008D39A6" w14:paraId="70B17B95" w14:textId="10E9B72A">
      <w:pPr>
        <w:rPr>
          <w:rFonts w:ascii="Calibri" w:hAnsi="Calibri" w:eastAsia="Calibri" w:cs="Calibri"/>
          <w:b/>
          <w:sz w:val="22"/>
          <w:szCs w:val="22"/>
          <w:u w:val="single"/>
        </w:rPr>
      </w:pPr>
    </w:p>
    <w:p w:rsidR="00AA76FD" w:rsidRDefault="00AA76FD" w14:paraId="712481AC" w14:textId="281737EE">
      <w:pPr>
        <w:rPr>
          <w:rFonts w:ascii="Calibri" w:hAnsi="Calibri" w:eastAsia="Calibri" w:cs="Calibri"/>
          <w:b/>
          <w:sz w:val="22"/>
          <w:szCs w:val="22"/>
          <w:u w:val="single"/>
        </w:rPr>
      </w:pPr>
    </w:p>
    <w:p w:rsidR="00BA3FE8" w:rsidRDefault="00BA3FE8" w14:paraId="1DC97E1B" w14:textId="2AEA8FBA">
      <w:pPr>
        <w:rPr>
          <w:rFonts w:ascii="Calibri" w:hAnsi="Calibri" w:eastAsia="Calibri" w:cs="Calibri"/>
          <w:b/>
          <w:sz w:val="22"/>
          <w:szCs w:val="22"/>
          <w:u w:val="single"/>
        </w:rPr>
      </w:pPr>
    </w:p>
    <w:tbl>
      <w:tblPr>
        <w:tblW w:w="13050" w:type="dxa"/>
        <w:tblInd w:w="-95" w:type="dxa"/>
        <w:tblLayout w:type="fixed"/>
        <w:tblCellMar>
          <w:top w:w="15" w:type="dxa"/>
          <w:left w:w="15" w:type="dxa"/>
          <w:bottom w:w="15" w:type="dxa"/>
          <w:right w:w="15" w:type="dxa"/>
        </w:tblCellMar>
        <w:tblLook w:val="04A0" w:firstRow="1" w:lastRow="0" w:firstColumn="1" w:lastColumn="0" w:noHBand="0" w:noVBand="1"/>
      </w:tblPr>
      <w:tblGrid>
        <w:gridCol w:w="1604"/>
        <w:gridCol w:w="953"/>
        <w:gridCol w:w="1043"/>
        <w:gridCol w:w="865"/>
        <w:gridCol w:w="954"/>
        <w:gridCol w:w="1061"/>
        <w:gridCol w:w="847"/>
        <w:gridCol w:w="953"/>
        <w:gridCol w:w="954"/>
        <w:gridCol w:w="954"/>
        <w:gridCol w:w="954"/>
        <w:gridCol w:w="954"/>
        <w:gridCol w:w="954"/>
      </w:tblGrid>
      <w:tr w:rsidRPr="001516D3" w:rsidR="00BA3FE8" w:rsidTr="7709F755" w14:paraId="6B927ACD" w14:textId="77777777">
        <w:trPr>
          <w:trHeight w:val="183"/>
        </w:trPr>
        <w:tc>
          <w:tcPr>
            <w:tcW w:w="1604"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BA3FE8" w:rsidP="003B7D58" w:rsidRDefault="00BA3FE8" w14:paraId="75FE6F29" w14:textId="69B80332">
            <w:pPr>
              <w:widowControl/>
              <w:rPr>
                <w:rFonts w:ascii="Times New Roman" w:hAnsi="Times New Roman" w:eastAsia="Times New Roman" w:cs="Times New Roman"/>
                <w:color w:val="auto"/>
                <w:highlight w:val="yellow"/>
              </w:rPr>
            </w:pPr>
            <w:r>
              <w:rPr>
                <w:rFonts w:ascii="Calibri" w:hAnsi="Calibri" w:eastAsia="Calibri" w:cs="Calibri"/>
                <w:b/>
                <w:sz w:val="22"/>
                <w:szCs w:val="22"/>
              </w:rPr>
              <w:t>18/19 Certificates</w:t>
            </w:r>
          </w:p>
        </w:tc>
        <w:tc>
          <w:tcPr>
            <w:tcW w:w="286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26BC0" w:rsidR="00BA3FE8" w:rsidP="003B7D58" w:rsidRDefault="00BA3FE8" w14:paraId="3CFB8090" w14:textId="77777777">
            <w:pPr>
              <w:widowControl/>
              <w:jc w:val="center"/>
              <w:rPr>
                <w:rFonts w:eastAsia="Times New Roman" w:asciiTheme="minorHAnsi" w:hAnsiTheme="minorHAnsi" w:cstheme="minorHAnsi"/>
                <w:color w:val="auto"/>
                <w:sz w:val="22"/>
                <w:szCs w:val="22"/>
              </w:rPr>
            </w:pPr>
            <w:proofErr w:type="spellStart"/>
            <w:r w:rsidRPr="00426BC0">
              <w:rPr>
                <w:rFonts w:eastAsia="Times New Roman" w:asciiTheme="minorHAnsi" w:hAnsiTheme="minorHAnsi" w:cstheme="minorHAnsi"/>
                <w:b/>
                <w:bCs/>
                <w:sz w:val="22"/>
                <w:szCs w:val="22"/>
              </w:rPr>
              <w:t>Gunsmithing</w:t>
            </w:r>
            <w:proofErr w:type="spellEnd"/>
            <w:r w:rsidRPr="00426BC0">
              <w:rPr>
                <w:rFonts w:eastAsia="Times New Roman" w:asciiTheme="minorHAnsi" w:hAnsiTheme="minorHAnsi" w:cstheme="minorHAnsi"/>
                <w:b/>
                <w:bCs/>
                <w:sz w:val="22"/>
                <w:szCs w:val="22"/>
              </w:rPr>
              <w:t xml:space="preserve"> Certificate</w:t>
            </w:r>
          </w:p>
        </w:tc>
        <w:tc>
          <w:tcPr>
            <w:tcW w:w="28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426BC0" w:rsidR="00BA3FE8" w:rsidP="003B7D58" w:rsidRDefault="00BA3FE8" w14:paraId="177FFA25"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Fine Arts</w:t>
            </w:r>
          </w:p>
        </w:tc>
        <w:tc>
          <w:tcPr>
            <w:tcW w:w="286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26BC0" w:rsidR="00BA3FE8" w:rsidP="003B7D58" w:rsidRDefault="00BA3FE8" w14:paraId="23AC0B26"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Technician</w:t>
            </w:r>
          </w:p>
        </w:tc>
        <w:tc>
          <w:tcPr>
            <w:tcW w:w="28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26BC0" w:rsidR="00BA3FE8" w:rsidP="7709F755" w:rsidRDefault="00BA3FE8" w14:paraId="1A348301" w14:textId="53E5920E">
            <w:pPr>
              <w:widowControl/>
              <w:jc w:val="center"/>
              <w:rPr>
                <w:rFonts w:ascii="Calibri" w:hAnsi="Calibri" w:eastAsia="Times New Roman" w:cs="Calibri" w:asciiTheme="minorAscii" w:hAnsiTheme="minorAscii" w:cstheme="minorAscii"/>
                <w:color w:val="auto"/>
                <w:sz w:val="22"/>
                <w:szCs w:val="22"/>
              </w:rPr>
            </w:pPr>
            <w:r w:rsidRPr="7709F755" w:rsidR="00BA3FE8">
              <w:rPr>
                <w:rFonts w:ascii="Calibri" w:hAnsi="Calibri" w:eastAsia="Times New Roman" w:cs="Calibri" w:asciiTheme="minorAscii" w:hAnsiTheme="minorAscii" w:cstheme="minorAscii"/>
                <w:b w:val="1"/>
                <w:bCs w:val="1"/>
                <w:sz w:val="22"/>
                <w:szCs w:val="22"/>
              </w:rPr>
              <w:t>NRA</w:t>
            </w:r>
          </w:p>
        </w:tc>
      </w:tr>
      <w:tr w:rsidRPr="001516D3" w:rsidR="00BA3FE8" w:rsidTr="7709F755" w14:paraId="6FFA37C8" w14:textId="77777777">
        <w:trPr>
          <w:trHeight w:val="188"/>
        </w:trPr>
        <w:tc>
          <w:tcPr>
            <w:tcW w:w="1604" w:type="dxa"/>
            <w:vMerge/>
            <w:tcBorders/>
            <w:tcMar/>
            <w:vAlign w:val="center"/>
            <w:hideMark/>
          </w:tcPr>
          <w:p w:rsidRPr="001516D3" w:rsidR="00BA3FE8" w:rsidP="003B7D58" w:rsidRDefault="00BA3FE8" w14:paraId="6D7E0893" w14:textId="77777777">
            <w:pPr>
              <w:widowControl/>
              <w:rPr>
                <w:rFonts w:ascii="Times New Roman" w:hAnsi="Times New Roman" w:eastAsia="Times New Roman" w:cs="Times New Roman"/>
                <w:color w:val="auto"/>
              </w:rPr>
            </w:pP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26BC0" w:rsidR="00BA3FE8" w:rsidP="003B7D58" w:rsidRDefault="00BA3FE8" w14:paraId="171BE438"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10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26BC0" w:rsidR="00BA3FE8" w:rsidP="003B7D58" w:rsidRDefault="00BA3FE8" w14:paraId="240EF2B7"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26BC0" w:rsidR="00BA3FE8" w:rsidP="003B7D58" w:rsidRDefault="00BA3FE8" w14:paraId="6C821D0F"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26BC0" w:rsidR="00BA3FE8" w:rsidP="003B7D58" w:rsidRDefault="00BA3FE8" w14:paraId="56A1CCB2"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10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26BC0" w:rsidR="00BA3FE8" w:rsidP="003B7D58" w:rsidRDefault="00BA3FE8" w14:paraId="1836B96F"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8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BA3FE8" w:rsidP="003B7D58" w:rsidRDefault="00BA3FE8" w14:paraId="067498F7"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BA3FE8" w:rsidP="003B7D58" w:rsidRDefault="00BA3FE8" w14:paraId="421CF3B4"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BA3FE8" w:rsidP="003B7D58" w:rsidRDefault="00BA3FE8" w14:paraId="6BBE0E2A"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BA3FE8" w:rsidP="003B7D58" w:rsidRDefault="00BA3FE8" w14:paraId="75324FED"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BA3FE8" w:rsidP="003B7D58" w:rsidRDefault="00BA3FE8" w14:paraId="26311BE1"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BA3FE8" w:rsidP="003B7D58" w:rsidRDefault="00BA3FE8" w14:paraId="4507460D"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BA3FE8" w:rsidP="003B7D58" w:rsidRDefault="00BA3FE8" w14:paraId="43174D38"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r>
      <w:tr w:rsidRPr="001516D3" w:rsidR="00BA3FE8" w:rsidTr="7709F755" w14:paraId="4CAEF48A"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6D3AD6B6"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7709F755" w:rsidRDefault="00BA3FE8" w14:paraId="054BE30E" w14:textId="4A2D5AE8">
            <w:pPr>
              <w:widowControl/>
              <w:jc w:val="center"/>
              <w:rPr>
                <w:rFonts w:ascii="Calibri" w:hAnsi="Calibri" w:eastAsia="Times New Roman" w:cs="" w:asciiTheme="minorAscii" w:hAnsiTheme="minorAscii" w:cstheme="minorBidi"/>
                <w:color w:val="auto"/>
                <w:sz w:val="22"/>
                <w:szCs w:val="22"/>
              </w:rPr>
            </w:pPr>
            <w:r w:rsidRPr="7709F755" w:rsidR="6839C3CF">
              <w:rPr>
                <w:rFonts w:ascii="Calibri" w:hAnsi="Calibri" w:eastAsia="Times New Roman" w:cs="" w:asciiTheme="minorAscii" w:hAnsiTheme="minorAscii" w:cstheme="minorBidi"/>
                <w:color w:val="auto"/>
                <w:sz w:val="22"/>
                <w:szCs w:val="22"/>
              </w:rPr>
              <w:t>22</w:t>
            </w:r>
          </w:p>
        </w:tc>
        <w:tc>
          <w:tcPr>
            <w:tcW w:w="10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7709F755" w:rsidRDefault="00BA3FE8" w14:paraId="4B5248F5" w14:textId="7D861D51">
            <w:pPr>
              <w:widowControl/>
              <w:jc w:val="center"/>
              <w:rPr>
                <w:rFonts w:ascii="Calibri" w:hAnsi="Calibri" w:eastAsia="Times New Roman" w:cs="" w:asciiTheme="minorAscii" w:hAnsiTheme="minorAscii" w:cstheme="minorBidi"/>
                <w:color w:val="auto"/>
                <w:sz w:val="22"/>
                <w:szCs w:val="22"/>
              </w:rPr>
            </w:pPr>
            <w:r w:rsidRPr="7709F755" w:rsidR="6839C3CF">
              <w:rPr>
                <w:rFonts w:ascii="Calibri" w:hAnsi="Calibri" w:eastAsia="Times New Roman" w:cs="" w:asciiTheme="minorAscii" w:hAnsiTheme="minorAscii" w:cstheme="minorBidi"/>
                <w:color w:val="auto"/>
                <w:sz w:val="22"/>
                <w:szCs w:val="22"/>
              </w:rPr>
              <w:t>1</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7709F755" w:rsidRDefault="00BA3FE8" w14:paraId="2EC5B3AD" w14:textId="1400F9D9">
            <w:pPr>
              <w:widowControl/>
              <w:jc w:val="center"/>
              <w:rPr>
                <w:rFonts w:ascii="Calibri" w:hAnsi="Calibri" w:eastAsia="Times New Roman" w:cs="" w:asciiTheme="minorAscii" w:hAnsiTheme="minorAscii" w:cstheme="minorBidi"/>
                <w:color w:val="auto"/>
                <w:sz w:val="22"/>
                <w:szCs w:val="22"/>
              </w:rPr>
            </w:pPr>
            <w:r w:rsidRPr="7709F755" w:rsidR="6839C3CF">
              <w:rPr>
                <w:rFonts w:ascii="Calibri" w:hAnsi="Calibri" w:eastAsia="Times New Roman" w:cs="" w:asciiTheme="minorAscii" w:hAnsiTheme="minorAsci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7709F755" w:rsidRDefault="00BA3FE8" w14:paraId="718AB110" w14:textId="0B7ACD9F">
            <w:pPr>
              <w:widowControl/>
              <w:jc w:val="center"/>
              <w:rPr>
                <w:rFonts w:ascii="Calibri" w:hAnsi="Calibri" w:eastAsia="Times New Roman" w:cs="" w:asciiTheme="minorAscii" w:hAnsiTheme="minorAscii" w:cstheme="minorBidi"/>
                <w:color w:val="auto"/>
                <w:sz w:val="22"/>
                <w:szCs w:val="22"/>
              </w:rPr>
            </w:pPr>
            <w:r w:rsidRPr="7709F755" w:rsidR="3CCEB285">
              <w:rPr>
                <w:rFonts w:ascii="Calibri" w:hAnsi="Calibri" w:eastAsia="Times New Roman" w:cs="" w:asciiTheme="minorAscii" w:hAnsiTheme="minorAscii" w:cstheme="minorBidi"/>
                <w:color w:val="auto"/>
                <w:sz w:val="22"/>
                <w:szCs w:val="22"/>
              </w:rPr>
              <w:t>0</w:t>
            </w:r>
          </w:p>
        </w:tc>
        <w:tc>
          <w:tcPr>
            <w:tcW w:w="10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7709F755" w:rsidRDefault="00BA3FE8" w14:paraId="70B79C02" w14:textId="38B645B9">
            <w:pPr>
              <w:widowControl/>
              <w:jc w:val="center"/>
              <w:rPr>
                <w:rFonts w:ascii="Calibri" w:hAnsi="Calibri" w:eastAsia="Times New Roman" w:cs="" w:asciiTheme="minorAscii" w:hAnsiTheme="minorAscii" w:cstheme="minorBidi"/>
                <w:color w:val="auto"/>
                <w:sz w:val="22"/>
                <w:szCs w:val="22"/>
              </w:rPr>
            </w:pPr>
            <w:r w:rsidRPr="7709F755" w:rsidR="3CCEB285">
              <w:rPr>
                <w:rFonts w:ascii="Calibri" w:hAnsi="Calibri" w:eastAsia="Times New Roman" w:cs="" w:asciiTheme="minorAscii" w:hAnsiTheme="minorAscii" w:cstheme="minorBidi"/>
                <w:color w:val="auto"/>
                <w:sz w:val="22"/>
                <w:szCs w:val="22"/>
              </w:rPr>
              <w:t>0</w:t>
            </w:r>
          </w:p>
        </w:tc>
        <w:tc>
          <w:tcPr>
            <w:tcW w:w="8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7709F755" w:rsidRDefault="00BA3FE8" w14:paraId="4EE8F9D4" w14:textId="303343D3">
            <w:pPr>
              <w:widowControl/>
              <w:jc w:val="center"/>
              <w:rPr>
                <w:rFonts w:ascii="Calibri" w:hAnsi="Calibri" w:eastAsia="Times New Roman" w:cs="" w:asciiTheme="minorAscii" w:hAnsiTheme="minorAscii" w:cstheme="minorBidi"/>
                <w:color w:val="auto"/>
                <w:sz w:val="22"/>
                <w:szCs w:val="22"/>
              </w:rPr>
            </w:pPr>
            <w:r w:rsidRPr="7709F755" w:rsidR="3CCEB285">
              <w:rPr>
                <w:rFonts w:ascii="Calibri" w:hAnsi="Calibri" w:eastAsia="Times New Roman" w:cs="" w:asciiTheme="minorAscii" w:hAnsiTheme="minorAscii" w:cstheme="minorBidi"/>
                <w:color w:val="auto"/>
                <w:sz w:val="22"/>
                <w:szCs w:val="22"/>
              </w:rPr>
              <w:t>0</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7709F755" w:rsidRDefault="00BA3FE8" w14:paraId="5AC512A8" w14:textId="6922C34B">
            <w:pPr>
              <w:widowControl/>
              <w:jc w:val="center"/>
              <w:rPr>
                <w:rFonts w:ascii="Calibri" w:hAnsi="Calibri" w:eastAsia="Times New Roman" w:cs="" w:asciiTheme="minorAscii" w:hAnsiTheme="minorAscii" w:cstheme="minorBidi"/>
                <w:color w:val="auto"/>
                <w:sz w:val="22"/>
                <w:szCs w:val="22"/>
              </w:rPr>
            </w:pPr>
            <w:r w:rsidRPr="7709F755" w:rsidR="69CFADF0">
              <w:rPr>
                <w:rFonts w:ascii="Calibri" w:hAnsi="Calibri" w:eastAsia="Times New Roman" w:cs="" w:asciiTheme="minorAscii" w:hAnsiTheme="minorAscii" w:cstheme="minorBidi"/>
                <w:color w:val="auto"/>
                <w:sz w:val="22"/>
                <w:szCs w:val="22"/>
              </w:rPr>
              <w:t>6</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7709F755" w:rsidRDefault="00BA3FE8" w14:paraId="55698C4C" w14:textId="1563AA9E">
            <w:pPr>
              <w:widowControl/>
              <w:jc w:val="center"/>
              <w:rPr>
                <w:rFonts w:ascii="Calibri" w:hAnsi="Calibri" w:eastAsia="Times New Roman" w:cs="" w:asciiTheme="minorAscii" w:hAnsiTheme="minorAscii" w:cstheme="minorBidi"/>
                <w:color w:val="auto"/>
                <w:sz w:val="22"/>
                <w:szCs w:val="22"/>
              </w:rPr>
            </w:pPr>
            <w:r w:rsidRPr="7709F755" w:rsidR="6D4B9F05">
              <w:rPr>
                <w:rFonts w:ascii="Calibri" w:hAnsi="Calibri" w:eastAsia="Times New Roman" w:cs="" w:asciiTheme="minorAscii" w:hAnsiTheme="minorAsci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7709F755" w:rsidRDefault="00BA3FE8" w14:paraId="4D383492" w14:textId="1DB814D5">
            <w:pPr>
              <w:widowControl/>
              <w:jc w:val="center"/>
              <w:rPr>
                <w:rFonts w:ascii="Calibri" w:hAnsi="Calibri" w:eastAsia="Times New Roman" w:cs="" w:asciiTheme="minorAscii" w:hAnsiTheme="minorAscii" w:cstheme="minorBidi"/>
                <w:color w:val="auto"/>
                <w:sz w:val="22"/>
                <w:szCs w:val="22"/>
              </w:rPr>
            </w:pPr>
            <w:r w:rsidRPr="7709F755" w:rsidR="6D4B9F05">
              <w:rPr>
                <w:rFonts w:ascii="Calibri" w:hAnsi="Calibri" w:eastAsia="Times New Roman" w:cs="" w:asciiTheme="minorAscii" w:hAnsiTheme="minorAsci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7709F755" w:rsidRDefault="00BA3FE8" w14:paraId="0045B3A3" w14:textId="743EAC12">
            <w:pPr>
              <w:widowControl/>
              <w:jc w:val="center"/>
              <w:rPr>
                <w:rFonts w:ascii="Calibri" w:hAnsi="Calibri" w:eastAsia="Times New Roman" w:cs="" w:asciiTheme="minorAscii" w:hAnsiTheme="minorAscii" w:cstheme="minorBidi"/>
                <w:color w:val="auto"/>
                <w:sz w:val="22"/>
                <w:szCs w:val="22"/>
              </w:rPr>
            </w:pPr>
            <w:r w:rsidRPr="7709F755" w:rsidR="1013C0BF">
              <w:rPr>
                <w:rFonts w:ascii="Calibri" w:hAnsi="Calibri" w:eastAsia="Times New Roman" w:cs="" w:asciiTheme="minorAscii" w:hAnsiTheme="minorAscii" w:cstheme="minorBidi"/>
                <w:color w:val="auto"/>
                <w:sz w:val="22"/>
                <w:szCs w:val="22"/>
              </w:rPr>
              <w:t>4</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7709F755" w:rsidRDefault="00BA3FE8" w14:paraId="0D092B97" w14:textId="326C7551">
            <w:pPr>
              <w:widowControl/>
              <w:jc w:val="center"/>
              <w:rPr>
                <w:rFonts w:ascii="Calibri" w:hAnsi="Calibri" w:eastAsia="Times New Roman" w:cs="" w:asciiTheme="minorAscii" w:hAnsiTheme="minorAscii" w:cstheme="minorBidi"/>
                <w:color w:val="auto"/>
                <w:sz w:val="22"/>
                <w:szCs w:val="22"/>
              </w:rPr>
            </w:pPr>
            <w:r w:rsidRPr="7709F755" w:rsidR="1013C0BF">
              <w:rPr>
                <w:rFonts w:ascii="Calibri" w:hAnsi="Calibri" w:eastAsia="Times New Roman" w:cs="" w:asciiTheme="minorAscii" w:hAnsiTheme="minorAscii" w:cstheme="minorBidi"/>
                <w:color w:val="auto"/>
                <w:sz w:val="22"/>
                <w:szCs w:val="22"/>
              </w:rPr>
              <w:t>1</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7709F755" w:rsidRDefault="00BA3FE8" w14:paraId="33D9FC40" w14:textId="16B65D90">
            <w:pPr>
              <w:widowControl/>
              <w:jc w:val="center"/>
              <w:rPr>
                <w:rFonts w:ascii="Calibri" w:hAnsi="Calibri" w:eastAsia="Times New Roman" w:cs="" w:asciiTheme="minorAscii" w:hAnsiTheme="minorAscii" w:cstheme="minorBidi"/>
                <w:color w:val="auto"/>
                <w:sz w:val="22"/>
                <w:szCs w:val="22"/>
              </w:rPr>
            </w:pPr>
            <w:r w:rsidRPr="7709F755" w:rsidR="1013C0BF">
              <w:rPr>
                <w:rFonts w:ascii="Calibri" w:hAnsi="Calibri" w:eastAsia="Times New Roman" w:cs="" w:asciiTheme="minorAscii" w:hAnsiTheme="minorAscii" w:cstheme="minorBidi"/>
                <w:color w:val="auto"/>
                <w:sz w:val="22"/>
                <w:szCs w:val="22"/>
              </w:rPr>
              <w:t>0</w:t>
            </w:r>
          </w:p>
        </w:tc>
      </w:tr>
      <w:tr w:rsidRPr="001516D3" w:rsidR="00BA3FE8" w:rsidTr="7709F755" w14:paraId="27BEEF65"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6EE81FCB"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7709F755" w:rsidRDefault="00BA3FE8" w14:paraId="5A18A62E" w14:textId="6ED22C79">
            <w:pPr>
              <w:widowControl/>
              <w:jc w:val="center"/>
              <w:rPr>
                <w:rFonts w:ascii="Calibri" w:hAnsi="Calibri" w:eastAsia="Times New Roman" w:cs="" w:asciiTheme="minorAscii" w:hAnsiTheme="minorAscii" w:cstheme="minorBidi"/>
                <w:color w:val="auto"/>
                <w:sz w:val="22"/>
                <w:szCs w:val="22"/>
              </w:rPr>
            </w:pPr>
            <w:r w:rsidRPr="7709F755" w:rsidR="61F96DCE">
              <w:rPr>
                <w:rFonts w:ascii="Calibri" w:hAnsi="Calibri" w:eastAsia="Times New Roman" w:cs="" w:asciiTheme="minorAscii" w:hAnsiTheme="minorAscii" w:cstheme="minorBidi"/>
                <w:color w:val="auto"/>
                <w:sz w:val="22"/>
                <w:szCs w:val="22"/>
              </w:rPr>
              <w:t>0</w:t>
            </w:r>
          </w:p>
        </w:tc>
        <w:tc>
          <w:tcPr>
            <w:tcW w:w="10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7709F755" w:rsidRDefault="00BA3FE8" w14:paraId="7EAC213A" w14:textId="2EEC392F">
            <w:pPr>
              <w:widowControl/>
              <w:jc w:val="center"/>
              <w:rPr>
                <w:rFonts w:ascii="Calibri" w:hAnsi="Calibri" w:eastAsia="Times New Roman" w:cs="" w:asciiTheme="minorAscii" w:hAnsiTheme="minorAscii" w:cstheme="minorBidi"/>
                <w:color w:val="auto"/>
                <w:sz w:val="22"/>
                <w:szCs w:val="22"/>
              </w:rPr>
            </w:pPr>
            <w:r w:rsidRPr="7709F755" w:rsidR="61F96DCE">
              <w:rPr>
                <w:rFonts w:ascii="Calibri" w:hAnsi="Calibri" w:eastAsia="Times New Roman" w:cs="" w:asciiTheme="minorAscii" w:hAnsiTheme="minorAscii" w:cstheme="minorBidi"/>
                <w:color w:val="auto"/>
                <w:sz w:val="22"/>
                <w:szCs w:val="22"/>
              </w:rPr>
              <w:t>0</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7709F755" w:rsidRDefault="00BA3FE8" w14:paraId="2C83AB34" w14:textId="3428DB49">
            <w:pPr>
              <w:widowControl/>
              <w:jc w:val="center"/>
              <w:rPr>
                <w:rFonts w:ascii="Calibri" w:hAnsi="Calibri" w:eastAsia="Times New Roman" w:cs="" w:asciiTheme="minorAscii" w:hAnsiTheme="minorAscii" w:cstheme="minorBidi"/>
                <w:color w:val="auto"/>
                <w:sz w:val="22"/>
                <w:szCs w:val="22"/>
              </w:rPr>
            </w:pPr>
            <w:r w:rsidRPr="7709F755" w:rsidR="61F96DCE">
              <w:rPr>
                <w:rFonts w:ascii="Calibri" w:hAnsi="Calibri" w:eastAsia="Times New Roman" w:cs="" w:asciiTheme="minorAscii" w:hAnsiTheme="minorAsci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7709F755" w:rsidRDefault="00BA3FE8" w14:paraId="524BAA8E" w14:textId="11349980">
            <w:pPr>
              <w:widowControl/>
              <w:jc w:val="center"/>
              <w:rPr>
                <w:rFonts w:ascii="Calibri" w:hAnsi="Calibri" w:eastAsia="Times New Roman" w:cs="" w:asciiTheme="minorAscii" w:hAnsiTheme="minorAscii" w:cstheme="minorBidi"/>
                <w:color w:val="auto"/>
                <w:sz w:val="22"/>
                <w:szCs w:val="22"/>
              </w:rPr>
            </w:pPr>
            <w:r w:rsidRPr="7709F755" w:rsidR="3CCEB285">
              <w:rPr>
                <w:rFonts w:ascii="Calibri" w:hAnsi="Calibri" w:eastAsia="Times New Roman" w:cs="" w:asciiTheme="minorAscii" w:hAnsiTheme="minorAscii" w:cstheme="minorBidi"/>
                <w:color w:val="auto"/>
                <w:sz w:val="22"/>
                <w:szCs w:val="22"/>
              </w:rPr>
              <w:t>0</w:t>
            </w:r>
          </w:p>
        </w:tc>
        <w:tc>
          <w:tcPr>
            <w:tcW w:w="10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BA3FE8" w:rsidP="7709F755" w:rsidRDefault="00BA3FE8" w14:paraId="3BDADA0F" w14:textId="78CE5C34">
            <w:pPr>
              <w:widowControl/>
              <w:jc w:val="center"/>
              <w:rPr>
                <w:rFonts w:ascii="Calibri" w:hAnsi="Calibri" w:eastAsia="Times New Roman" w:cs="" w:asciiTheme="minorAscii" w:hAnsiTheme="minorAscii" w:cstheme="minorBidi"/>
                <w:color w:val="auto"/>
                <w:sz w:val="22"/>
                <w:szCs w:val="22"/>
              </w:rPr>
            </w:pPr>
            <w:r w:rsidRPr="7709F755" w:rsidR="3CCEB285">
              <w:rPr>
                <w:rFonts w:ascii="Calibri" w:hAnsi="Calibri" w:eastAsia="Times New Roman" w:cs="" w:asciiTheme="minorAscii" w:hAnsiTheme="minorAscii" w:cstheme="minorBidi"/>
                <w:color w:val="auto"/>
                <w:sz w:val="22"/>
                <w:szCs w:val="22"/>
              </w:rPr>
              <w:t>0</w:t>
            </w:r>
          </w:p>
        </w:tc>
        <w:tc>
          <w:tcPr>
            <w:tcW w:w="8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7709F755" w:rsidRDefault="00BA3FE8" w14:paraId="55EC4E6F" w14:textId="04B2ABFA">
            <w:pPr>
              <w:widowControl/>
              <w:jc w:val="center"/>
              <w:rPr>
                <w:rFonts w:ascii="Calibri" w:hAnsi="Calibri" w:eastAsia="Times New Roman" w:cs="" w:asciiTheme="minorAscii" w:hAnsiTheme="minorAscii" w:cstheme="minorBidi"/>
                <w:color w:val="auto"/>
                <w:sz w:val="22"/>
                <w:szCs w:val="22"/>
              </w:rPr>
            </w:pPr>
            <w:r w:rsidRPr="7709F755" w:rsidR="3CCEB285">
              <w:rPr>
                <w:rFonts w:ascii="Calibri" w:hAnsi="Calibri" w:eastAsia="Times New Roman" w:cs="" w:asciiTheme="minorAscii" w:hAnsiTheme="minorAscii" w:cstheme="minorBidi"/>
                <w:color w:val="auto"/>
                <w:sz w:val="22"/>
                <w:szCs w:val="22"/>
              </w:rPr>
              <w:t>0</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7709F755" w:rsidRDefault="00BA3FE8" w14:paraId="6589E21F" w14:textId="79F6A075">
            <w:pPr>
              <w:widowControl/>
              <w:jc w:val="center"/>
              <w:rPr>
                <w:rFonts w:ascii="Calibri" w:hAnsi="Calibri" w:eastAsia="Times New Roman" w:cs="" w:asciiTheme="minorAscii" w:hAnsiTheme="minorAscii" w:cstheme="minorBidi"/>
                <w:color w:val="auto"/>
                <w:sz w:val="22"/>
                <w:szCs w:val="22"/>
              </w:rPr>
            </w:pPr>
            <w:r w:rsidRPr="7709F755" w:rsidR="60103D4E">
              <w:rPr>
                <w:rFonts w:ascii="Calibri" w:hAnsi="Calibri" w:eastAsia="Times New Roman" w:cs="" w:asciiTheme="minorAscii" w:hAnsiTheme="minorAsci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7709F755" w:rsidRDefault="00BA3FE8" w14:paraId="75B4AB61" w14:textId="408E76AC">
            <w:pPr>
              <w:widowControl/>
              <w:jc w:val="center"/>
              <w:rPr>
                <w:rFonts w:ascii="Calibri" w:hAnsi="Calibri" w:eastAsia="Times New Roman" w:cs="" w:asciiTheme="minorAscii" w:hAnsiTheme="minorAscii" w:cstheme="minorBidi"/>
                <w:color w:val="auto"/>
                <w:sz w:val="22"/>
                <w:szCs w:val="22"/>
              </w:rPr>
            </w:pPr>
            <w:r w:rsidRPr="7709F755" w:rsidR="6D4B9F05">
              <w:rPr>
                <w:rFonts w:ascii="Calibri" w:hAnsi="Calibri" w:eastAsia="Times New Roman" w:cs="" w:asciiTheme="minorAscii" w:hAnsiTheme="minorAsci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7709F755" w:rsidRDefault="00BA3FE8" w14:paraId="2F1FAC90" w14:textId="06536F71">
            <w:pPr>
              <w:widowControl/>
              <w:jc w:val="center"/>
              <w:rPr>
                <w:rFonts w:ascii="Calibri" w:hAnsi="Calibri" w:eastAsia="Times New Roman" w:cs="" w:asciiTheme="minorAscii" w:hAnsiTheme="minorAscii" w:cstheme="minorBidi"/>
                <w:color w:val="auto"/>
                <w:sz w:val="22"/>
                <w:szCs w:val="22"/>
              </w:rPr>
            </w:pPr>
            <w:r w:rsidRPr="7709F755" w:rsidR="6D4B9F05">
              <w:rPr>
                <w:rFonts w:ascii="Calibri" w:hAnsi="Calibri" w:eastAsia="Times New Roman" w:cs="" w:asciiTheme="minorAscii" w:hAnsiTheme="minorAsci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7709F755" w:rsidRDefault="00BA3FE8" w14:paraId="6D2BE1C2" w14:textId="4D9E0647">
            <w:pPr>
              <w:widowControl/>
              <w:jc w:val="center"/>
              <w:rPr>
                <w:rFonts w:ascii="Calibri" w:hAnsi="Calibri" w:eastAsia="Times New Roman" w:cs="" w:asciiTheme="minorAscii" w:hAnsiTheme="minorAscii" w:cstheme="minorBidi"/>
                <w:color w:val="auto"/>
                <w:sz w:val="22"/>
                <w:szCs w:val="22"/>
              </w:rPr>
            </w:pPr>
            <w:r w:rsidRPr="7709F755" w:rsidR="318F78DD">
              <w:rPr>
                <w:rFonts w:ascii="Calibri" w:hAnsi="Calibri" w:eastAsia="Times New Roman" w:cs="" w:asciiTheme="minorAscii" w:hAnsiTheme="minorAsci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7709F755" w:rsidRDefault="00BA3FE8" w14:paraId="4780BA53" w14:textId="1A30C1A3">
            <w:pPr>
              <w:widowControl/>
              <w:jc w:val="center"/>
              <w:rPr>
                <w:rFonts w:ascii="Calibri" w:hAnsi="Calibri" w:eastAsia="Times New Roman" w:cs="" w:asciiTheme="minorAscii" w:hAnsiTheme="minorAscii" w:cstheme="minorBidi"/>
                <w:color w:val="auto"/>
                <w:sz w:val="22"/>
                <w:szCs w:val="22"/>
              </w:rPr>
            </w:pPr>
            <w:r w:rsidRPr="7709F755" w:rsidR="318F78DD">
              <w:rPr>
                <w:rFonts w:ascii="Calibri" w:hAnsi="Calibri" w:eastAsia="Times New Roman" w:cs="" w:asciiTheme="minorAscii" w:hAnsiTheme="minorAsci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BA3FE8" w:rsidP="7709F755" w:rsidRDefault="00BA3FE8" w14:paraId="3078DCE4" w14:textId="6CBEA19D">
            <w:pPr>
              <w:widowControl/>
              <w:jc w:val="center"/>
              <w:rPr>
                <w:rFonts w:ascii="Calibri" w:hAnsi="Calibri" w:eastAsia="Times New Roman" w:cs="" w:asciiTheme="minorAscii" w:hAnsiTheme="minorAscii" w:cstheme="minorBidi"/>
                <w:color w:val="auto"/>
                <w:sz w:val="22"/>
                <w:szCs w:val="22"/>
              </w:rPr>
            </w:pPr>
            <w:r w:rsidRPr="7709F755" w:rsidR="318F78DD">
              <w:rPr>
                <w:rFonts w:ascii="Calibri" w:hAnsi="Calibri" w:eastAsia="Times New Roman" w:cs="" w:asciiTheme="minorAscii" w:hAnsiTheme="minorAscii" w:cstheme="minorBidi"/>
                <w:color w:val="auto"/>
                <w:sz w:val="22"/>
                <w:szCs w:val="22"/>
              </w:rPr>
              <w:t>0</w:t>
            </w:r>
          </w:p>
        </w:tc>
      </w:tr>
      <w:tr w:rsidRPr="001516D3" w:rsidR="00BA3FE8" w:rsidTr="7709F755" w14:paraId="7E817500"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BA3FE8" w:rsidP="003B7D58" w:rsidRDefault="00BA3FE8" w14:paraId="62F2C3FD"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2074C" w:rsidR="00BA3FE8" w:rsidP="7709F755" w:rsidRDefault="00BA3FE8" w14:paraId="1655B9FF" w14:textId="44528830">
            <w:pPr>
              <w:widowControl/>
              <w:jc w:val="center"/>
              <w:rPr>
                <w:rFonts w:ascii="Calibri" w:hAnsi="Calibri" w:eastAsia="Times New Roman" w:cs="" w:asciiTheme="minorAscii" w:hAnsiTheme="minorAscii" w:cstheme="minorBidi"/>
                <w:b w:val="1"/>
                <w:bCs w:val="1"/>
                <w:color w:val="auto"/>
                <w:sz w:val="22"/>
                <w:szCs w:val="22"/>
              </w:rPr>
            </w:pPr>
            <w:r w:rsidRPr="7709F755" w:rsidR="3B07983F">
              <w:rPr>
                <w:rFonts w:ascii="Calibri" w:hAnsi="Calibri" w:eastAsia="Times New Roman" w:cs="" w:asciiTheme="minorAscii" w:hAnsiTheme="minorAscii" w:cstheme="minorBidi"/>
                <w:b w:val="1"/>
                <w:bCs w:val="1"/>
                <w:color w:val="auto"/>
                <w:sz w:val="22"/>
                <w:szCs w:val="22"/>
              </w:rPr>
              <w:t>22</w:t>
            </w:r>
          </w:p>
        </w:tc>
        <w:tc>
          <w:tcPr>
            <w:tcW w:w="10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2074C" w:rsidR="00BA3FE8" w:rsidP="7709F755" w:rsidRDefault="00BA3FE8" w14:paraId="71CD337E" w14:textId="7E50DA28">
            <w:pPr>
              <w:widowControl/>
              <w:jc w:val="center"/>
              <w:rPr>
                <w:rFonts w:ascii="Calibri" w:hAnsi="Calibri" w:eastAsia="Times New Roman" w:cs="" w:asciiTheme="minorAscii" w:hAnsiTheme="minorAscii" w:cstheme="minorBidi"/>
                <w:b w:val="1"/>
                <w:bCs w:val="1"/>
                <w:color w:val="auto"/>
                <w:sz w:val="22"/>
                <w:szCs w:val="22"/>
              </w:rPr>
            </w:pPr>
            <w:r w:rsidRPr="7709F755" w:rsidR="3B07983F">
              <w:rPr>
                <w:rFonts w:ascii="Calibri" w:hAnsi="Calibri" w:eastAsia="Times New Roman" w:cs="" w:asciiTheme="minorAscii" w:hAnsiTheme="minorAscii" w:cstheme="minorBidi"/>
                <w:b w:val="1"/>
                <w:bCs w:val="1"/>
                <w:color w:val="auto"/>
                <w:sz w:val="22"/>
                <w:szCs w:val="22"/>
              </w:rPr>
              <w:t>1</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354E5" w:rsidR="00BA3FE8" w:rsidP="7709F755" w:rsidRDefault="00BA3FE8" w14:paraId="683D4A07" w14:textId="53D4E3E8">
            <w:pPr>
              <w:widowControl/>
              <w:jc w:val="center"/>
              <w:rPr>
                <w:rFonts w:ascii="Calibri" w:hAnsi="Calibri" w:eastAsia="Times New Roman" w:cs="" w:asciiTheme="minorAscii" w:hAnsiTheme="minorAscii" w:cstheme="minorBidi"/>
                <w:b w:val="1"/>
                <w:bCs w:val="1"/>
                <w:color w:val="auto"/>
                <w:sz w:val="22"/>
                <w:szCs w:val="22"/>
              </w:rPr>
            </w:pPr>
            <w:r w:rsidRPr="7709F755" w:rsidR="3B07983F">
              <w:rPr>
                <w:rFonts w:ascii="Calibri" w:hAnsi="Calibri" w:eastAsia="Times New Roman" w:cs="" w:asciiTheme="minorAscii" w:hAnsiTheme="minorAscii" w:cstheme="minorBidi"/>
                <w:b w:val="1"/>
                <w:bCs w:val="1"/>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354E5" w:rsidR="00BA3FE8" w:rsidP="7709F755" w:rsidRDefault="00BA3FE8" w14:paraId="124DE60F" w14:textId="16292CEB">
            <w:pPr>
              <w:widowControl/>
              <w:jc w:val="center"/>
              <w:rPr>
                <w:rFonts w:ascii="Calibri" w:hAnsi="Calibri" w:eastAsia="Times New Roman" w:cs="" w:asciiTheme="minorAscii" w:hAnsiTheme="minorAscii" w:cstheme="minorBidi"/>
                <w:b w:val="1"/>
                <w:bCs w:val="1"/>
                <w:color w:val="auto"/>
                <w:sz w:val="22"/>
                <w:szCs w:val="22"/>
              </w:rPr>
            </w:pPr>
            <w:r w:rsidRPr="7709F755" w:rsidR="3CCEB285">
              <w:rPr>
                <w:rFonts w:ascii="Calibri" w:hAnsi="Calibri" w:eastAsia="Times New Roman" w:cs="" w:asciiTheme="minorAscii" w:hAnsiTheme="minorAscii" w:cstheme="minorBidi"/>
                <w:b w:val="1"/>
                <w:bCs w:val="1"/>
                <w:color w:val="auto"/>
                <w:sz w:val="22"/>
                <w:szCs w:val="22"/>
              </w:rPr>
              <w:t>0</w:t>
            </w:r>
          </w:p>
        </w:tc>
        <w:tc>
          <w:tcPr>
            <w:tcW w:w="10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354E5" w:rsidR="00BA3FE8" w:rsidP="7709F755" w:rsidRDefault="00BA3FE8" w14:paraId="517F760F" w14:textId="5BE9C055">
            <w:pPr>
              <w:widowControl/>
              <w:jc w:val="center"/>
              <w:rPr>
                <w:rFonts w:ascii="Calibri" w:hAnsi="Calibri" w:eastAsia="Times New Roman" w:cs="" w:asciiTheme="minorAscii" w:hAnsiTheme="minorAscii" w:cstheme="minorBidi"/>
                <w:b w:val="1"/>
                <w:bCs w:val="1"/>
                <w:color w:val="auto"/>
                <w:sz w:val="22"/>
                <w:szCs w:val="22"/>
              </w:rPr>
            </w:pPr>
            <w:r w:rsidRPr="7709F755" w:rsidR="3CCEB285">
              <w:rPr>
                <w:rFonts w:ascii="Calibri" w:hAnsi="Calibri" w:eastAsia="Times New Roman" w:cs="" w:asciiTheme="minorAscii" w:hAnsiTheme="minorAscii" w:cstheme="minorBidi"/>
                <w:b w:val="1"/>
                <w:bCs w:val="1"/>
                <w:color w:val="auto"/>
                <w:sz w:val="22"/>
                <w:szCs w:val="22"/>
              </w:rPr>
              <w:t>0</w:t>
            </w:r>
          </w:p>
        </w:tc>
        <w:tc>
          <w:tcPr>
            <w:tcW w:w="8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BA3FE8" w:rsidP="7709F755" w:rsidRDefault="00BA3FE8" w14:paraId="21E10886" w14:textId="04659A21">
            <w:pPr>
              <w:widowControl/>
              <w:jc w:val="center"/>
              <w:rPr>
                <w:rFonts w:ascii="Calibri" w:hAnsi="Calibri" w:eastAsia="Times New Roman" w:cs="" w:asciiTheme="minorAscii" w:hAnsiTheme="minorAscii" w:cstheme="minorBidi"/>
                <w:b w:val="1"/>
                <w:bCs w:val="1"/>
                <w:color w:val="auto"/>
                <w:sz w:val="22"/>
                <w:szCs w:val="22"/>
              </w:rPr>
            </w:pPr>
            <w:r w:rsidRPr="7709F755" w:rsidR="3CCEB285">
              <w:rPr>
                <w:rFonts w:ascii="Calibri" w:hAnsi="Calibri" w:eastAsia="Times New Roman" w:cs="" w:asciiTheme="minorAscii" w:hAnsiTheme="minorAscii" w:cstheme="minorBidi"/>
                <w:b w:val="1"/>
                <w:bCs w:val="1"/>
                <w:color w:val="auto"/>
                <w:sz w:val="22"/>
                <w:szCs w:val="22"/>
              </w:rPr>
              <w:t>0</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BA3FE8" w:rsidP="7709F755" w:rsidRDefault="00BA3FE8" w14:paraId="5110C5CF" w14:textId="5B60BEC4">
            <w:pPr>
              <w:widowControl/>
              <w:jc w:val="center"/>
              <w:rPr>
                <w:rFonts w:ascii="Calibri" w:hAnsi="Calibri" w:eastAsia="Times New Roman" w:cs="" w:asciiTheme="minorAscii" w:hAnsiTheme="minorAscii" w:cstheme="minorBidi"/>
                <w:b w:val="1"/>
                <w:bCs w:val="1"/>
                <w:color w:val="auto"/>
                <w:sz w:val="22"/>
                <w:szCs w:val="22"/>
              </w:rPr>
            </w:pPr>
            <w:r w:rsidRPr="7709F755" w:rsidR="1939DFAF">
              <w:rPr>
                <w:rFonts w:ascii="Calibri" w:hAnsi="Calibri" w:eastAsia="Times New Roman" w:cs="" w:asciiTheme="minorAscii" w:hAnsiTheme="minorAscii" w:cstheme="minorBidi"/>
                <w:b w:val="1"/>
                <w:bCs w:val="1"/>
                <w:color w:val="auto"/>
                <w:sz w:val="22"/>
                <w:szCs w:val="22"/>
              </w:rPr>
              <w:t>6</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BA3FE8" w:rsidP="7709F755" w:rsidRDefault="00BA3FE8" w14:paraId="0B817AD5" w14:textId="16280660">
            <w:pPr>
              <w:widowControl/>
              <w:jc w:val="center"/>
              <w:rPr>
                <w:rFonts w:ascii="Calibri" w:hAnsi="Calibri" w:eastAsia="Times New Roman" w:cs="" w:asciiTheme="minorAscii" w:hAnsiTheme="minorAscii" w:cstheme="minorBidi"/>
                <w:b w:val="1"/>
                <w:bCs w:val="1"/>
                <w:color w:val="auto"/>
                <w:sz w:val="22"/>
                <w:szCs w:val="22"/>
              </w:rPr>
            </w:pPr>
            <w:r w:rsidRPr="7709F755" w:rsidR="1939DFAF">
              <w:rPr>
                <w:rFonts w:ascii="Calibri" w:hAnsi="Calibri" w:eastAsia="Times New Roman" w:cs="" w:asciiTheme="minorAscii" w:hAnsiTheme="minorAscii" w:cstheme="minorBidi"/>
                <w:b w:val="1"/>
                <w:bCs w:val="1"/>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BA3FE8" w:rsidP="7709F755" w:rsidRDefault="00BA3FE8" w14:paraId="0151EEB0" w14:textId="13CD2D7F">
            <w:pPr>
              <w:widowControl/>
              <w:jc w:val="center"/>
              <w:rPr>
                <w:rFonts w:ascii="Calibri" w:hAnsi="Calibri" w:eastAsia="Times New Roman" w:cs="" w:asciiTheme="minorAscii" w:hAnsiTheme="minorAscii" w:cstheme="minorBidi"/>
                <w:b w:val="1"/>
                <w:bCs w:val="1"/>
                <w:color w:val="auto"/>
                <w:sz w:val="22"/>
                <w:szCs w:val="22"/>
              </w:rPr>
            </w:pPr>
            <w:r w:rsidRPr="7709F755" w:rsidR="618F8E0A">
              <w:rPr>
                <w:rFonts w:ascii="Calibri" w:hAnsi="Calibri" w:eastAsia="Times New Roman" w:cs="" w:asciiTheme="minorAscii" w:hAnsiTheme="minorAscii" w:cstheme="minorBidi"/>
                <w:b w:val="1"/>
                <w:bCs w:val="1"/>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BA3FE8" w:rsidP="7709F755" w:rsidRDefault="00BA3FE8" w14:paraId="3F3E76FB" w14:textId="2A1B4F47">
            <w:pPr>
              <w:widowControl/>
              <w:jc w:val="center"/>
              <w:rPr>
                <w:rFonts w:ascii="Calibri" w:hAnsi="Calibri" w:eastAsia="Times New Roman" w:cs="" w:asciiTheme="minorAscii" w:hAnsiTheme="minorAscii" w:cstheme="minorBidi"/>
                <w:b w:val="1"/>
                <w:bCs w:val="1"/>
                <w:color w:val="auto"/>
                <w:sz w:val="22"/>
                <w:szCs w:val="22"/>
              </w:rPr>
            </w:pPr>
            <w:r w:rsidRPr="7709F755" w:rsidR="729381C8">
              <w:rPr>
                <w:rFonts w:ascii="Calibri" w:hAnsi="Calibri" w:eastAsia="Times New Roman" w:cs="" w:asciiTheme="minorAscii" w:hAnsiTheme="minorAscii" w:cstheme="minorBidi"/>
                <w:b w:val="1"/>
                <w:bCs w:val="1"/>
                <w:color w:val="auto"/>
                <w:sz w:val="22"/>
                <w:szCs w:val="22"/>
              </w:rPr>
              <w:t>4</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BA3FE8" w:rsidP="7709F755" w:rsidRDefault="00BA3FE8" w14:paraId="5A6758FE" w14:textId="4AA14145">
            <w:pPr>
              <w:widowControl/>
              <w:jc w:val="center"/>
              <w:rPr>
                <w:rFonts w:ascii="Calibri" w:hAnsi="Calibri" w:eastAsia="Times New Roman" w:cs="" w:asciiTheme="minorAscii" w:hAnsiTheme="minorAscii" w:cstheme="minorBidi"/>
                <w:b w:val="1"/>
                <w:bCs w:val="1"/>
                <w:color w:val="auto"/>
                <w:sz w:val="22"/>
                <w:szCs w:val="22"/>
              </w:rPr>
            </w:pPr>
            <w:r w:rsidRPr="7709F755" w:rsidR="729381C8">
              <w:rPr>
                <w:rFonts w:ascii="Calibri" w:hAnsi="Calibri" w:eastAsia="Times New Roman" w:cs="" w:asciiTheme="minorAscii" w:hAnsiTheme="minorAscii" w:cstheme="minorBidi"/>
                <w:b w:val="1"/>
                <w:bCs w:val="1"/>
                <w:color w:val="auto"/>
                <w:sz w:val="22"/>
                <w:szCs w:val="22"/>
              </w:rPr>
              <w:t>1</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BA3FE8" w:rsidP="7709F755" w:rsidRDefault="00BA3FE8" w14:paraId="49CDFD76" w14:textId="306DB98A">
            <w:pPr>
              <w:widowControl/>
              <w:jc w:val="center"/>
              <w:rPr>
                <w:rFonts w:ascii="Calibri" w:hAnsi="Calibri" w:eastAsia="Times New Roman" w:cs="" w:asciiTheme="minorAscii" w:hAnsiTheme="minorAscii" w:cstheme="minorBidi"/>
                <w:b w:val="1"/>
                <w:bCs w:val="1"/>
                <w:color w:val="auto"/>
                <w:sz w:val="22"/>
                <w:szCs w:val="22"/>
              </w:rPr>
            </w:pPr>
            <w:r w:rsidRPr="7709F755" w:rsidR="729381C8">
              <w:rPr>
                <w:rFonts w:ascii="Calibri" w:hAnsi="Calibri" w:eastAsia="Times New Roman" w:cs="" w:asciiTheme="minorAscii" w:hAnsiTheme="minorAscii" w:cstheme="minorBidi"/>
                <w:b w:val="1"/>
                <w:bCs w:val="1"/>
                <w:color w:val="auto"/>
                <w:sz w:val="22"/>
                <w:szCs w:val="22"/>
              </w:rPr>
              <w:t>0</w:t>
            </w:r>
          </w:p>
        </w:tc>
      </w:tr>
    </w:tbl>
    <w:p w:rsidR="00BA3FE8" w:rsidRDefault="00BA3FE8" w14:paraId="039890FD" w14:textId="1C2B418B">
      <w:pPr>
        <w:rPr>
          <w:rFonts w:ascii="Calibri" w:hAnsi="Calibri" w:eastAsia="Calibri" w:cs="Calibri"/>
          <w:b/>
          <w:sz w:val="22"/>
          <w:szCs w:val="22"/>
          <w:u w:val="single"/>
        </w:rPr>
      </w:pPr>
    </w:p>
    <w:p w:rsidR="00BA3FE8" w:rsidRDefault="00BA3FE8" w14:paraId="427E2605" w14:textId="77777777">
      <w:pPr>
        <w:rPr>
          <w:rFonts w:ascii="Calibri" w:hAnsi="Calibri" w:eastAsia="Calibri" w:cs="Calibri"/>
          <w:b/>
          <w:sz w:val="22"/>
          <w:szCs w:val="22"/>
          <w:u w:val="single"/>
        </w:rPr>
      </w:pPr>
    </w:p>
    <w:tbl>
      <w:tblPr>
        <w:tblW w:w="13050" w:type="dxa"/>
        <w:tblInd w:w="-95" w:type="dxa"/>
        <w:tblLayout w:type="fixed"/>
        <w:tblCellMar>
          <w:top w:w="15" w:type="dxa"/>
          <w:left w:w="15" w:type="dxa"/>
          <w:bottom w:w="15" w:type="dxa"/>
          <w:right w:w="15" w:type="dxa"/>
        </w:tblCellMar>
        <w:tblLook w:val="04A0" w:firstRow="1" w:lastRow="0" w:firstColumn="1" w:lastColumn="0" w:noHBand="0" w:noVBand="1"/>
      </w:tblPr>
      <w:tblGrid>
        <w:gridCol w:w="1604"/>
        <w:gridCol w:w="953"/>
        <w:gridCol w:w="1043"/>
        <w:gridCol w:w="865"/>
        <w:gridCol w:w="954"/>
        <w:gridCol w:w="1061"/>
        <w:gridCol w:w="847"/>
        <w:gridCol w:w="953"/>
        <w:gridCol w:w="954"/>
        <w:gridCol w:w="954"/>
        <w:gridCol w:w="954"/>
        <w:gridCol w:w="954"/>
        <w:gridCol w:w="954"/>
      </w:tblGrid>
      <w:tr w:rsidRPr="001516D3" w:rsidR="004D766F" w:rsidTr="7709F755" w14:paraId="30695051" w14:textId="77777777">
        <w:trPr>
          <w:trHeight w:val="183"/>
        </w:trPr>
        <w:tc>
          <w:tcPr>
            <w:tcW w:w="1604"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4D766F" w:rsidP="00456BC7" w:rsidRDefault="004D766F" w14:paraId="1A992A52" w14:textId="014165A0">
            <w:pPr>
              <w:widowControl/>
              <w:rPr>
                <w:rFonts w:ascii="Times New Roman" w:hAnsi="Times New Roman" w:eastAsia="Times New Roman" w:cs="Times New Roman"/>
                <w:color w:val="auto"/>
                <w:highlight w:val="yellow"/>
              </w:rPr>
            </w:pPr>
            <w:r>
              <w:rPr>
                <w:rFonts w:ascii="Calibri" w:hAnsi="Calibri" w:eastAsia="Calibri" w:cs="Calibri"/>
                <w:b/>
                <w:sz w:val="22"/>
                <w:szCs w:val="22"/>
              </w:rPr>
              <w:t>17/18 Certificates</w:t>
            </w:r>
          </w:p>
        </w:tc>
        <w:tc>
          <w:tcPr>
            <w:tcW w:w="286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26BC0" w:rsidR="004D766F" w:rsidP="00456BC7" w:rsidRDefault="004D766F" w14:paraId="00F9597E" w14:textId="77777777">
            <w:pPr>
              <w:widowControl/>
              <w:jc w:val="center"/>
              <w:rPr>
                <w:rFonts w:eastAsia="Times New Roman" w:asciiTheme="minorHAnsi" w:hAnsiTheme="minorHAnsi" w:cstheme="minorHAnsi"/>
                <w:color w:val="auto"/>
                <w:sz w:val="22"/>
                <w:szCs w:val="22"/>
              </w:rPr>
            </w:pPr>
            <w:proofErr w:type="spellStart"/>
            <w:r w:rsidRPr="00426BC0">
              <w:rPr>
                <w:rFonts w:eastAsia="Times New Roman" w:asciiTheme="minorHAnsi" w:hAnsiTheme="minorHAnsi" w:cstheme="minorHAnsi"/>
                <w:b/>
                <w:bCs/>
                <w:sz w:val="22"/>
                <w:szCs w:val="22"/>
              </w:rPr>
              <w:t>Gunsmithing</w:t>
            </w:r>
            <w:proofErr w:type="spellEnd"/>
            <w:r w:rsidRPr="00426BC0">
              <w:rPr>
                <w:rFonts w:eastAsia="Times New Roman" w:asciiTheme="minorHAnsi" w:hAnsiTheme="minorHAnsi" w:cstheme="minorHAnsi"/>
                <w:b/>
                <w:bCs/>
                <w:sz w:val="22"/>
                <w:szCs w:val="22"/>
              </w:rPr>
              <w:t xml:space="preserve"> Certificate</w:t>
            </w:r>
          </w:p>
        </w:tc>
        <w:tc>
          <w:tcPr>
            <w:tcW w:w="28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426BC0" w:rsidR="004D766F" w:rsidP="00456BC7" w:rsidRDefault="004D766F" w14:paraId="78EAF81C"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Fine Arts</w:t>
            </w:r>
          </w:p>
        </w:tc>
        <w:tc>
          <w:tcPr>
            <w:tcW w:w="286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26BC0" w:rsidR="004D766F" w:rsidP="00456BC7" w:rsidRDefault="004D766F" w14:paraId="693D32FF"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Technician</w:t>
            </w:r>
          </w:p>
        </w:tc>
        <w:tc>
          <w:tcPr>
            <w:tcW w:w="28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26BC0" w:rsidR="004D766F" w:rsidP="7709F755" w:rsidRDefault="004D766F" w14:paraId="6BDA4A82" w14:textId="7B2210E0">
            <w:pPr>
              <w:widowControl/>
              <w:jc w:val="center"/>
              <w:rPr>
                <w:rFonts w:ascii="Calibri" w:hAnsi="Calibri" w:eastAsia="Times New Roman" w:cs="Calibri" w:asciiTheme="minorAscii" w:hAnsiTheme="minorAscii" w:cstheme="minorAscii"/>
                <w:color w:val="auto"/>
                <w:sz w:val="22"/>
                <w:szCs w:val="22"/>
              </w:rPr>
            </w:pPr>
            <w:r w:rsidRPr="7709F755" w:rsidR="004D766F">
              <w:rPr>
                <w:rFonts w:ascii="Calibri" w:hAnsi="Calibri" w:eastAsia="Times New Roman" w:cs="Calibri" w:asciiTheme="minorAscii" w:hAnsiTheme="minorAscii" w:cstheme="minorAscii"/>
                <w:b w:val="1"/>
                <w:bCs w:val="1"/>
                <w:sz w:val="22"/>
                <w:szCs w:val="22"/>
              </w:rPr>
              <w:t>NRA</w:t>
            </w:r>
          </w:p>
        </w:tc>
      </w:tr>
      <w:tr w:rsidRPr="001516D3" w:rsidR="004D766F" w:rsidTr="7709F755" w14:paraId="4719F440" w14:textId="77777777">
        <w:trPr>
          <w:trHeight w:val="188"/>
        </w:trPr>
        <w:tc>
          <w:tcPr>
            <w:tcW w:w="1604" w:type="dxa"/>
            <w:vMerge/>
            <w:tcBorders/>
            <w:tcMar/>
            <w:vAlign w:val="center"/>
            <w:hideMark/>
          </w:tcPr>
          <w:p w:rsidRPr="001516D3" w:rsidR="004D766F" w:rsidP="00456BC7" w:rsidRDefault="004D766F" w14:paraId="533B0D44" w14:textId="77777777">
            <w:pPr>
              <w:widowControl/>
              <w:rPr>
                <w:rFonts w:ascii="Times New Roman" w:hAnsi="Times New Roman" w:eastAsia="Times New Roman" w:cs="Times New Roman"/>
                <w:color w:val="auto"/>
              </w:rPr>
            </w:pP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26BC0" w:rsidR="004D766F" w:rsidP="00456BC7" w:rsidRDefault="004D766F" w14:paraId="1B78BB61"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10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26BC0" w:rsidR="004D766F" w:rsidP="00456BC7" w:rsidRDefault="004D766F" w14:paraId="01B92B45"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26BC0" w:rsidR="004D766F" w:rsidP="00456BC7" w:rsidRDefault="004D766F" w14:paraId="37BD9DEE"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26BC0" w:rsidR="004D766F" w:rsidP="00456BC7" w:rsidRDefault="004D766F" w14:paraId="00607F38"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10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26BC0" w:rsidR="004D766F" w:rsidP="00456BC7" w:rsidRDefault="004D766F" w14:paraId="10FD43F7"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8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4D766F" w:rsidP="00456BC7" w:rsidRDefault="004D766F" w14:paraId="5F250C2F"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4D766F" w:rsidP="00456BC7" w:rsidRDefault="004D766F" w14:paraId="2B514AC9"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4D766F" w:rsidP="00456BC7" w:rsidRDefault="004D766F" w14:paraId="68AED9A8"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4D766F" w:rsidP="00456BC7" w:rsidRDefault="004D766F" w14:paraId="16E0FDAA"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4D766F" w:rsidP="00456BC7" w:rsidRDefault="004D766F" w14:paraId="5070315B"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4D766F" w:rsidP="00456BC7" w:rsidRDefault="004D766F" w14:paraId="7B225EA6"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4D766F" w:rsidP="00456BC7" w:rsidRDefault="004D766F" w14:paraId="70960A67"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r>
      <w:tr w:rsidRPr="001516D3" w:rsidR="004D766F" w:rsidTr="7709F755" w14:paraId="7FA98ED3"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4D766F" w:rsidP="00456BC7" w:rsidRDefault="004D766F" w14:paraId="49BC0534"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4D766F" w:rsidP="3863707C" w:rsidRDefault="3863707C" w14:paraId="4D208072" w14:textId="4A87B938">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29</w:t>
            </w:r>
          </w:p>
        </w:tc>
        <w:tc>
          <w:tcPr>
            <w:tcW w:w="10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4D766F" w:rsidP="3863707C" w:rsidRDefault="3863707C" w14:paraId="72EC661C" w14:textId="015EA502">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4D766F" w:rsidP="3863707C" w:rsidRDefault="3863707C" w14:paraId="7216320F" w14:textId="5C1C6FDE">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4D766F" w:rsidP="3863707C" w:rsidRDefault="3863707C" w14:paraId="588B6D3F" w14:textId="0BC7DA1B">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10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4D766F" w:rsidP="3863707C" w:rsidRDefault="3863707C" w14:paraId="77EAF734" w14:textId="76AB109A">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8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4D766F" w:rsidP="3863707C" w:rsidRDefault="3863707C" w14:paraId="0C1A869F" w14:textId="5A530B85">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4D766F" w:rsidP="3863707C" w:rsidRDefault="3863707C" w14:paraId="70AB37A2" w14:textId="669F683C">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14</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4D766F" w:rsidP="3863707C" w:rsidRDefault="3863707C" w14:paraId="738232B1" w14:textId="1C2F84FC">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4D766F" w:rsidP="3863707C" w:rsidRDefault="3863707C" w14:paraId="64DF9F6B" w14:textId="1FBF2CF1">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4D766F" w:rsidP="3863707C" w:rsidRDefault="3863707C" w14:paraId="71F3B418" w14:textId="5345C359">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4D766F" w:rsidP="3863707C" w:rsidRDefault="3863707C" w14:paraId="2D50EFF6" w14:textId="7AA61CFC">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4D766F" w:rsidP="3863707C" w:rsidRDefault="3863707C" w14:paraId="151271EF" w14:textId="618AA6B6">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r>
      <w:tr w:rsidRPr="001516D3" w:rsidR="004D766F" w:rsidTr="7709F755" w14:paraId="53BA36E8"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4D766F" w:rsidP="00456BC7" w:rsidRDefault="004D766F" w14:paraId="26D92CE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4D766F" w:rsidP="3863707C" w:rsidRDefault="3863707C" w14:paraId="749CD503" w14:textId="4F40DC98">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10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4D766F" w:rsidP="3863707C" w:rsidRDefault="3863707C" w14:paraId="3FA4C349" w14:textId="5F76E361">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4D766F" w:rsidP="3863707C" w:rsidRDefault="3863707C" w14:paraId="2EE49047" w14:textId="2326BE41">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4D766F" w:rsidP="3863707C" w:rsidRDefault="3863707C" w14:paraId="117FB595" w14:textId="2610344D">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10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4D766F" w:rsidP="3863707C" w:rsidRDefault="3863707C" w14:paraId="6B65DB09" w14:textId="5E542F2A">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8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4D766F" w:rsidP="3863707C" w:rsidRDefault="3863707C" w14:paraId="3D90D42B" w14:textId="5135D147">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4D766F" w:rsidP="3863707C" w:rsidRDefault="3863707C" w14:paraId="78283EAC" w14:textId="4EF8C0FD">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4D766F" w:rsidP="3863707C" w:rsidRDefault="3863707C" w14:paraId="3AF95082" w14:textId="58AC2555">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4D766F" w:rsidP="3863707C" w:rsidRDefault="3863707C" w14:paraId="0992672B" w14:textId="4196F858">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4D766F" w:rsidP="3863707C" w:rsidRDefault="3863707C" w14:paraId="508C8B3A" w14:textId="44F2B7A0">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4D766F" w:rsidP="3863707C" w:rsidRDefault="3863707C" w14:paraId="3AC60929" w14:textId="08DA9392">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4D766F" w:rsidP="3863707C" w:rsidRDefault="3863707C" w14:paraId="5A5A429C" w14:textId="22705A8F">
            <w:pPr>
              <w:widowControl/>
              <w:jc w:val="center"/>
              <w:rPr>
                <w:rFonts w:eastAsia="Times New Roman" w:asciiTheme="minorHAnsi" w:hAnsiTheme="minorHAnsi" w:cstheme="minorBidi"/>
                <w:color w:val="auto"/>
                <w:sz w:val="22"/>
                <w:szCs w:val="22"/>
              </w:rPr>
            </w:pPr>
            <w:r w:rsidRPr="3863707C">
              <w:rPr>
                <w:rFonts w:eastAsia="Times New Roman" w:asciiTheme="minorHAnsi" w:hAnsiTheme="minorHAnsi" w:cstheme="minorBidi"/>
                <w:color w:val="auto"/>
                <w:sz w:val="22"/>
                <w:szCs w:val="22"/>
              </w:rPr>
              <w:t>0</w:t>
            </w:r>
          </w:p>
        </w:tc>
      </w:tr>
      <w:tr w:rsidRPr="001516D3" w:rsidR="004D766F" w:rsidTr="7709F755" w14:paraId="014FA60F"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4D766F" w:rsidP="00456BC7" w:rsidRDefault="004D766F" w14:paraId="29D95320"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2074C" w:rsidR="004D766F" w:rsidP="3863707C" w:rsidRDefault="3863707C" w14:paraId="1156BB3C" w14:textId="4EF512FA">
            <w:pPr>
              <w:widowControl/>
              <w:jc w:val="center"/>
              <w:rPr>
                <w:rFonts w:eastAsia="Times New Roman" w:asciiTheme="minorHAnsi" w:hAnsiTheme="minorHAnsi" w:cstheme="minorBidi"/>
                <w:b/>
                <w:bCs/>
                <w:color w:val="auto"/>
                <w:sz w:val="22"/>
                <w:szCs w:val="22"/>
              </w:rPr>
            </w:pPr>
            <w:r w:rsidRPr="3863707C">
              <w:rPr>
                <w:rFonts w:eastAsia="Times New Roman" w:asciiTheme="minorHAnsi" w:hAnsiTheme="minorHAnsi" w:cstheme="minorBidi"/>
                <w:b/>
                <w:bCs/>
                <w:color w:val="auto"/>
                <w:sz w:val="22"/>
                <w:szCs w:val="22"/>
              </w:rPr>
              <w:t>29</w:t>
            </w:r>
          </w:p>
        </w:tc>
        <w:tc>
          <w:tcPr>
            <w:tcW w:w="10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2074C" w:rsidR="004D766F" w:rsidP="3863707C" w:rsidRDefault="3863707C" w14:paraId="4759A0A6" w14:textId="7ED90A77">
            <w:pPr>
              <w:widowControl/>
              <w:jc w:val="center"/>
              <w:rPr>
                <w:rFonts w:eastAsia="Times New Roman" w:asciiTheme="minorHAnsi" w:hAnsiTheme="minorHAnsi" w:cstheme="minorBidi"/>
                <w:b/>
                <w:bCs/>
                <w:color w:val="auto"/>
                <w:sz w:val="22"/>
                <w:szCs w:val="22"/>
              </w:rPr>
            </w:pPr>
            <w:r w:rsidRPr="3863707C">
              <w:rPr>
                <w:rFonts w:eastAsia="Times New Roman" w:asciiTheme="minorHAnsi" w:hAnsiTheme="minorHAnsi" w:cstheme="minorBidi"/>
                <w:b/>
                <w:bCs/>
                <w:color w:val="auto"/>
                <w:sz w:val="22"/>
                <w:szCs w:val="22"/>
              </w:rPr>
              <w:t>0</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354E5" w:rsidR="004D766F" w:rsidP="3863707C" w:rsidRDefault="3863707C" w14:paraId="5474CE74" w14:textId="17C1EE20">
            <w:pPr>
              <w:widowControl/>
              <w:jc w:val="center"/>
              <w:rPr>
                <w:rFonts w:eastAsia="Times New Roman" w:asciiTheme="minorHAnsi" w:hAnsiTheme="minorHAnsi" w:cstheme="minorBidi"/>
                <w:b/>
                <w:bCs/>
                <w:color w:val="auto"/>
                <w:sz w:val="22"/>
                <w:szCs w:val="22"/>
              </w:rPr>
            </w:pPr>
            <w:r w:rsidRPr="3863707C">
              <w:rPr>
                <w:rFonts w:eastAsia="Times New Roman" w:asciiTheme="minorHAnsi" w:hAnsiTheme="minorHAnsi" w:cstheme="minorBidi"/>
                <w:b/>
                <w:bCs/>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354E5" w:rsidR="004D766F" w:rsidP="3863707C" w:rsidRDefault="3863707C" w14:paraId="2021234A" w14:textId="1CD497DF">
            <w:pPr>
              <w:widowControl/>
              <w:jc w:val="center"/>
              <w:rPr>
                <w:rFonts w:eastAsia="Times New Roman" w:asciiTheme="minorHAnsi" w:hAnsiTheme="minorHAnsi" w:cstheme="minorBidi"/>
                <w:b/>
                <w:bCs/>
                <w:color w:val="auto"/>
                <w:sz w:val="22"/>
                <w:szCs w:val="22"/>
              </w:rPr>
            </w:pPr>
            <w:r w:rsidRPr="3863707C">
              <w:rPr>
                <w:rFonts w:eastAsia="Times New Roman" w:asciiTheme="minorHAnsi" w:hAnsiTheme="minorHAnsi" w:cstheme="minorBidi"/>
                <w:b/>
                <w:bCs/>
                <w:color w:val="auto"/>
                <w:sz w:val="22"/>
                <w:szCs w:val="22"/>
              </w:rPr>
              <w:t>0</w:t>
            </w:r>
          </w:p>
        </w:tc>
        <w:tc>
          <w:tcPr>
            <w:tcW w:w="10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354E5" w:rsidR="004D766F" w:rsidP="3863707C" w:rsidRDefault="3863707C" w14:paraId="32539DFB" w14:textId="00C67896">
            <w:pPr>
              <w:widowControl/>
              <w:jc w:val="center"/>
              <w:rPr>
                <w:rFonts w:eastAsia="Times New Roman" w:asciiTheme="minorHAnsi" w:hAnsiTheme="minorHAnsi" w:cstheme="minorBidi"/>
                <w:b/>
                <w:bCs/>
                <w:color w:val="auto"/>
                <w:sz w:val="22"/>
                <w:szCs w:val="22"/>
              </w:rPr>
            </w:pPr>
            <w:r w:rsidRPr="3863707C">
              <w:rPr>
                <w:rFonts w:eastAsia="Times New Roman" w:asciiTheme="minorHAnsi" w:hAnsiTheme="minorHAnsi" w:cstheme="minorBidi"/>
                <w:b/>
                <w:bCs/>
                <w:color w:val="auto"/>
                <w:sz w:val="22"/>
                <w:szCs w:val="22"/>
              </w:rPr>
              <w:t>0</w:t>
            </w:r>
          </w:p>
        </w:tc>
        <w:tc>
          <w:tcPr>
            <w:tcW w:w="8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4D766F" w:rsidP="3863707C" w:rsidRDefault="3863707C" w14:paraId="4CE086B1" w14:textId="673844C4">
            <w:pPr>
              <w:widowControl/>
              <w:jc w:val="center"/>
              <w:rPr>
                <w:rFonts w:eastAsia="Times New Roman" w:asciiTheme="minorHAnsi" w:hAnsiTheme="minorHAnsi" w:cstheme="minorBidi"/>
                <w:b/>
                <w:bCs/>
                <w:color w:val="auto"/>
                <w:sz w:val="22"/>
                <w:szCs w:val="22"/>
              </w:rPr>
            </w:pPr>
            <w:r w:rsidRPr="3863707C">
              <w:rPr>
                <w:rFonts w:eastAsia="Times New Roman" w:asciiTheme="minorHAnsi" w:hAnsiTheme="minorHAnsi" w:cstheme="minorBidi"/>
                <w:b/>
                <w:bCs/>
                <w:color w:val="auto"/>
                <w:sz w:val="22"/>
                <w:szCs w:val="22"/>
              </w:rPr>
              <w:t>0</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4D766F" w:rsidP="3863707C" w:rsidRDefault="3863707C" w14:paraId="5C9C0C57" w14:textId="0D1711D8">
            <w:pPr>
              <w:widowControl/>
              <w:jc w:val="center"/>
              <w:rPr>
                <w:rFonts w:eastAsia="Times New Roman" w:asciiTheme="minorHAnsi" w:hAnsiTheme="minorHAnsi" w:cstheme="minorBidi"/>
                <w:b/>
                <w:bCs/>
                <w:color w:val="auto"/>
                <w:sz w:val="22"/>
                <w:szCs w:val="22"/>
              </w:rPr>
            </w:pPr>
            <w:r w:rsidRPr="3863707C">
              <w:rPr>
                <w:rFonts w:eastAsia="Times New Roman" w:asciiTheme="minorHAnsi" w:hAnsiTheme="minorHAnsi" w:cstheme="minorBidi"/>
                <w:b/>
                <w:bCs/>
                <w:color w:val="auto"/>
                <w:sz w:val="22"/>
                <w:szCs w:val="22"/>
              </w:rPr>
              <w:t>14</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4D766F" w:rsidP="3863707C" w:rsidRDefault="3863707C" w14:paraId="69924FDA" w14:textId="4C649E24">
            <w:pPr>
              <w:widowControl/>
              <w:jc w:val="center"/>
              <w:rPr>
                <w:rFonts w:eastAsia="Times New Roman" w:asciiTheme="minorHAnsi" w:hAnsiTheme="minorHAnsi" w:cstheme="minorBidi"/>
                <w:b/>
                <w:bCs/>
                <w:color w:val="auto"/>
                <w:sz w:val="22"/>
                <w:szCs w:val="22"/>
              </w:rPr>
            </w:pPr>
            <w:r w:rsidRPr="3863707C">
              <w:rPr>
                <w:rFonts w:eastAsia="Times New Roman" w:asciiTheme="minorHAnsi" w:hAnsiTheme="minorHAnsi" w:cstheme="minorBidi"/>
                <w:b/>
                <w:bCs/>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4D766F" w:rsidP="3863707C" w:rsidRDefault="3863707C" w14:paraId="2D0E4DC4" w14:textId="45A1A1C9">
            <w:pPr>
              <w:widowControl/>
              <w:jc w:val="center"/>
              <w:rPr>
                <w:rFonts w:eastAsia="Times New Roman" w:asciiTheme="minorHAnsi" w:hAnsiTheme="minorHAnsi" w:cstheme="minorBidi"/>
                <w:b/>
                <w:bCs/>
                <w:color w:val="auto"/>
                <w:sz w:val="22"/>
                <w:szCs w:val="22"/>
              </w:rPr>
            </w:pPr>
            <w:r w:rsidRPr="3863707C">
              <w:rPr>
                <w:rFonts w:eastAsia="Times New Roman" w:asciiTheme="minorHAnsi" w:hAnsiTheme="minorHAnsi" w:cstheme="minorBidi"/>
                <w:b/>
                <w:bCs/>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4D766F" w:rsidP="3863707C" w:rsidRDefault="3863707C" w14:paraId="18CA1D71" w14:textId="2204FB1F">
            <w:pPr>
              <w:widowControl/>
              <w:jc w:val="center"/>
              <w:rPr>
                <w:rFonts w:eastAsia="Times New Roman" w:asciiTheme="minorHAnsi" w:hAnsiTheme="minorHAnsi" w:cstheme="minorBidi"/>
                <w:b/>
                <w:bCs/>
                <w:color w:val="auto"/>
                <w:sz w:val="22"/>
                <w:szCs w:val="22"/>
              </w:rPr>
            </w:pPr>
            <w:r w:rsidRPr="3863707C">
              <w:rPr>
                <w:rFonts w:eastAsia="Times New Roman" w:asciiTheme="minorHAnsi" w:hAnsiTheme="minorHAnsi" w:cstheme="minorBidi"/>
                <w:b/>
                <w:bCs/>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4D766F" w:rsidP="3863707C" w:rsidRDefault="3863707C" w14:paraId="1CD8253C" w14:textId="3AE42F6E">
            <w:pPr>
              <w:widowControl/>
              <w:jc w:val="center"/>
              <w:rPr>
                <w:rFonts w:eastAsia="Times New Roman" w:asciiTheme="minorHAnsi" w:hAnsiTheme="minorHAnsi" w:cstheme="minorBidi"/>
                <w:b/>
                <w:bCs/>
                <w:color w:val="auto"/>
                <w:sz w:val="22"/>
                <w:szCs w:val="22"/>
              </w:rPr>
            </w:pPr>
            <w:r w:rsidRPr="3863707C">
              <w:rPr>
                <w:rFonts w:eastAsia="Times New Roman" w:asciiTheme="minorHAnsi" w:hAnsiTheme="minorHAnsi" w:cstheme="minorBidi"/>
                <w:b/>
                <w:bCs/>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4D766F" w:rsidP="3863707C" w:rsidRDefault="3863707C" w14:paraId="2B193694" w14:textId="24EB445B">
            <w:pPr>
              <w:widowControl/>
              <w:jc w:val="center"/>
              <w:rPr>
                <w:rFonts w:eastAsia="Times New Roman" w:asciiTheme="minorHAnsi" w:hAnsiTheme="minorHAnsi" w:cstheme="minorBidi"/>
                <w:b/>
                <w:bCs/>
                <w:color w:val="auto"/>
                <w:sz w:val="22"/>
                <w:szCs w:val="22"/>
              </w:rPr>
            </w:pPr>
            <w:r w:rsidRPr="3863707C">
              <w:rPr>
                <w:rFonts w:eastAsia="Times New Roman" w:asciiTheme="minorHAnsi" w:hAnsiTheme="minorHAnsi" w:cstheme="minorBidi"/>
                <w:b/>
                <w:bCs/>
                <w:color w:val="auto"/>
                <w:sz w:val="22"/>
                <w:szCs w:val="22"/>
              </w:rPr>
              <w:t>0</w:t>
            </w:r>
          </w:p>
        </w:tc>
      </w:tr>
    </w:tbl>
    <w:p w:rsidR="004D766F" w:rsidRDefault="004D766F" w14:paraId="4C72C37A" w14:textId="0C654FBC">
      <w:pPr>
        <w:rPr>
          <w:rFonts w:ascii="Calibri" w:hAnsi="Calibri" w:eastAsia="Calibri" w:cs="Calibri"/>
          <w:b/>
          <w:sz w:val="22"/>
          <w:szCs w:val="22"/>
          <w:u w:val="single"/>
        </w:rPr>
      </w:pPr>
    </w:p>
    <w:p w:rsidR="004D766F" w:rsidRDefault="004D766F" w14:paraId="25B09C5E" w14:textId="77777777">
      <w:pPr>
        <w:rPr>
          <w:rFonts w:ascii="Calibri" w:hAnsi="Calibri" w:eastAsia="Calibri" w:cs="Calibri"/>
          <w:b/>
          <w:sz w:val="22"/>
          <w:szCs w:val="22"/>
          <w:u w:val="single"/>
        </w:rPr>
      </w:pPr>
    </w:p>
    <w:tbl>
      <w:tblPr>
        <w:tblW w:w="13050" w:type="dxa"/>
        <w:tblInd w:w="-95" w:type="dxa"/>
        <w:tblLayout w:type="fixed"/>
        <w:tblCellMar>
          <w:top w:w="15" w:type="dxa"/>
          <w:left w:w="15" w:type="dxa"/>
          <w:bottom w:w="15" w:type="dxa"/>
          <w:right w:w="15" w:type="dxa"/>
        </w:tblCellMar>
        <w:tblLook w:val="04A0" w:firstRow="1" w:lastRow="0" w:firstColumn="1" w:lastColumn="0" w:noHBand="0" w:noVBand="1"/>
      </w:tblPr>
      <w:tblGrid>
        <w:gridCol w:w="1604"/>
        <w:gridCol w:w="953"/>
        <w:gridCol w:w="1043"/>
        <w:gridCol w:w="865"/>
        <w:gridCol w:w="954"/>
        <w:gridCol w:w="1061"/>
        <w:gridCol w:w="847"/>
        <w:gridCol w:w="953"/>
        <w:gridCol w:w="954"/>
        <w:gridCol w:w="954"/>
        <w:gridCol w:w="954"/>
        <w:gridCol w:w="954"/>
        <w:gridCol w:w="954"/>
      </w:tblGrid>
      <w:tr w:rsidRPr="001516D3" w:rsidR="0012074C" w:rsidTr="7709F755" w14:paraId="1899D3DD" w14:textId="77777777">
        <w:trPr>
          <w:trHeight w:val="183"/>
        </w:trPr>
        <w:tc>
          <w:tcPr>
            <w:tcW w:w="160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12074C" w:rsidP="001C1AB6" w:rsidRDefault="0012074C" w14:paraId="1ABE5793"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16/17 Certificates</w:t>
            </w:r>
          </w:p>
        </w:tc>
        <w:tc>
          <w:tcPr>
            <w:tcW w:w="286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26BC0" w:rsidR="0012074C" w:rsidP="001C1AB6" w:rsidRDefault="0012074C" w14:paraId="13325E0D" w14:textId="77777777">
            <w:pPr>
              <w:widowControl/>
              <w:jc w:val="center"/>
              <w:rPr>
                <w:rFonts w:eastAsia="Times New Roman" w:asciiTheme="minorHAnsi" w:hAnsiTheme="minorHAnsi" w:cstheme="minorHAnsi"/>
                <w:color w:val="auto"/>
                <w:sz w:val="22"/>
                <w:szCs w:val="22"/>
              </w:rPr>
            </w:pPr>
            <w:proofErr w:type="spellStart"/>
            <w:r w:rsidRPr="00426BC0">
              <w:rPr>
                <w:rFonts w:eastAsia="Times New Roman" w:asciiTheme="minorHAnsi" w:hAnsiTheme="minorHAnsi" w:cstheme="minorHAnsi"/>
                <w:b/>
                <w:bCs/>
                <w:sz w:val="22"/>
                <w:szCs w:val="22"/>
              </w:rPr>
              <w:t>Gunsmithing</w:t>
            </w:r>
            <w:proofErr w:type="spellEnd"/>
            <w:r w:rsidRPr="00426BC0">
              <w:rPr>
                <w:rFonts w:eastAsia="Times New Roman" w:asciiTheme="minorHAnsi" w:hAnsiTheme="minorHAnsi" w:cstheme="minorHAnsi"/>
                <w:b/>
                <w:bCs/>
                <w:sz w:val="22"/>
                <w:szCs w:val="22"/>
              </w:rPr>
              <w:t xml:space="preserve"> Certificate</w:t>
            </w:r>
          </w:p>
        </w:tc>
        <w:tc>
          <w:tcPr>
            <w:tcW w:w="28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426BC0" w:rsidR="0012074C" w:rsidP="001C1AB6" w:rsidRDefault="0012074C" w14:paraId="0E4ED352"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Fine Arts</w:t>
            </w:r>
          </w:p>
        </w:tc>
        <w:tc>
          <w:tcPr>
            <w:tcW w:w="286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26BC0" w:rsidR="0012074C" w:rsidP="001C1AB6" w:rsidRDefault="0012074C" w14:paraId="010DA5EB"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Technician</w:t>
            </w:r>
          </w:p>
        </w:tc>
        <w:tc>
          <w:tcPr>
            <w:tcW w:w="28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26BC0" w:rsidR="0012074C" w:rsidP="7709F755" w:rsidRDefault="0012074C" w14:paraId="03A2D389" w14:textId="5162636C">
            <w:pPr>
              <w:widowControl/>
              <w:jc w:val="center"/>
              <w:rPr>
                <w:rFonts w:ascii="Calibri" w:hAnsi="Calibri" w:eastAsia="Times New Roman" w:cs="Calibri" w:asciiTheme="minorAscii" w:hAnsiTheme="minorAscii" w:cstheme="minorAscii"/>
                <w:color w:val="auto"/>
                <w:sz w:val="22"/>
                <w:szCs w:val="22"/>
              </w:rPr>
            </w:pPr>
            <w:r w:rsidRPr="7709F755" w:rsidR="0012074C">
              <w:rPr>
                <w:rFonts w:ascii="Calibri" w:hAnsi="Calibri" w:eastAsia="Times New Roman" w:cs="Calibri" w:asciiTheme="minorAscii" w:hAnsiTheme="minorAscii" w:cstheme="minorAscii"/>
                <w:b w:val="1"/>
                <w:bCs w:val="1"/>
                <w:sz w:val="22"/>
                <w:szCs w:val="22"/>
              </w:rPr>
              <w:t>NRA</w:t>
            </w:r>
          </w:p>
        </w:tc>
      </w:tr>
      <w:tr w:rsidRPr="001516D3" w:rsidR="0012074C" w:rsidTr="7709F755" w14:paraId="0977240C" w14:textId="77777777">
        <w:trPr>
          <w:trHeight w:val="188"/>
        </w:trPr>
        <w:tc>
          <w:tcPr>
            <w:tcW w:w="1604" w:type="dxa"/>
            <w:vMerge/>
            <w:tcBorders/>
            <w:tcMar/>
            <w:vAlign w:val="center"/>
            <w:hideMark/>
          </w:tcPr>
          <w:p w:rsidRPr="001516D3" w:rsidR="0012074C" w:rsidP="001C1AB6" w:rsidRDefault="0012074C" w14:paraId="606180E2" w14:textId="77777777">
            <w:pPr>
              <w:widowControl/>
              <w:rPr>
                <w:rFonts w:ascii="Times New Roman" w:hAnsi="Times New Roman" w:eastAsia="Times New Roman" w:cs="Times New Roman"/>
                <w:color w:val="auto"/>
              </w:rPr>
            </w:pP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26BC0" w:rsidR="0012074C" w:rsidP="001C1AB6" w:rsidRDefault="0012074C" w14:paraId="179A567F"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10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26BC0" w:rsidR="0012074C" w:rsidP="001C1AB6" w:rsidRDefault="0012074C" w14:paraId="16F4FD83"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26BC0" w:rsidR="0012074C" w:rsidP="001C1AB6" w:rsidRDefault="0012074C" w14:paraId="4FAE46FB"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26BC0" w:rsidR="0012074C" w:rsidP="001C1AB6" w:rsidRDefault="0012074C" w14:paraId="6BE5F475"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10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426BC0" w:rsidR="0012074C" w:rsidP="001C1AB6" w:rsidRDefault="0012074C" w14:paraId="6FE00E35"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8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12074C" w:rsidP="001C1AB6" w:rsidRDefault="0012074C" w14:paraId="018E0211"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12074C" w:rsidP="001C1AB6" w:rsidRDefault="0012074C" w14:paraId="3FF1EE90"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12074C" w:rsidP="001C1AB6" w:rsidRDefault="0012074C" w14:paraId="3F59E07B"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12074C" w:rsidP="001C1AB6" w:rsidRDefault="0012074C" w14:paraId="7605AFA3"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12074C" w:rsidP="001C1AB6" w:rsidRDefault="0012074C" w14:paraId="53300211"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12074C" w:rsidP="001C1AB6" w:rsidRDefault="0012074C" w14:paraId="73CC17C5"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6BC0" w:rsidR="0012074C" w:rsidP="001C1AB6" w:rsidRDefault="0012074C" w14:paraId="77B8D959"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r>
      <w:tr w:rsidRPr="001516D3" w:rsidR="005354E5" w:rsidTr="7709F755" w14:paraId="27ADA770"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354E5" w:rsidP="005354E5" w:rsidRDefault="005354E5" w14:paraId="3AAE8573" w14:textId="3A8E9576">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5354E5" w:rsidP="005354E5" w:rsidRDefault="005354E5" w14:paraId="5442633E" w14:textId="3ABB4D6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19</w:t>
            </w:r>
          </w:p>
        </w:tc>
        <w:tc>
          <w:tcPr>
            <w:tcW w:w="10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5354E5" w:rsidP="005354E5" w:rsidRDefault="005354E5" w14:paraId="11E632E5" w14:textId="3E96067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5354E5" w:rsidP="005354E5" w:rsidRDefault="005354E5" w14:paraId="473B27D9" w14:textId="599078DE">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5354E5" w:rsidP="005354E5" w:rsidRDefault="005354E5" w14:paraId="43749390" w14:textId="1679C0AE">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c>
          <w:tcPr>
            <w:tcW w:w="10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5354E5" w:rsidP="005354E5" w:rsidRDefault="005354E5" w14:paraId="6A4DCC15" w14:textId="4A573E01">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8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5354E5" w:rsidP="005354E5" w:rsidRDefault="005354E5" w14:paraId="459B3A7D" w14:textId="0FF27F76">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5354E5" w:rsidP="005354E5" w:rsidRDefault="005354E5" w14:paraId="6F1FA6B9" w14:textId="2EBA0EE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5354E5" w:rsidP="005354E5" w:rsidRDefault="005354E5" w14:paraId="2C4BF4D4" w14:textId="1EDE004A">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5354E5" w:rsidP="005354E5" w:rsidRDefault="005354E5" w14:paraId="78FC38F6" w14:textId="45BDD85F">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5354E5" w:rsidP="005354E5" w:rsidRDefault="005354E5" w14:paraId="7F222E4C" w14:textId="33EEE48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5354E5" w:rsidP="005354E5" w:rsidRDefault="005354E5" w14:paraId="5D572067" w14:textId="19ED04E1">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5354E5" w:rsidP="005354E5" w:rsidRDefault="005354E5" w14:paraId="728306ED" w14:textId="76CD3C48">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r>
      <w:tr w:rsidRPr="001516D3" w:rsidR="005354E5" w:rsidTr="7709F755" w14:paraId="6201F6AB"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354E5" w:rsidP="005354E5" w:rsidRDefault="005354E5" w14:paraId="4BFD388C" w14:textId="10DFDEA8">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5354E5" w:rsidP="005354E5" w:rsidRDefault="005354E5" w14:paraId="4C6F29ED" w14:textId="54541049">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10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5354E5" w:rsidP="005354E5" w:rsidRDefault="005354E5" w14:paraId="5FA8457C" w14:textId="3801A8BF">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5354E5" w:rsidP="005354E5" w:rsidRDefault="005354E5" w14:paraId="557E7E76" w14:textId="57E1997E">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5354E5" w:rsidP="005354E5" w:rsidRDefault="005354E5" w14:paraId="70C65B97" w14:textId="04CA5F27">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c>
          <w:tcPr>
            <w:tcW w:w="10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426BC0" w:rsidR="005354E5" w:rsidP="005354E5" w:rsidRDefault="005354E5" w14:paraId="04B4B130" w14:textId="65109633">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8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5354E5" w:rsidP="005354E5" w:rsidRDefault="005354E5" w14:paraId="22FE1F55" w14:textId="485F158B">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5354E5" w:rsidP="005354E5" w:rsidRDefault="005354E5" w14:paraId="0A04CFC2" w14:textId="2FE3DA96">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5354E5" w:rsidP="005354E5" w:rsidRDefault="005354E5" w14:paraId="75A2EAB7" w14:textId="2B147583">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5354E5" w:rsidP="005354E5" w:rsidRDefault="005354E5" w14:paraId="061352E3" w14:textId="7F01CC1F">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5354E5" w:rsidP="005354E5" w:rsidRDefault="005354E5" w14:paraId="2E5F913A" w14:textId="0300CEE1">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5354E5" w:rsidP="005354E5" w:rsidRDefault="005354E5" w14:paraId="235331D8" w14:textId="4E68FDC5">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26BC0" w:rsidR="005354E5" w:rsidP="005354E5" w:rsidRDefault="005354E5" w14:paraId="49ABE1CB" w14:textId="31DD4654">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r>
      <w:tr w:rsidRPr="001516D3" w:rsidR="005354E5" w:rsidTr="7709F755" w14:paraId="28ADA135" w14:textId="77777777">
        <w:trPr>
          <w:trHeight w:val="319"/>
        </w:trPr>
        <w:tc>
          <w:tcPr>
            <w:tcW w:w="16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5354E5" w:rsidP="005354E5" w:rsidRDefault="005354E5" w14:paraId="0060FABB" w14:textId="48EFE204">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2074C" w:rsidR="005354E5" w:rsidP="005354E5" w:rsidRDefault="005354E5" w14:paraId="237F8E09" w14:textId="519A5FEA">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19</w:t>
            </w:r>
          </w:p>
        </w:tc>
        <w:tc>
          <w:tcPr>
            <w:tcW w:w="10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2074C" w:rsidR="005354E5" w:rsidP="005354E5" w:rsidRDefault="005354E5" w14:paraId="6F78A84A" w14:textId="2A5E678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3</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354E5" w:rsidR="005354E5" w:rsidP="005354E5" w:rsidRDefault="005354E5" w14:paraId="02DD0FE1" w14:textId="62B10F9E">
            <w:pPr>
              <w:widowControl/>
              <w:jc w:val="center"/>
              <w:rPr>
                <w:rFonts w:eastAsia="Times New Roman" w:asciiTheme="minorHAnsi" w:hAnsiTheme="minorHAnsi" w:cstheme="minorHAnsi"/>
                <w:b/>
                <w:color w:val="auto"/>
                <w:sz w:val="22"/>
                <w:szCs w:val="22"/>
              </w:rPr>
            </w:pPr>
            <w:r w:rsidRPr="005354E5">
              <w:rPr>
                <w:rFonts w:ascii="Calibri" w:hAnsi="Calibri" w:eastAsia="Calibri" w:cs="Calibri"/>
                <w:b/>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354E5" w:rsidR="005354E5" w:rsidP="005354E5" w:rsidRDefault="005354E5" w14:paraId="75B6DAEA" w14:textId="3DB0FFEF">
            <w:pPr>
              <w:widowControl/>
              <w:jc w:val="center"/>
              <w:rPr>
                <w:rFonts w:eastAsia="Times New Roman" w:asciiTheme="minorHAnsi" w:hAnsiTheme="minorHAnsi" w:cstheme="minorHAnsi"/>
                <w:b/>
                <w:color w:val="auto"/>
                <w:sz w:val="22"/>
                <w:szCs w:val="22"/>
              </w:rPr>
            </w:pPr>
            <w:r w:rsidRPr="005354E5">
              <w:rPr>
                <w:rFonts w:ascii="Calibri" w:hAnsi="Calibri" w:eastAsia="Calibri" w:cs="Calibri"/>
                <w:b/>
                <w:color w:val="auto"/>
                <w:sz w:val="22"/>
                <w:szCs w:val="22"/>
              </w:rPr>
              <w:t>0</w:t>
            </w:r>
          </w:p>
        </w:tc>
        <w:tc>
          <w:tcPr>
            <w:tcW w:w="10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354E5" w:rsidR="005354E5" w:rsidP="005354E5" w:rsidRDefault="005354E5" w14:paraId="02F93B59" w14:textId="02CA485F">
            <w:pPr>
              <w:widowControl/>
              <w:jc w:val="center"/>
              <w:rPr>
                <w:rFonts w:eastAsia="Times New Roman" w:asciiTheme="minorHAnsi" w:hAnsiTheme="minorHAnsi" w:cstheme="minorHAnsi"/>
                <w:b/>
                <w:color w:val="auto"/>
                <w:sz w:val="22"/>
                <w:szCs w:val="22"/>
              </w:rPr>
            </w:pPr>
            <w:r w:rsidRPr="005354E5">
              <w:rPr>
                <w:rFonts w:ascii="Calibri" w:hAnsi="Calibri" w:eastAsia="Calibri" w:cs="Calibri"/>
                <w:b/>
                <w:color w:val="auto"/>
                <w:sz w:val="22"/>
                <w:szCs w:val="22"/>
              </w:rPr>
              <w:t>0</w:t>
            </w:r>
          </w:p>
        </w:tc>
        <w:tc>
          <w:tcPr>
            <w:tcW w:w="8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5354E5" w:rsidP="005354E5" w:rsidRDefault="005354E5" w14:paraId="2E6684F3" w14:textId="254713F1">
            <w:pPr>
              <w:widowControl/>
              <w:jc w:val="center"/>
              <w:rPr>
                <w:rFonts w:eastAsia="Times New Roman" w:asciiTheme="minorHAnsi" w:hAnsiTheme="minorHAnsi" w:cstheme="minorHAnsi"/>
                <w:b/>
                <w:color w:val="auto"/>
                <w:sz w:val="22"/>
                <w:szCs w:val="22"/>
              </w:rPr>
            </w:pPr>
            <w:r w:rsidRPr="005354E5">
              <w:rPr>
                <w:rFonts w:ascii="Calibri" w:hAnsi="Calibri" w:eastAsia="Calibri" w:cs="Calibri"/>
                <w:b/>
                <w:color w:val="auto"/>
                <w:sz w:val="22"/>
                <w:szCs w:val="22"/>
              </w:rPr>
              <w:t>0</w:t>
            </w:r>
          </w:p>
        </w:tc>
        <w:tc>
          <w:tcPr>
            <w:tcW w:w="9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5354E5" w:rsidP="005354E5" w:rsidRDefault="005354E5" w14:paraId="2E0719ED" w14:textId="02B77A5F">
            <w:pPr>
              <w:widowControl/>
              <w:jc w:val="center"/>
              <w:rPr>
                <w:rFonts w:eastAsia="Times New Roman" w:asciiTheme="minorHAnsi" w:hAnsiTheme="minorHAnsi" w:cstheme="minorHAnsi"/>
                <w:b/>
                <w:color w:val="auto"/>
                <w:sz w:val="22"/>
                <w:szCs w:val="22"/>
              </w:rPr>
            </w:pPr>
            <w:r w:rsidRPr="005354E5">
              <w:rPr>
                <w:rFonts w:eastAsia="Times New Roman" w:asciiTheme="minorHAnsi" w:hAnsiTheme="minorHAnsi" w:cstheme="minorHAnsi"/>
                <w:b/>
                <w:color w:val="auto"/>
                <w:sz w:val="22"/>
                <w:szCs w:val="22"/>
              </w:rPr>
              <w:t>3</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5354E5" w:rsidP="005354E5" w:rsidRDefault="005354E5" w14:paraId="617A53B1" w14:textId="7B8CA550">
            <w:pPr>
              <w:widowControl/>
              <w:jc w:val="center"/>
              <w:rPr>
                <w:rFonts w:eastAsia="Times New Roman" w:asciiTheme="minorHAnsi" w:hAnsiTheme="minorHAnsi" w:cstheme="minorHAnsi"/>
                <w:b/>
                <w:color w:val="auto"/>
                <w:sz w:val="22"/>
                <w:szCs w:val="22"/>
              </w:rPr>
            </w:pPr>
            <w:r w:rsidRPr="005354E5">
              <w:rPr>
                <w:rFonts w:ascii="Calibri" w:hAnsi="Calibri" w:eastAsia="Calibri" w:cs="Calibri"/>
                <w:b/>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5354E5" w:rsidP="005354E5" w:rsidRDefault="005354E5" w14:paraId="2CE988CA" w14:textId="5DAED9CF">
            <w:pPr>
              <w:widowControl/>
              <w:jc w:val="center"/>
              <w:rPr>
                <w:rFonts w:eastAsia="Times New Roman" w:asciiTheme="minorHAnsi" w:hAnsiTheme="minorHAnsi" w:cstheme="minorHAnsi"/>
                <w:b/>
                <w:color w:val="auto"/>
                <w:sz w:val="22"/>
                <w:szCs w:val="22"/>
              </w:rPr>
            </w:pPr>
            <w:r w:rsidRPr="005354E5">
              <w:rPr>
                <w:rFonts w:ascii="Calibri" w:hAnsi="Calibri" w:eastAsia="Calibri" w:cs="Calibri"/>
                <w:b/>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5354E5" w:rsidP="005354E5" w:rsidRDefault="005354E5" w14:paraId="16317EE8" w14:textId="53DE4270">
            <w:pPr>
              <w:widowControl/>
              <w:jc w:val="center"/>
              <w:rPr>
                <w:rFonts w:eastAsia="Times New Roman" w:asciiTheme="minorHAnsi" w:hAnsiTheme="minorHAnsi" w:cstheme="minorHAnsi"/>
                <w:b/>
                <w:color w:val="auto"/>
                <w:sz w:val="22"/>
                <w:szCs w:val="22"/>
              </w:rPr>
            </w:pPr>
            <w:r w:rsidRPr="005354E5">
              <w:rPr>
                <w:rFonts w:eastAsia="Times New Roman" w:asciiTheme="minorHAnsi" w:hAnsiTheme="minorHAnsi" w:cstheme="minorHAnsi"/>
                <w:b/>
                <w:color w:val="auto"/>
                <w:sz w:val="22"/>
                <w:szCs w:val="22"/>
              </w:rPr>
              <w:t>1</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5354E5" w:rsidP="005354E5" w:rsidRDefault="005354E5" w14:paraId="03DE55BD" w14:textId="7A7F6401">
            <w:pPr>
              <w:widowControl/>
              <w:jc w:val="center"/>
              <w:rPr>
                <w:rFonts w:eastAsia="Times New Roman" w:asciiTheme="minorHAnsi" w:hAnsiTheme="minorHAnsi" w:cstheme="minorHAnsi"/>
                <w:b/>
                <w:color w:val="auto"/>
                <w:sz w:val="22"/>
                <w:szCs w:val="22"/>
              </w:rPr>
            </w:pPr>
            <w:r w:rsidRPr="005354E5">
              <w:rPr>
                <w:rFonts w:ascii="Calibri" w:hAnsi="Calibri" w:eastAsia="Calibri" w:cs="Calibri"/>
                <w:b/>
                <w:color w:val="auto"/>
                <w:sz w:val="22"/>
                <w:szCs w:val="22"/>
              </w:rPr>
              <w:t>0</w:t>
            </w:r>
          </w:p>
        </w:tc>
        <w:tc>
          <w:tcPr>
            <w:tcW w:w="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354E5" w:rsidR="005354E5" w:rsidP="005354E5" w:rsidRDefault="005354E5" w14:paraId="038BE3C5" w14:textId="28EA8B54">
            <w:pPr>
              <w:widowControl/>
              <w:jc w:val="center"/>
              <w:rPr>
                <w:rFonts w:eastAsia="Times New Roman" w:asciiTheme="minorHAnsi" w:hAnsiTheme="minorHAnsi" w:cstheme="minorHAnsi"/>
                <w:b/>
                <w:color w:val="auto"/>
                <w:sz w:val="22"/>
                <w:szCs w:val="22"/>
              </w:rPr>
            </w:pPr>
            <w:r w:rsidRPr="005354E5">
              <w:rPr>
                <w:rFonts w:ascii="Calibri" w:hAnsi="Calibri" w:eastAsia="Calibri" w:cs="Calibri"/>
                <w:b/>
                <w:color w:val="auto"/>
                <w:sz w:val="22"/>
                <w:szCs w:val="22"/>
              </w:rPr>
              <w:t>0</w:t>
            </w:r>
          </w:p>
        </w:tc>
      </w:tr>
    </w:tbl>
    <w:p w:rsidR="0012074C" w:rsidRDefault="0012074C" w14:paraId="280E4147" w14:textId="77777777">
      <w:pPr>
        <w:rPr>
          <w:rFonts w:ascii="Calibri" w:hAnsi="Calibri" w:eastAsia="Calibri" w:cs="Calibri"/>
          <w:b/>
          <w:sz w:val="22"/>
          <w:szCs w:val="22"/>
          <w:u w:val="single"/>
        </w:rPr>
      </w:pPr>
    </w:p>
    <w:tbl>
      <w:tblPr>
        <w:tblW w:w="13050" w:type="dxa"/>
        <w:tblInd w:w="-95" w:type="dxa"/>
        <w:tblLayout w:type="fixed"/>
        <w:tblCellMar>
          <w:top w:w="15" w:type="dxa"/>
          <w:left w:w="15" w:type="dxa"/>
          <w:bottom w:w="15" w:type="dxa"/>
          <w:right w:w="15" w:type="dxa"/>
        </w:tblCellMar>
        <w:tblLook w:val="04A0" w:firstRow="1" w:lastRow="0" w:firstColumn="1" w:lastColumn="0" w:noHBand="0" w:noVBand="1"/>
      </w:tblPr>
      <w:tblGrid>
        <w:gridCol w:w="1604"/>
        <w:gridCol w:w="953"/>
        <w:gridCol w:w="1043"/>
        <w:gridCol w:w="865"/>
        <w:gridCol w:w="954"/>
        <w:gridCol w:w="1061"/>
        <w:gridCol w:w="847"/>
        <w:gridCol w:w="953"/>
        <w:gridCol w:w="954"/>
        <w:gridCol w:w="954"/>
        <w:gridCol w:w="954"/>
        <w:gridCol w:w="954"/>
        <w:gridCol w:w="954"/>
      </w:tblGrid>
      <w:tr w:rsidRPr="001516D3" w:rsidR="009539DE" w:rsidTr="00426BC0" w14:paraId="03E3448A" w14:textId="77777777">
        <w:trPr>
          <w:trHeight w:val="183"/>
        </w:trPr>
        <w:tc>
          <w:tcPr>
            <w:tcW w:w="1604"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9539DE" w:rsidP="007B0629" w:rsidRDefault="0012074C" w14:paraId="45EAFE29"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 xml:space="preserve">15/16 </w:t>
            </w:r>
            <w:r w:rsidR="009539DE">
              <w:rPr>
                <w:rFonts w:ascii="Calibri" w:hAnsi="Calibri" w:eastAsia="Calibri" w:cs="Calibri"/>
                <w:b/>
                <w:sz w:val="22"/>
                <w:szCs w:val="22"/>
              </w:rPr>
              <w:t>Certificates</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426BC0" w:rsidR="009539DE" w:rsidP="007B0629" w:rsidRDefault="009539DE" w14:paraId="63253BAA" w14:textId="77777777">
            <w:pPr>
              <w:widowControl/>
              <w:jc w:val="center"/>
              <w:rPr>
                <w:rFonts w:eastAsia="Times New Roman" w:asciiTheme="minorHAnsi" w:hAnsiTheme="minorHAnsi" w:cstheme="minorHAnsi"/>
                <w:color w:val="auto"/>
                <w:sz w:val="22"/>
                <w:szCs w:val="22"/>
              </w:rPr>
            </w:pPr>
            <w:proofErr w:type="spellStart"/>
            <w:r w:rsidRPr="00426BC0">
              <w:rPr>
                <w:rFonts w:eastAsia="Times New Roman" w:asciiTheme="minorHAnsi" w:hAnsiTheme="minorHAnsi" w:cstheme="minorHAnsi"/>
                <w:b/>
                <w:bCs/>
                <w:sz w:val="22"/>
                <w:szCs w:val="22"/>
              </w:rPr>
              <w:t>Gunsmithing</w:t>
            </w:r>
            <w:proofErr w:type="spellEnd"/>
            <w:r w:rsidRPr="00426BC0">
              <w:rPr>
                <w:rFonts w:eastAsia="Times New Roman" w:asciiTheme="minorHAnsi" w:hAnsiTheme="minorHAnsi" w:cstheme="minorHAnsi"/>
                <w:b/>
                <w:bCs/>
                <w:sz w:val="22"/>
                <w:szCs w:val="22"/>
              </w:rPr>
              <w:t xml:space="preserve"> Certificate</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426BC0" w:rsidR="009539DE" w:rsidP="007B0629" w:rsidRDefault="009539DE" w14:paraId="266EE19E"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Fine Arts</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426BC0" w:rsidR="009539DE" w:rsidP="007B0629" w:rsidRDefault="009539DE" w14:paraId="06D243B7"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Technician</w:t>
            </w:r>
          </w:p>
        </w:tc>
        <w:tc>
          <w:tcPr>
            <w:tcW w:w="2862"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426BC0" w:rsidR="009539DE" w:rsidP="007B0629" w:rsidRDefault="009539DE" w14:paraId="4B7C8ABD"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NRA</w:t>
            </w:r>
            <w:r w:rsidRPr="00426BC0" w:rsidR="00F538A4">
              <w:rPr>
                <w:rFonts w:eastAsia="Times New Roman" w:asciiTheme="minorHAnsi" w:hAnsiTheme="minorHAnsi" w:cstheme="minorHAnsi"/>
                <w:b/>
                <w:bCs/>
                <w:sz w:val="22"/>
                <w:szCs w:val="22"/>
              </w:rPr>
              <w:t>*</w:t>
            </w:r>
          </w:p>
        </w:tc>
      </w:tr>
      <w:tr w:rsidRPr="001516D3" w:rsidR="009539DE" w:rsidTr="00426BC0" w14:paraId="52C0BCD6" w14:textId="77777777">
        <w:trPr>
          <w:trHeight w:val="188"/>
        </w:trPr>
        <w:tc>
          <w:tcPr>
            <w:tcW w:w="1604" w:type="dxa"/>
            <w:vMerge/>
            <w:tcBorders>
              <w:top w:val="single" w:color="000000" w:sz="4" w:space="0"/>
              <w:left w:val="single" w:color="000000" w:sz="4" w:space="0"/>
              <w:bottom w:val="single" w:color="000000" w:sz="4" w:space="0"/>
              <w:right w:val="single" w:color="000000" w:sz="4" w:space="0"/>
            </w:tcBorders>
            <w:vAlign w:val="center"/>
            <w:hideMark/>
          </w:tcPr>
          <w:p w:rsidRPr="001516D3" w:rsidR="009539DE" w:rsidP="009539DE" w:rsidRDefault="009539DE" w14:paraId="40C9075F" w14:textId="77777777">
            <w:pPr>
              <w:widowControl/>
              <w:rPr>
                <w:rFonts w:ascii="Times New Roman" w:hAnsi="Times New Roman" w:eastAsia="Times New Roman" w:cs="Times New Roman"/>
                <w:color w:val="auto"/>
              </w:rPr>
            </w:pPr>
          </w:p>
        </w:tc>
        <w:tc>
          <w:tcPr>
            <w:tcW w:w="9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26BC0" w:rsidR="009539DE" w:rsidP="009539DE" w:rsidRDefault="009539DE" w14:paraId="7B2CABEA"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104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26BC0" w:rsidR="009539DE" w:rsidP="009539DE" w:rsidRDefault="009539DE" w14:paraId="7BCC1921"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8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26BC0" w:rsidR="009539DE" w:rsidP="009539DE" w:rsidRDefault="009539DE" w14:paraId="5FED0132"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c>
          <w:tcPr>
            <w:tcW w:w="95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26BC0" w:rsidR="009539DE" w:rsidP="009539DE" w:rsidRDefault="009539DE" w14:paraId="2253BEE5"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106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26BC0" w:rsidR="009539DE" w:rsidP="009539DE" w:rsidRDefault="009539DE" w14:paraId="01CF27F8"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847" w:type="dxa"/>
            <w:tcBorders>
              <w:top w:val="single" w:color="000000" w:sz="4" w:space="0"/>
              <w:left w:val="single" w:color="000000" w:sz="4" w:space="0"/>
              <w:bottom w:val="single" w:color="000000" w:sz="4" w:space="0"/>
              <w:right w:val="single" w:color="000000" w:sz="4" w:space="0"/>
            </w:tcBorders>
          </w:tcPr>
          <w:p w:rsidRPr="00426BC0" w:rsidR="009539DE" w:rsidP="009539DE" w:rsidRDefault="009539DE" w14:paraId="033D013B"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c>
          <w:tcPr>
            <w:tcW w:w="953" w:type="dxa"/>
            <w:tcBorders>
              <w:top w:val="single" w:color="000000" w:sz="4" w:space="0"/>
              <w:left w:val="single" w:color="000000" w:sz="4" w:space="0"/>
              <w:bottom w:val="single" w:color="000000" w:sz="4" w:space="0"/>
              <w:right w:val="single" w:color="000000" w:sz="4" w:space="0"/>
            </w:tcBorders>
          </w:tcPr>
          <w:p w:rsidRPr="00426BC0" w:rsidR="009539DE" w:rsidP="009539DE" w:rsidRDefault="009539DE" w14:paraId="5664E763"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954" w:type="dxa"/>
            <w:tcBorders>
              <w:top w:val="single" w:color="000000" w:sz="4" w:space="0"/>
              <w:left w:val="single" w:color="000000" w:sz="4" w:space="0"/>
              <w:bottom w:val="single" w:color="000000" w:sz="4" w:space="0"/>
              <w:right w:val="single" w:color="000000" w:sz="4" w:space="0"/>
            </w:tcBorders>
          </w:tcPr>
          <w:p w:rsidRPr="00426BC0" w:rsidR="009539DE" w:rsidP="009539DE" w:rsidRDefault="009539DE" w14:paraId="780D9F38"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954" w:type="dxa"/>
            <w:tcBorders>
              <w:top w:val="single" w:color="000000" w:sz="4" w:space="0"/>
              <w:left w:val="single" w:color="000000" w:sz="4" w:space="0"/>
              <w:bottom w:val="single" w:color="000000" w:sz="4" w:space="0"/>
              <w:right w:val="single" w:color="000000" w:sz="4" w:space="0"/>
            </w:tcBorders>
          </w:tcPr>
          <w:p w:rsidRPr="00426BC0" w:rsidR="009539DE" w:rsidP="009539DE" w:rsidRDefault="009539DE" w14:paraId="3DA20CDF"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c>
          <w:tcPr>
            <w:tcW w:w="954" w:type="dxa"/>
            <w:tcBorders>
              <w:top w:val="single" w:color="000000" w:sz="4" w:space="0"/>
              <w:left w:val="single" w:color="000000" w:sz="4" w:space="0"/>
              <w:bottom w:val="single" w:color="000000" w:sz="4" w:space="0"/>
              <w:right w:val="single" w:color="000000" w:sz="4" w:space="0"/>
            </w:tcBorders>
          </w:tcPr>
          <w:p w:rsidRPr="00426BC0" w:rsidR="009539DE" w:rsidP="009539DE" w:rsidRDefault="009539DE" w14:paraId="0CD4A5A6"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954" w:type="dxa"/>
            <w:tcBorders>
              <w:top w:val="single" w:color="000000" w:sz="4" w:space="0"/>
              <w:left w:val="single" w:color="000000" w:sz="4" w:space="0"/>
              <w:bottom w:val="single" w:color="000000" w:sz="4" w:space="0"/>
              <w:right w:val="single" w:color="000000" w:sz="4" w:space="0"/>
            </w:tcBorders>
          </w:tcPr>
          <w:p w:rsidRPr="00426BC0" w:rsidR="009539DE" w:rsidP="009539DE" w:rsidRDefault="009539DE" w14:paraId="54E39497"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954" w:type="dxa"/>
            <w:tcBorders>
              <w:top w:val="single" w:color="000000" w:sz="4" w:space="0"/>
              <w:left w:val="single" w:color="000000" w:sz="4" w:space="0"/>
              <w:bottom w:val="single" w:color="000000" w:sz="4" w:space="0"/>
              <w:right w:val="single" w:color="000000" w:sz="4" w:space="0"/>
            </w:tcBorders>
          </w:tcPr>
          <w:p w:rsidRPr="00426BC0" w:rsidR="009539DE" w:rsidP="009539DE" w:rsidRDefault="009539DE" w14:paraId="39C8430B"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r>
      <w:tr w:rsidRPr="001516D3" w:rsidR="009539DE" w:rsidTr="00426BC0" w14:paraId="7BE25F28" w14:textId="77777777">
        <w:trPr>
          <w:trHeight w:val="319"/>
        </w:trPr>
        <w:tc>
          <w:tcPr>
            <w:tcW w:w="160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9539DE" w:rsidP="009539DE" w:rsidRDefault="009539DE" w14:paraId="47192E4A"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9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9539DE" w:rsidP="007B0629" w:rsidRDefault="007E22DA" w14:paraId="2C11B0D7"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31</w:t>
            </w:r>
          </w:p>
        </w:tc>
        <w:tc>
          <w:tcPr>
            <w:tcW w:w="104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9539DE" w:rsidP="007B0629" w:rsidRDefault="007E22DA" w14:paraId="3DB9E76C"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1</w:t>
            </w:r>
          </w:p>
        </w:tc>
        <w:tc>
          <w:tcPr>
            <w:tcW w:w="8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9539DE" w:rsidP="007B0629" w:rsidRDefault="009539DE" w14:paraId="1FEFE05F"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95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9539DE" w:rsidP="007B0629" w:rsidRDefault="009539DE" w14:paraId="507F5096"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106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9539DE" w:rsidP="007B0629" w:rsidRDefault="00B06024" w14:paraId="3F436D8C"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847" w:type="dxa"/>
            <w:tcBorders>
              <w:top w:val="single" w:color="000000" w:sz="4" w:space="0"/>
              <w:left w:val="single" w:color="000000" w:sz="4" w:space="0"/>
              <w:bottom w:val="single" w:color="000000" w:sz="4" w:space="0"/>
              <w:right w:val="single" w:color="000000" w:sz="4" w:space="0"/>
            </w:tcBorders>
          </w:tcPr>
          <w:p w:rsidRPr="00426BC0" w:rsidR="009539DE" w:rsidP="007B0629" w:rsidRDefault="00B06024" w14:paraId="18CE72A5"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953" w:type="dxa"/>
            <w:tcBorders>
              <w:top w:val="single" w:color="000000" w:sz="4" w:space="0"/>
              <w:left w:val="single" w:color="000000" w:sz="4" w:space="0"/>
              <w:bottom w:val="single" w:color="000000" w:sz="4" w:space="0"/>
              <w:right w:val="single" w:color="000000" w:sz="4" w:space="0"/>
            </w:tcBorders>
          </w:tcPr>
          <w:p w:rsidRPr="00426BC0" w:rsidR="009539DE" w:rsidP="007B0629" w:rsidRDefault="007E22DA" w14:paraId="4310F52A"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6</w:t>
            </w:r>
          </w:p>
        </w:tc>
        <w:tc>
          <w:tcPr>
            <w:tcW w:w="954" w:type="dxa"/>
            <w:tcBorders>
              <w:top w:val="single" w:color="000000" w:sz="4" w:space="0"/>
              <w:left w:val="single" w:color="000000" w:sz="4" w:space="0"/>
              <w:bottom w:val="single" w:color="000000" w:sz="4" w:space="0"/>
              <w:right w:val="single" w:color="000000" w:sz="4" w:space="0"/>
            </w:tcBorders>
          </w:tcPr>
          <w:p w:rsidRPr="00426BC0" w:rsidR="009539DE" w:rsidP="007B0629" w:rsidRDefault="007E22DA" w14:paraId="7C9A2232"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954" w:type="dxa"/>
            <w:tcBorders>
              <w:top w:val="single" w:color="000000" w:sz="4" w:space="0"/>
              <w:left w:val="single" w:color="000000" w:sz="4" w:space="0"/>
              <w:bottom w:val="single" w:color="000000" w:sz="4" w:space="0"/>
              <w:right w:val="single" w:color="000000" w:sz="4" w:space="0"/>
            </w:tcBorders>
          </w:tcPr>
          <w:p w:rsidRPr="00426BC0" w:rsidR="009539DE" w:rsidP="007B0629" w:rsidRDefault="007E22DA" w14:paraId="401EE57B"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tcPr>
          <w:p w:rsidRPr="00426BC0" w:rsidR="009539DE" w:rsidP="007B0629" w:rsidRDefault="00F538A4" w14:paraId="7C566956"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tcPr>
          <w:p w:rsidRPr="00426BC0" w:rsidR="009539DE" w:rsidP="007B0629" w:rsidRDefault="00F538A4" w14:paraId="1A13F74A"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tcPr>
          <w:p w:rsidRPr="00426BC0" w:rsidR="009539DE" w:rsidP="007B0629" w:rsidRDefault="00F538A4" w14:paraId="0B028CDB"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r>
      <w:tr w:rsidRPr="001516D3" w:rsidR="009539DE" w:rsidTr="00426BC0" w14:paraId="03A799C6" w14:textId="77777777">
        <w:trPr>
          <w:trHeight w:val="319"/>
        </w:trPr>
        <w:tc>
          <w:tcPr>
            <w:tcW w:w="160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9539DE" w:rsidP="009539DE" w:rsidRDefault="009539DE" w14:paraId="36698B2D"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9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9539DE" w:rsidP="007B0629" w:rsidRDefault="009539DE" w14:paraId="0A0D0AC1"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104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9539DE" w:rsidP="007B0629" w:rsidRDefault="009539DE" w14:paraId="31623394"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8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9539DE" w:rsidP="007B0629" w:rsidRDefault="009539DE" w14:paraId="1F6187B7"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95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9539DE" w:rsidP="007B0629" w:rsidRDefault="009539DE" w14:paraId="7BA02DE0"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106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426BC0" w:rsidR="009539DE" w:rsidP="007B0629" w:rsidRDefault="009539DE" w14:paraId="4B0CE5A2"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847" w:type="dxa"/>
            <w:tcBorders>
              <w:top w:val="single" w:color="000000" w:sz="4" w:space="0"/>
              <w:left w:val="single" w:color="000000" w:sz="4" w:space="0"/>
              <w:bottom w:val="single" w:color="000000" w:sz="4" w:space="0"/>
              <w:right w:val="single" w:color="000000" w:sz="4" w:space="0"/>
            </w:tcBorders>
          </w:tcPr>
          <w:p w:rsidRPr="00426BC0" w:rsidR="009539DE" w:rsidP="007B0629" w:rsidRDefault="009539DE" w14:paraId="48D24A0C"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953" w:type="dxa"/>
            <w:tcBorders>
              <w:top w:val="single" w:color="000000" w:sz="4" w:space="0"/>
              <w:left w:val="single" w:color="000000" w:sz="4" w:space="0"/>
              <w:bottom w:val="single" w:color="000000" w:sz="4" w:space="0"/>
              <w:right w:val="single" w:color="000000" w:sz="4" w:space="0"/>
            </w:tcBorders>
          </w:tcPr>
          <w:p w:rsidRPr="00426BC0" w:rsidR="009539DE" w:rsidP="007B0629" w:rsidRDefault="009539DE" w14:paraId="466F922A"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954" w:type="dxa"/>
            <w:tcBorders>
              <w:top w:val="single" w:color="000000" w:sz="4" w:space="0"/>
              <w:left w:val="single" w:color="000000" w:sz="4" w:space="0"/>
              <w:bottom w:val="single" w:color="000000" w:sz="4" w:space="0"/>
              <w:right w:val="single" w:color="000000" w:sz="4" w:space="0"/>
            </w:tcBorders>
          </w:tcPr>
          <w:p w:rsidRPr="00426BC0" w:rsidR="009539DE" w:rsidP="007B0629" w:rsidRDefault="009539DE" w14:paraId="41472D00"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954" w:type="dxa"/>
            <w:tcBorders>
              <w:top w:val="single" w:color="000000" w:sz="4" w:space="0"/>
              <w:left w:val="single" w:color="000000" w:sz="4" w:space="0"/>
              <w:bottom w:val="single" w:color="000000" w:sz="4" w:space="0"/>
              <w:right w:val="single" w:color="000000" w:sz="4" w:space="0"/>
            </w:tcBorders>
          </w:tcPr>
          <w:p w:rsidRPr="00426BC0" w:rsidR="009539DE" w:rsidP="007B0629" w:rsidRDefault="009539DE" w14:paraId="62962760"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tcPr>
          <w:p w:rsidRPr="00426BC0" w:rsidR="009539DE" w:rsidP="007B0629" w:rsidRDefault="009539DE" w14:paraId="35716791"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r w:rsidRPr="00426BC0" w:rsidR="00F538A4">
              <w:rPr>
                <w:rFonts w:eastAsia="Times New Roman" w:asciiTheme="minorHAnsi" w:hAnsiTheme="minorHAnsi" w:cstheme="minorHAnsi"/>
                <w:color w:val="auto"/>
                <w:sz w:val="22"/>
                <w:szCs w:val="22"/>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tcPr>
          <w:p w:rsidRPr="00426BC0" w:rsidR="009539DE" w:rsidP="007B0629" w:rsidRDefault="00B06024" w14:paraId="5A9EE969"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r w:rsidRPr="00426BC0" w:rsidR="00F538A4">
              <w:rPr>
                <w:rFonts w:eastAsia="Times New Roman" w:asciiTheme="minorHAnsi" w:hAnsiTheme="minorHAnsi" w:cstheme="minorHAnsi"/>
                <w:color w:val="auto"/>
                <w:sz w:val="22"/>
                <w:szCs w:val="22"/>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tcPr>
          <w:p w:rsidRPr="00426BC0" w:rsidR="009539DE" w:rsidP="007B0629" w:rsidRDefault="009539DE" w14:paraId="1D6D42C7"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color w:val="auto"/>
                <w:sz w:val="22"/>
                <w:szCs w:val="22"/>
              </w:rPr>
              <w:t>0</w:t>
            </w:r>
            <w:r w:rsidRPr="00426BC0" w:rsidR="00F538A4">
              <w:rPr>
                <w:rFonts w:eastAsia="Times New Roman" w:asciiTheme="minorHAnsi" w:hAnsiTheme="minorHAnsi" w:cstheme="minorHAnsi"/>
                <w:color w:val="auto"/>
                <w:sz w:val="22"/>
                <w:szCs w:val="22"/>
              </w:rPr>
              <w:t>*</w:t>
            </w:r>
          </w:p>
        </w:tc>
      </w:tr>
      <w:tr w:rsidRPr="001516D3" w:rsidR="009539DE" w:rsidTr="00426BC0" w14:paraId="4496B23E" w14:textId="77777777">
        <w:trPr>
          <w:trHeight w:val="319"/>
        </w:trPr>
        <w:tc>
          <w:tcPr>
            <w:tcW w:w="160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9539DE" w:rsidP="007B0629" w:rsidRDefault="009539DE" w14:paraId="4FC2ED5D" w14:textId="77777777">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9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2074C" w:rsidR="009539DE" w:rsidP="007B0629" w:rsidRDefault="007E22DA" w14:paraId="0418D79D" w14:textId="77777777">
            <w:pPr>
              <w:widowControl/>
              <w:jc w:val="center"/>
              <w:rPr>
                <w:rFonts w:eastAsia="Times New Roman" w:asciiTheme="minorHAnsi" w:hAnsiTheme="minorHAnsi" w:cstheme="minorHAnsi"/>
                <w:b/>
                <w:color w:val="auto"/>
                <w:sz w:val="22"/>
                <w:szCs w:val="22"/>
              </w:rPr>
            </w:pPr>
            <w:r w:rsidRPr="0012074C">
              <w:rPr>
                <w:rFonts w:eastAsia="Times New Roman" w:asciiTheme="minorHAnsi" w:hAnsiTheme="minorHAnsi" w:cstheme="minorHAnsi"/>
                <w:b/>
                <w:color w:val="auto"/>
                <w:sz w:val="22"/>
                <w:szCs w:val="22"/>
              </w:rPr>
              <w:t>31</w:t>
            </w:r>
          </w:p>
        </w:tc>
        <w:tc>
          <w:tcPr>
            <w:tcW w:w="104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2074C" w:rsidR="009539DE" w:rsidP="007B0629" w:rsidRDefault="007E22DA" w14:paraId="481458CF" w14:textId="77777777">
            <w:pPr>
              <w:widowControl/>
              <w:jc w:val="center"/>
              <w:rPr>
                <w:rFonts w:eastAsia="Times New Roman" w:asciiTheme="minorHAnsi" w:hAnsiTheme="minorHAnsi" w:cstheme="minorHAnsi"/>
                <w:b/>
                <w:color w:val="auto"/>
                <w:sz w:val="22"/>
                <w:szCs w:val="22"/>
              </w:rPr>
            </w:pPr>
            <w:r w:rsidRPr="0012074C">
              <w:rPr>
                <w:rFonts w:eastAsia="Times New Roman" w:asciiTheme="minorHAnsi" w:hAnsiTheme="minorHAnsi" w:cstheme="minorHAnsi"/>
                <w:b/>
                <w:color w:val="auto"/>
                <w:sz w:val="22"/>
                <w:szCs w:val="22"/>
              </w:rPr>
              <w:t>1</w:t>
            </w:r>
          </w:p>
        </w:tc>
        <w:tc>
          <w:tcPr>
            <w:tcW w:w="8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2074C" w:rsidR="009539DE" w:rsidP="007B0629" w:rsidRDefault="009539DE" w14:paraId="4F9FCE92" w14:textId="77777777">
            <w:pPr>
              <w:widowControl/>
              <w:jc w:val="center"/>
              <w:rPr>
                <w:rFonts w:eastAsia="Times New Roman" w:asciiTheme="minorHAnsi" w:hAnsiTheme="minorHAnsi" w:cstheme="minorHAnsi"/>
                <w:b/>
                <w:color w:val="auto"/>
                <w:sz w:val="22"/>
                <w:szCs w:val="22"/>
              </w:rPr>
            </w:pPr>
            <w:r w:rsidRPr="0012074C">
              <w:rPr>
                <w:rFonts w:eastAsia="Times New Roman" w:asciiTheme="minorHAnsi" w:hAnsiTheme="minorHAnsi" w:cstheme="minorHAnsi"/>
                <w:b/>
                <w:color w:val="auto"/>
                <w:sz w:val="22"/>
                <w:szCs w:val="22"/>
              </w:rPr>
              <w:t>0</w:t>
            </w:r>
          </w:p>
        </w:tc>
        <w:tc>
          <w:tcPr>
            <w:tcW w:w="95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2074C" w:rsidR="009539DE" w:rsidP="007B0629" w:rsidRDefault="009539DE" w14:paraId="40C49AEB" w14:textId="77777777">
            <w:pPr>
              <w:widowControl/>
              <w:jc w:val="center"/>
              <w:rPr>
                <w:rFonts w:eastAsia="Times New Roman" w:asciiTheme="minorHAnsi" w:hAnsiTheme="minorHAnsi" w:cstheme="minorHAnsi"/>
                <w:b/>
                <w:color w:val="auto"/>
                <w:sz w:val="22"/>
                <w:szCs w:val="22"/>
              </w:rPr>
            </w:pPr>
            <w:r w:rsidRPr="0012074C">
              <w:rPr>
                <w:rFonts w:eastAsia="Times New Roman" w:asciiTheme="minorHAnsi" w:hAnsiTheme="minorHAnsi" w:cstheme="minorHAnsi"/>
                <w:b/>
                <w:color w:val="auto"/>
                <w:sz w:val="22"/>
                <w:szCs w:val="22"/>
              </w:rPr>
              <w:t>0</w:t>
            </w:r>
          </w:p>
        </w:tc>
        <w:tc>
          <w:tcPr>
            <w:tcW w:w="106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12074C" w:rsidR="009539DE" w:rsidP="007B0629" w:rsidRDefault="00B06024" w14:paraId="51780814" w14:textId="77777777">
            <w:pPr>
              <w:widowControl/>
              <w:jc w:val="center"/>
              <w:rPr>
                <w:rFonts w:eastAsia="Times New Roman" w:asciiTheme="minorHAnsi" w:hAnsiTheme="minorHAnsi" w:cstheme="minorHAnsi"/>
                <w:b/>
                <w:color w:val="auto"/>
                <w:sz w:val="22"/>
                <w:szCs w:val="22"/>
              </w:rPr>
            </w:pPr>
            <w:r w:rsidRPr="0012074C">
              <w:rPr>
                <w:rFonts w:eastAsia="Times New Roman" w:asciiTheme="minorHAnsi" w:hAnsiTheme="minorHAnsi" w:cstheme="minorHAnsi"/>
                <w:b/>
                <w:color w:val="auto"/>
                <w:sz w:val="22"/>
                <w:szCs w:val="22"/>
              </w:rPr>
              <w:t>0</w:t>
            </w:r>
          </w:p>
        </w:tc>
        <w:tc>
          <w:tcPr>
            <w:tcW w:w="847" w:type="dxa"/>
            <w:tcBorders>
              <w:top w:val="single" w:color="000000" w:sz="4" w:space="0"/>
              <w:left w:val="single" w:color="000000" w:sz="4" w:space="0"/>
              <w:bottom w:val="single" w:color="000000" w:sz="4" w:space="0"/>
              <w:right w:val="single" w:color="000000" w:sz="4" w:space="0"/>
            </w:tcBorders>
          </w:tcPr>
          <w:p w:rsidRPr="0012074C" w:rsidR="009539DE" w:rsidP="007B0629" w:rsidRDefault="00B06024" w14:paraId="04DAD7E3" w14:textId="77777777">
            <w:pPr>
              <w:widowControl/>
              <w:jc w:val="center"/>
              <w:rPr>
                <w:rFonts w:eastAsia="Times New Roman" w:asciiTheme="minorHAnsi" w:hAnsiTheme="minorHAnsi" w:cstheme="minorHAnsi"/>
                <w:b/>
                <w:color w:val="auto"/>
                <w:sz w:val="22"/>
                <w:szCs w:val="22"/>
              </w:rPr>
            </w:pPr>
            <w:r w:rsidRPr="0012074C">
              <w:rPr>
                <w:rFonts w:eastAsia="Times New Roman" w:asciiTheme="minorHAnsi" w:hAnsiTheme="minorHAnsi" w:cstheme="minorHAnsi"/>
                <w:b/>
                <w:color w:val="auto"/>
                <w:sz w:val="22"/>
                <w:szCs w:val="22"/>
              </w:rPr>
              <w:t>0</w:t>
            </w:r>
          </w:p>
        </w:tc>
        <w:tc>
          <w:tcPr>
            <w:tcW w:w="953" w:type="dxa"/>
            <w:tcBorders>
              <w:top w:val="single" w:color="000000" w:sz="4" w:space="0"/>
              <w:left w:val="single" w:color="000000" w:sz="4" w:space="0"/>
              <w:bottom w:val="single" w:color="000000" w:sz="4" w:space="0"/>
              <w:right w:val="single" w:color="000000" w:sz="4" w:space="0"/>
            </w:tcBorders>
          </w:tcPr>
          <w:p w:rsidRPr="0012074C" w:rsidR="009539DE" w:rsidP="007B0629" w:rsidRDefault="007E22DA" w14:paraId="5A98D32A" w14:textId="77777777">
            <w:pPr>
              <w:widowControl/>
              <w:jc w:val="center"/>
              <w:rPr>
                <w:rFonts w:eastAsia="Times New Roman" w:asciiTheme="minorHAnsi" w:hAnsiTheme="minorHAnsi" w:cstheme="minorHAnsi"/>
                <w:b/>
                <w:color w:val="auto"/>
                <w:sz w:val="22"/>
                <w:szCs w:val="22"/>
              </w:rPr>
            </w:pPr>
            <w:r w:rsidRPr="0012074C">
              <w:rPr>
                <w:rFonts w:eastAsia="Times New Roman" w:asciiTheme="minorHAnsi" w:hAnsiTheme="minorHAnsi" w:cstheme="minorHAnsi"/>
                <w:b/>
                <w:color w:val="auto"/>
                <w:sz w:val="22"/>
                <w:szCs w:val="22"/>
              </w:rPr>
              <w:t>6</w:t>
            </w:r>
          </w:p>
        </w:tc>
        <w:tc>
          <w:tcPr>
            <w:tcW w:w="954" w:type="dxa"/>
            <w:tcBorders>
              <w:top w:val="single" w:color="000000" w:sz="4" w:space="0"/>
              <w:left w:val="single" w:color="000000" w:sz="4" w:space="0"/>
              <w:bottom w:val="single" w:color="000000" w:sz="4" w:space="0"/>
              <w:right w:val="single" w:color="000000" w:sz="4" w:space="0"/>
            </w:tcBorders>
          </w:tcPr>
          <w:p w:rsidRPr="0012074C" w:rsidR="009539DE" w:rsidP="007E22DA" w:rsidRDefault="007E22DA" w14:paraId="33E9D8D6" w14:textId="77777777">
            <w:pPr>
              <w:widowControl/>
              <w:jc w:val="center"/>
              <w:rPr>
                <w:rFonts w:eastAsia="Times New Roman" w:asciiTheme="minorHAnsi" w:hAnsiTheme="minorHAnsi" w:cstheme="minorHAnsi"/>
                <w:b/>
                <w:color w:val="auto"/>
                <w:sz w:val="22"/>
                <w:szCs w:val="22"/>
              </w:rPr>
            </w:pPr>
            <w:r w:rsidRPr="0012074C">
              <w:rPr>
                <w:rFonts w:eastAsia="Times New Roman" w:asciiTheme="minorHAnsi" w:hAnsiTheme="minorHAnsi" w:cstheme="minorHAnsi"/>
                <w:b/>
                <w:color w:val="auto"/>
                <w:sz w:val="22"/>
                <w:szCs w:val="22"/>
              </w:rPr>
              <w:t>0</w:t>
            </w:r>
          </w:p>
        </w:tc>
        <w:tc>
          <w:tcPr>
            <w:tcW w:w="954" w:type="dxa"/>
            <w:tcBorders>
              <w:top w:val="single" w:color="000000" w:sz="4" w:space="0"/>
              <w:left w:val="single" w:color="000000" w:sz="4" w:space="0"/>
              <w:bottom w:val="single" w:color="000000" w:sz="4" w:space="0"/>
              <w:right w:val="single" w:color="000000" w:sz="4" w:space="0"/>
            </w:tcBorders>
          </w:tcPr>
          <w:p w:rsidRPr="0012074C" w:rsidR="009539DE" w:rsidP="007B0629" w:rsidRDefault="009539DE" w14:paraId="2D3056C5" w14:textId="77777777">
            <w:pPr>
              <w:widowControl/>
              <w:jc w:val="center"/>
              <w:rPr>
                <w:rFonts w:eastAsia="Times New Roman" w:asciiTheme="minorHAnsi" w:hAnsiTheme="minorHAnsi" w:cstheme="minorHAnsi"/>
                <w:b/>
                <w:color w:val="auto"/>
                <w:sz w:val="22"/>
                <w:szCs w:val="22"/>
              </w:rPr>
            </w:pPr>
            <w:r w:rsidRPr="0012074C">
              <w:rPr>
                <w:rFonts w:eastAsia="Times New Roman" w:asciiTheme="minorHAnsi" w:hAnsiTheme="minorHAnsi" w:cstheme="minorHAnsi"/>
                <w:b/>
                <w:color w:val="auto"/>
                <w:sz w:val="22"/>
                <w:szCs w:val="22"/>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tcPr>
          <w:p w:rsidRPr="0012074C" w:rsidR="009539DE" w:rsidP="007B0629" w:rsidRDefault="00F538A4" w14:paraId="327D92EB" w14:textId="77777777">
            <w:pPr>
              <w:widowControl/>
              <w:jc w:val="center"/>
              <w:rPr>
                <w:rFonts w:eastAsia="Times New Roman" w:asciiTheme="minorHAnsi" w:hAnsiTheme="minorHAnsi" w:cstheme="minorHAnsi"/>
                <w:b/>
                <w:color w:val="auto"/>
                <w:sz w:val="22"/>
                <w:szCs w:val="22"/>
              </w:rPr>
            </w:pPr>
            <w:r w:rsidRPr="0012074C">
              <w:rPr>
                <w:rFonts w:eastAsia="Times New Roman" w:asciiTheme="minorHAnsi" w:hAnsiTheme="minorHAnsi" w:cstheme="minorHAnsi"/>
                <w:b/>
                <w:color w:val="auto"/>
                <w:sz w:val="22"/>
                <w:szCs w:val="22"/>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tcPr>
          <w:p w:rsidRPr="0012074C" w:rsidR="009539DE" w:rsidP="007B0629" w:rsidRDefault="00F538A4" w14:paraId="167A0290" w14:textId="77777777">
            <w:pPr>
              <w:widowControl/>
              <w:jc w:val="center"/>
              <w:rPr>
                <w:rFonts w:eastAsia="Times New Roman" w:asciiTheme="minorHAnsi" w:hAnsiTheme="minorHAnsi" w:cstheme="minorHAnsi"/>
                <w:b/>
                <w:color w:val="auto"/>
                <w:sz w:val="22"/>
                <w:szCs w:val="22"/>
              </w:rPr>
            </w:pPr>
            <w:r w:rsidRPr="0012074C">
              <w:rPr>
                <w:rFonts w:eastAsia="Times New Roman" w:asciiTheme="minorHAnsi" w:hAnsiTheme="minorHAnsi" w:cstheme="minorHAnsi"/>
                <w:b/>
                <w:color w:val="auto"/>
                <w:sz w:val="22"/>
                <w:szCs w:val="22"/>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tcPr>
          <w:p w:rsidRPr="0012074C" w:rsidR="009539DE" w:rsidP="007B0629" w:rsidRDefault="00F538A4" w14:paraId="61C102D6" w14:textId="77777777">
            <w:pPr>
              <w:widowControl/>
              <w:jc w:val="center"/>
              <w:rPr>
                <w:rFonts w:eastAsia="Times New Roman" w:asciiTheme="minorHAnsi" w:hAnsiTheme="minorHAnsi" w:cstheme="minorHAnsi"/>
                <w:b/>
                <w:color w:val="auto"/>
                <w:sz w:val="22"/>
                <w:szCs w:val="22"/>
              </w:rPr>
            </w:pPr>
            <w:r w:rsidRPr="0012074C">
              <w:rPr>
                <w:rFonts w:eastAsia="Times New Roman" w:asciiTheme="minorHAnsi" w:hAnsiTheme="minorHAnsi" w:cstheme="minorHAnsi"/>
                <w:b/>
                <w:color w:val="auto"/>
                <w:sz w:val="22"/>
                <w:szCs w:val="22"/>
              </w:rPr>
              <w:t>0*</w:t>
            </w:r>
          </w:p>
        </w:tc>
      </w:tr>
    </w:tbl>
    <w:p w:rsidR="009539DE" w:rsidP="00F538A4" w:rsidRDefault="00F538A4" w14:paraId="6440E0F1" w14:textId="77777777">
      <w:pPr>
        <w:rPr>
          <w:rFonts w:ascii="Calibri" w:hAnsi="Calibri" w:eastAsia="Calibri" w:cs="Calibri"/>
          <w:i/>
          <w:sz w:val="22"/>
          <w:szCs w:val="22"/>
        </w:rPr>
      </w:pPr>
      <w:r w:rsidRPr="00F538A4">
        <w:rPr>
          <w:rFonts w:ascii="Calibri" w:hAnsi="Calibri" w:eastAsia="Calibri" w:cs="Calibri"/>
          <w:i/>
          <w:sz w:val="22"/>
          <w:szCs w:val="22"/>
        </w:rPr>
        <w:t>*NRA program had just begun.  Certificates had not been awarded yet.</w:t>
      </w:r>
    </w:p>
    <w:p w:rsidR="0012074C" w:rsidP="00F538A4" w:rsidRDefault="0012074C" w14:paraId="28027763" w14:textId="77777777">
      <w:pPr>
        <w:rPr>
          <w:rFonts w:ascii="Calibri" w:hAnsi="Calibri" w:eastAsia="Calibri" w:cs="Calibri"/>
          <w:i/>
          <w:sz w:val="22"/>
          <w:szCs w:val="22"/>
        </w:rPr>
      </w:pPr>
    </w:p>
    <w:tbl>
      <w:tblPr>
        <w:tblW w:w="13066" w:type="dxa"/>
        <w:tblInd w:w="-95" w:type="dxa"/>
        <w:tblLayout w:type="fixed"/>
        <w:tblCellMar>
          <w:top w:w="15" w:type="dxa"/>
          <w:left w:w="15" w:type="dxa"/>
          <w:bottom w:w="15" w:type="dxa"/>
          <w:right w:w="15" w:type="dxa"/>
        </w:tblCellMar>
        <w:tblLook w:val="04A0" w:firstRow="1" w:lastRow="0" w:firstColumn="1" w:lastColumn="0" w:noHBand="0" w:noVBand="1"/>
      </w:tblPr>
      <w:tblGrid>
        <w:gridCol w:w="2057"/>
        <w:gridCol w:w="1222"/>
        <w:gridCol w:w="1337"/>
        <w:gridCol w:w="1110"/>
        <w:gridCol w:w="1223"/>
        <w:gridCol w:w="1360"/>
        <w:gridCol w:w="1088"/>
        <w:gridCol w:w="1222"/>
        <w:gridCol w:w="1223"/>
        <w:gridCol w:w="1224"/>
      </w:tblGrid>
      <w:tr w:rsidRPr="001516D3" w:rsidR="0012074C" w:rsidTr="0012074C" w14:paraId="2FB05DEE" w14:textId="77777777">
        <w:trPr>
          <w:trHeight w:val="189"/>
        </w:trPr>
        <w:tc>
          <w:tcPr>
            <w:tcW w:w="205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762770" w:rsidR="0012074C" w:rsidP="001C1AB6" w:rsidRDefault="0012074C" w14:paraId="01AAD1C8" w14:textId="77777777">
            <w:pPr>
              <w:widowControl/>
              <w:rPr>
                <w:rFonts w:ascii="Times New Roman" w:hAnsi="Times New Roman" w:eastAsia="Times New Roman" w:cs="Times New Roman"/>
                <w:color w:val="auto"/>
                <w:highlight w:val="yellow"/>
              </w:rPr>
            </w:pPr>
            <w:r>
              <w:rPr>
                <w:rFonts w:ascii="Calibri" w:hAnsi="Calibri" w:eastAsia="Calibri" w:cs="Calibri"/>
                <w:b/>
                <w:sz w:val="22"/>
                <w:szCs w:val="22"/>
              </w:rPr>
              <w:t>14/15 Certificates</w:t>
            </w:r>
          </w:p>
        </w:tc>
        <w:tc>
          <w:tcPr>
            <w:tcW w:w="3669"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426BC0" w:rsidR="0012074C" w:rsidP="001C1AB6" w:rsidRDefault="0012074C" w14:paraId="113E9DB5" w14:textId="77777777">
            <w:pPr>
              <w:widowControl/>
              <w:jc w:val="center"/>
              <w:rPr>
                <w:rFonts w:eastAsia="Times New Roman" w:asciiTheme="minorHAnsi" w:hAnsiTheme="minorHAnsi" w:cstheme="minorHAnsi"/>
                <w:color w:val="auto"/>
                <w:sz w:val="22"/>
                <w:szCs w:val="22"/>
              </w:rPr>
            </w:pPr>
            <w:proofErr w:type="spellStart"/>
            <w:r w:rsidRPr="00426BC0">
              <w:rPr>
                <w:rFonts w:eastAsia="Times New Roman" w:asciiTheme="minorHAnsi" w:hAnsiTheme="minorHAnsi" w:cstheme="minorHAnsi"/>
                <w:b/>
                <w:bCs/>
                <w:sz w:val="22"/>
                <w:szCs w:val="22"/>
              </w:rPr>
              <w:t>Gunsmithing</w:t>
            </w:r>
            <w:proofErr w:type="spellEnd"/>
            <w:r w:rsidRPr="00426BC0">
              <w:rPr>
                <w:rFonts w:eastAsia="Times New Roman" w:asciiTheme="minorHAnsi" w:hAnsiTheme="minorHAnsi" w:cstheme="minorHAnsi"/>
                <w:b/>
                <w:bCs/>
                <w:sz w:val="22"/>
                <w:szCs w:val="22"/>
              </w:rPr>
              <w:t xml:space="preserve"> Certificate</w:t>
            </w:r>
          </w:p>
        </w:tc>
        <w:tc>
          <w:tcPr>
            <w:tcW w:w="3671"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tcPr>
          <w:p w:rsidRPr="00426BC0" w:rsidR="0012074C" w:rsidP="001C1AB6" w:rsidRDefault="0012074C" w14:paraId="2A34D723"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Fine Arts</w:t>
            </w:r>
          </w:p>
        </w:tc>
        <w:tc>
          <w:tcPr>
            <w:tcW w:w="3669"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426BC0" w:rsidR="0012074C" w:rsidP="001C1AB6" w:rsidRDefault="0012074C" w14:paraId="482E34E7"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Technician</w:t>
            </w:r>
          </w:p>
        </w:tc>
      </w:tr>
      <w:tr w:rsidRPr="001516D3" w:rsidR="0012074C" w:rsidTr="00876771" w14:paraId="1308D298" w14:textId="77777777">
        <w:trPr>
          <w:trHeight w:val="194"/>
        </w:trPr>
        <w:tc>
          <w:tcPr>
            <w:tcW w:w="2057" w:type="dxa"/>
            <w:vMerge/>
            <w:tcBorders>
              <w:top w:val="single" w:color="000000" w:sz="4" w:space="0"/>
              <w:left w:val="single" w:color="000000" w:sz="4" w:space="0"/>
              <w:bottom w:val="single" w:color="000000" w:sz="4" w:space="0"/>
              <w:right w:val="single" w:color="000000" w:sz="4" w:space="0"/>
            </w:tcBorders>
            <w:vAlign w:val="center"/>
            <w:hideMark/>
          </w:tcPr>
          <w:p w:rsidRPr="001516D3" w:rsidR="0012074C" w:rsidP="001C1AB6" w:rsidRDefault="0012074C" w14:paraId="1C104F67" w14:textId="77777777">
            <w:pPr>
              <w:widowControl/>
              <w:rPr>
                <w:rFonts w:ascii="Times New Roman" w:hAnsi="Times New Roman" w:eastAsia="Times New Roman" w:cs="Times New Roman"/>
                <w:color w:val="auto"/>
              </w:rPr>
            </w:pPr>
          </w:p>
        </w:tc>
        <w:tc>
          <w:tcPr>
            <w:tcW w:w="122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26BC0" w:rsidR="0012074C" w:rsidP="001C1AB6" w:rsidRDefault="0012074C" w14:paraId="38C2D106"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133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26BC0" w:rsidR="0012074C" w:rsidP="001C1AB6" w:rsidRDefault="0012074C" w14:paraId="24D9AC45"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11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26BC0" w:rsidR="0012074C" w:rsidP="001C1AB6" w:rsidRDefault="0012074C" w14:paraId="4DB2ABC8"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c>
          <w:tcPr>
            <w:tcW w:w="12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26BC0" w:rsidR="0012074C" w:rsidP="001C1AB6" w:rsidRDefault="0012074C" w14:paraId="5A74F3E4"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136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26BC0" w:rsidR="0012074C" w:rsidP="001C1AB6" w:rsidRDefault="0012074C" w14:paraId="53BD62AB"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1088" w:type="dxa"/>
            <w:tcBorders>
              <w:top w:val="single" w:color="000000" w:sz="4" w:space="0"/>
              <w:left w:val="single" w:color="000000" w:sz="4" w:space="0"/>
              <w:bottom w:val="single" w:color="000000" w:sz="4" w:space="0"/>
              <w:right w:val="single" w:color="000000" w:sz="4" w:space="0"/>
            </w:tcBorders>
          </w:tcPr>
          <w:p w:rsidRPr="00426BC0" w:rsidR="0012074C" w:rsidP="001C1AB6" w:rsidRDefault="0012074C" w14:paraId="237F2918"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c>
          <w:tcPr>
            <w:tcW w:w="1222" w:type="dxa"/>
            <w:tcBorders>
              <w:top w:val="single" w:color="000000" w:sz="4" w:space="0"/>
              <w:left w:val="single" w:color="000000" w:sz="4" w:space="0"/>
              <w:bottom w:val="single" w:color="000000" w:sz="4" w:space="0"/>
              <w:right w:val="single" w:color="000000" w:sz="4" w:space="0"/>
            </w:tcBorders>
          </w:tcPr>
          <w:p w:rsidRPr="00426BC0" w:rsidR="0012074C" w:rsidP="001C1AB6" w:rsidRDefault="0012074C" w14:paraId="60583191"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Males</w:t>
            </w:r>
          </w:p>
        </w:tc>
        <w:tc>
          <w:tcPr>
            <w:tcW w:w="1223" w:type="dxa"/>
            <w:tcBorders>
              <w:top w:val="single" w:color="000000" w:sz="4" w:space="0"/>
              <w:left w:val="single" w:color="000000" w:sz="4" w:space="0"/>
              <w:bottom w:val="single" w:color="000000" w:sz="4" w:space="0"/>
              <w:right w:val="single" w:color="000000" w:sz="4" w:space="0"/>
            </w:tcBorders>
          </w:tcPr>
          <w:p w:rsidRPr="00426BC0" w:rsidR="0012074C" w:rsidP="001C1AB6" w:rsidRDefault="0012074C" w14:paraId="32727C31"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Females</w:t>
            </w:r>
          </w:p>
        </w:tc>
        <w:tc>
          <w:tcPr>
            <w:tcW w:w="1224" w:type="dxa"/>
            <w:tcBorders>
              <w:top w:val="single" w:color="000000" w:sz="4" w:space="0"/>
              <w:left w:val="single" w:color="000000" w:sz="4" w:space="0"/>
              <w:bottom w:val="single" w:color="000000" w:sz="4" w:space="0"/>
              <w:right w:val="single" w:color="000000" w:sz="4" w:space="0"/>
            </w:tcBorders>
          </w:tcPr>
          <w:p w:rsidRPr="00426BC0" w:rsidR="0012074C" w:rsidP="001C1AB6" w:rsidRDefault="0012074C" w14:paraId="6D132895" w14:textId="77777777">
            <w:pPr>
              <w:widowControl/>
              <w:jc w:val="center"/>
              <w:rPr>
                <w:rFonts w:eastAsia="Times New Roman" w:asciiTheme="minorHAnsi" w:hAnsiTheme="minorHAnsi" w:cstheme="minorHAnsi"/>
                <w:color w:val="auto"/>
                <w:sz w:val="22"/>
                <w:szCs w:val="22"/>
              </w:rPr>
            </w:pPr>
            <w:r w:rsidRPr="00426BC0">
              <w:rPr>
                <w:rFonts w:eastAsia="Times New Roman" w:asciiTheme="minorHAnsi" w:hAnsiTheme="minorHAnsi" w:cstheme="minorHAnsi"/>
                <w:b/>
                <w:bCs/>
                <w:sz w:val="22"/>
                <w:szCs w:val="22"/>
              </w:rPr>
              <w:t>Other</w:t>
            </w:r>
          </w:p>
        </w:tc>
      </w:tr>
      <w:tr w:rsidRPr="001516D3" w:rsidR="00876771" w:rsidTr="00876771" w14:paraId="604AB8B4" w14:textId="77777777">
        <w:trPr>
          <w:trHeight w:val="330"/>
        </w:trPr>
        <w:tc>
          <w:tcPr>
            <w:tcW w:w="20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76771" w:rsidP="00876771" w:rsidRDefault="00876771" w14:paraId="5483CB70" w14:textId="3E2E4060">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Trinidad </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876771" w:rsidP="00876771" w:rsidRDefault="00876771" w14:paraId="5F2066B2" w14:textId="6C1C569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25</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876771" w:rsidP="00876771" w:rsidRDefault="00876771" w14:paraId="7910A0CA" w14:textId="3C1F2C1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876771" w:rsidP="00876771" w:rsidRDefault="00876771" w14:paraId="0DF55554" w14:textId="1A76D98E">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876771" w:rsidP="00876771" w:rsidRDefault="00876771" w14:paraId="17D73961" w14:textId="5C84D0A9">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876771" w:rsidP="00876771" w:rsidRDefault="00876771" w14:paraId="36C10B1E" w14:textId="3974D4F6">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876771" w:rsidP="00876771" w:rsidRDefault="00876771" w14:paraId="26D43F50" w14:textId="521AAB3F">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876771" w:rsidP="00876771" w:rsidRDefault="00876771" w14:paraId="378DA97E" w14:textId="0665B32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876771" w:rsidP="00876771" w:rsidRDefault="00876771" w14:paraId="50AC20E9" w14:textId="3B583EED">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876771" w:rsidP="00876771" w:rsidRDefault="00876771" w14:paraId="76777830" w14:textId="3BB8DE20">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r>
      <w:tr w:rsidRPr="001516D3" w:rsidR="00876771" w:rsidTr="00876771" w14:paraId="4D57A048" w14:textId="77777777">
        <w:trPr>
          <w:trHeight w:val="330"/>
        </w:trPr>
        <w:tc>
          <w:tcPr>
            <w:tcW w:w="20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76771" w:rsidP="00876771" w:rsidRDefault="00876771" w14:paraId="2D9CC78E" w14:textId="58186A75">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 xml:space="preserve">Valley </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876771" w:rsidP="00876771" w:rsidRDefault="00876771" w14:paraId="72A05738" w14:textId="037C6F80">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876771" w:rsidP="00876771" w:rsidRDefault="00876771" w14:paraId="0C3EE7DF" w14:textId="57CE2D42">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876771" w:rsidP="00876771" w:rsidRDefault="00876771" w14:paraId="64521879" w14:textId="0E0A1C6E">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876771" w:rsidP="00876771" w:rsidRDefault="00876771" w14:paraId="3C81B838" w14:textId="28877DCB">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426BC0" w:rsidR="00876771" w:rsidP="00876771" w:rsidRDefault="00876771" w14:paraId="57850326" w14:textId="028A04C1">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876771" w:rsidP="00876771" w:rsidRDefault="00876771" w14:paraId="24D6BB99" w14:textId="06FC5039">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876771" w:rsidP="00876771" w:rsidRDefault="00876771" w14:paraId="5CE79A8C" w14:textId="189E488E">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876771" w:rsidP="00876771" w:rsidRDefault="00876771" w14:paraId="3C20CF04" w14:textId="791A332A">
            <w:pPr>
              <w:widowControl/>
              <w:jc w:val="center"/>
              <w:rPr>
                <w:rFonts w:eastAsia="Times New Roman" w:asciiTheme="minorHAnsi" w:hAnsiTheme="minorHAnsi" w:cstheme="minorHAnsi"/>
                <w:color w:val="auto"/>
                <w:sz w:val="22"/>
                <w:szCs w:val="22"/>
              </w:rPr>
            </w:pPr>
            <w:r w:rsidRPr="00693FD5">
              <w:rPr>
                <w:rFonts w:ascii="Calibri" w:hAnsi="Calibri" w:eastAsia="Calibri" w:cs="Calibri"/>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26BC0" w:rsidR="00876771" w:rsidP="00876771" w:rsidRDefault="00876771" w14:paraId="51B2A458" w14:textId="4F0A457B">
            <w:pPr>
              <w:widowControl/>
              <w:jc w:val="center"/>
              <w:rPr>
                <w:rFonts w:eastAsia="Times New Roman" w:asciiTheme="minorHAnsi" w:hAnsiTheme="minorHAnsi" w:cstheme="minorHAnsi"/>
                <w:color w:val="auto"/>
                <w:sz w:val="22"/>
                <w:szCs w:val="22"/>
              </w:rPr>
            </w:pPr>
            <w:r>
              <w:rPr>
                <w:rFonts w:ascii="Calibri" w:hAnsi="Calibri" w:eastAsia="Calibri" w:cs="Calibri"/>
                <w:color w:val="auto"/>
                <w:sz w:val="22"/>
                <w:szCs w:val="22"/>
              </w:rPr>
              <w:t>0</w:t>
            </w:r>
          </w:p>
        </w:tc>
      </w:tr>
      <w:tr w:rsidRPr="001516D3" w:rsidR="00876771" w:rsidTr="00876771" w14:paraId="4A4A4D42" w14:textId="77777777">
        <w:trPr>
          <w:trHeight w:val="330"/>
        </w:trPr>
        <w:tc>
          <w:tcPr>
            <w:tcW w:w="205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1516D3" w:rsidR="00876771" w:rsidP="00876771" w:rsidRDefault="00876771" w14:paraId="35ACBB9B" w14:textId="527AE0AE">
            <w:pPr>
              <w:widowControl/>
              <w:rPr>
                <w:rFonts w:ascii="Times New Roman" w:hAnsi="Times New Roman" w:eastAsia="Times New Roman" w:cs="Times New Roman"/>
                <w:color w:val="auto"/>
              </w:rPr>
            </w:pPr>
            <w:r w:rsidRPr="001516D3">
              <w:rPr>
                <w:rFonts w:ascii="Calibri" w:hAnsi="Calibri" w:eastAsia="Times New Roman" w:cs="Times New Roman"/>
                <w:b/>
                <w:bCs/>
                <w:sz w:val="22"/>
                <w:szCs w:val="22"/>
              </w:rPr>
              <w:t>College Totals</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76771" w:rsidR="00876771" w:rsidP="00876771" w:rsidRDefault="00876771" w14:paraId="3EA5EDCB" w14:textId="642B91E7">
            <w:pPr>
              <w:widowControl/>
              <w:jc w:val="center"/>
              <w:rPr>
                <w:rFonts w:eastAsia="Times New Roman" w:asciiTheme="minorHAnsi" w:hAnsiTheme="minorHAnsi" w:cstheme="minorHAnsi"/>
                <w:b/>
                <w:color w:val="auto"/>
                <w:sz w:val="22"/>
                <w:szCs w:val="22"/>
              </w:rPr>
            </w:pPr>
            <w:r w:rsidRPr="00876771">
              <w:rPr>
                <w:rFonts w:eastAsia="Times New Roman" w:asciiTheme="minorHAnsi" w:hAnsiTheme="minorHAnsi" w:cstheme="minorHAnsi"/>
                <w:b/>
                <w:color w:val="auto"/>
                <w:sz w:val="22"/>
                <w:szCs w:val="22"/>
              </w:rPr>
              <w:t>25</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76771" w:rsidR="00876771" w:rsidP="00876771" w:rsidRDefault="00876771" w14:paraId="7EA05F55" w14:textId="0767EBBD">
            <w:pPr>
              <w:widowControl/>
              <w:jc w:val="center"/>
              <w:rPr>
                <w:rFonts w:eastAsia="Times New Roman" w:asciiTheme="minorHAnsi" w:hAnsiTheme="minorHAnsi" w:cstheme="minorHAnsi"/>
                <w:b/>
                <w:color w:val="auto"/>
                <w:sz w:val="22"/>
                <w:szCs w:val="22"/>
              </w:rPr>
            </w:pPr>
            <w:r w:rsidRPr="00876771">
              <w:rPr>
                <w:rFonts w:eastAsia="Times New Roman" w:asciiTheme="minorHAnsi" w:hAnsiTheme="minorHAnsi" w:cstheme="minorHAnsi"/>
                <w:b/>
                <w:color w:val="auto"/>
                <w:sz w:val="22"/>
                <w:szCs w:val="22"/>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76771" w:rsidR="00876771" w:rsidP="00876771" w:rsidRDefault="00876771" w14:paraId="697630DE" w14:textId="3EE44D9C">
            <w:pPr>
              <w:widowControl/>
              <w:jc w:val="center"/>
              <w:rPr>
                <w:rFonts w:eastAsia="Times New Roman" w:asciiTheme="minorHAnsi" w:hAnsiTheme="minorHAnsi" w:cstheme="minorHAnsi"/>
                <w:b/>
                <w:color w:val="auto"/>
                <w:sz w:val="22"/>
                <w:szCs w:val="22"/>
              </w:rPr>
            </w:pPr>
            <w:r w:rsidRPr="00876771">
              <w:rPr>
                <w:rFonts w:ascii="Calibri" w:hAnsi="Calibri" w:eastAsia="Calibri" w:cs="Calibri"/>
                <w:b/>
                <w:color w:val="auto"/>
                <w:sz w:val="22"/>
                <w:szCs w:val="22"/>
              </w:rPr>
              <w:t>0</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76771" w:rsidR="00876771" w:rsidP="00876771" w:rsidRDefault="00876771" w14:paraId="763DB18D" w14:textId="57823695">
            <w:pPr>
              <w:widowControl/>
              <w:jc w:val="center"/>
              <w:rPr>
                <w:rFonts w:eastAsia="Times New Roman" w:asciiTheme="minorHAnsi" w:hAnsiTheme="minorHAnsi" w:cstheme="minorHAnsi"/>
                <w:b/>
                <w:color w:val="auto"/>
                <w:sz w:val="22"/>
                <w:szCs w:val="22"/>
              </w:rPr>
            </w:pPr>
            <w:r w:rsidRPr="00876771">
              <w:rPr>
                <w:rFonts w:ascii="Calibri" w:hAnsi="Calibri" w:eastAsia="Calibri" w:cs="Calibri"/>
                <w:b/>
                <w:color w:val="auto"/>
                <w:sz w:val="22"/>
                <w:szCs w:val="22"/>
              </w:rPr>
              <w:t>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876771" w:rsidR="00876771" w:rsidP="00876771" w:rsidRDefault="00876771" w14:paraId="37D1668F" w14:textId="5D249072">
            <w:pPr>
              <w:widowControl/>
              <w:jc w:val="center"/>
              <w:rPr>
                <w:rFonts w:eastAsia="Times New Roman" w:asciiTheme="minorHAnsi" w:hAnsiTheme="minorHAnsi" w:cstheme="minorHAnsi"/>
                <w:b/>
                <w:color w:val="auto"/>
                <w:sz w:val="22"/>
                <w:szCs w:val="22"/>
              </w:rPr>
            </w:pPr>
            <w:r w:rsidRPr="00876771">
              <w:rPr>
                <w:rFonts w:ascii="Calibri" w:hAnsi="Calibri" w:eastAsia="Calibri" w:cs="Calibri"/>
                <w:b/>
                <w:color w:val="auto"/>
                <w:sz w:val="22"/>
                <w:szCs w:val="22"/>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76771" w:rsidR="00876771" w:rsidP="00876771" w:rsidRDefault="00876771" w14:paraId="77584AFF" w14:textId="5EC64672">
            <w:pPr>
              <w:widowControl/>
              <w:jc w:val="center"/>
              <w:rPr>
                <w:rFonts w:eastAsia="Times New Roman" w:asciiTheme="minorHAnsi" w:hAnsiTheme="minorHAnsi" w:cstheme="minorHAnsi"/>
                <w:b/>
                <w:color w:val="auto"/>
                <w:sz w:val="22"/>
                <w:szCs w:val="22"/>
              </w:rPr>
            </w:pPr>
            <w:r w:rsidRPr="00876771">
              <w:rPr>
                <w:rFonts w:ascii="Calibri" w:hAnsi="Calibri" w:eastAsia="Calibri" w:cs="Calibri"/>
                <w:b/>
                <w:color w:val="auto"/>
                <w:sz w:val="22"/>
                <w:szCs w:val="22"/>
              </w:rPr>
              <w:t>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76771" w:rsidR="00876771" w:rsidP="00876771" w:rsidRDefault="00876771" w14:paraId="11420AAE" w14:textId="7D2A754E">
            <w:pPr>
              <w:widowControl/>
              <w:jc w:val="center"/>
              <w:rPr>
                <w:rFonts w:eastAsia="Times New Roman" w:asciiTheme="minorHAnsi" w:hAnsiTheme="minorHAnsi" w:cstheme="minorHAnsi"/>
                <w:b/>
                <w:color w:val="auto"/>
                <w:sz w:val="22"/>
                <w:szCs w:val="22"/>
              </w:rPr>
            </w:pPr>
            <w:r w:rsidRPr="00876771">
              <w:rPr>
                <w:rFonts w:eastAsia="Times New Roman" w:asciiTheme="minorHAnsi" w:hAnsiTheme="minorHAnsi" w:cstheme="minorHAnsi"/>
                <w:b/>
                <w:color w:val="auto"/>
                <w:sz w:val="22"/>
                <w:szCs w:val="22"/>
              </w:rPr>
              <w:t>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76771" w:rsidR="00876771" w:rsidP="00876771" w:rsidRDefault="00876771" w14:paraId="2DA07A5F" w14:textId="22E4EEB8">
            <w:pPr>
              <w:widowControl/>
              <w:jc w:val="center"/>
              <w:rPr>
                <w:rFonts w:eastAsia="Times New Roman" w:asciiTheme="minorHAnsi" w:hAnsiTheme="minorHAnsi" w:cstheme="minorHAnsi"/>
                <w:b/>
                <w:color w:val="auto"/>
                <w:sz w:val="22"/>
                <w:szCs w:val="22"/>
              </w:rPr>
            </w:pPr>
            <w:r w:rsidRPr="00876771">
              <w:rPr>
                <w:rFonts w:ascii="Calibri" w:hAnsi="Calibri" w:eastAsia="Calibri" w:cs="Calibri"/>
                <w:b/>
                <w:color w:val="auto"/>
                <w:sz w:val="22"/>
                <w:szCs w:val="22"/>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76771" w:rsidR="00876771" w:rsidP="00876771" w:rsidRDefault="00876771" w14:paraId="00835B18" w14:textId="597AAE3B">
            <w:pPr>
              <w:widowControl/>
              <w:jc w:val="center"/>
              <w:rPr>
                <w:rFonts w:eastAsia="Times New Roman" w:asciiTheme="minorHAnsi" w:hAnsiTheme="minorHAnsi" w:cstheme="minorHAnsi"/>
                <w:b/>
                <w:color w:val="auto"/>
                <w:sz w:val="22"/>
                <w:szCs w:val="22"/>
              </w:rPr>
            </w:pPr>
            <w:r w:rsidRPr="00876771">
              <w:rPr>
                <w:rFonts w:ascii="Calibri" w:hAnsi="Calibri" w:eastAsia="Calibri" w:cs="Calibri"/>
                <w:b/>
                <w:color w:val="auto"/>
                <w:sz w:val="22"/>
                <w:szCs w:val="22"/>
              </w:rPr>
              <w:t>0</w:t>
            </w:r>
          </w:p>
        </w:tc>
      </w:tr>
    </w:tbl>
    <w:p w:rsidRPr="00F538A4" w:rsidR="0012074C" w:rsidP="00F538A4" w:rsidRDefault="0012074C" w14:paraId="1F82B6E5" w14:textId="3710408C">
      <w:pPr>
        <w:rPr>
          <w:rFonts w:ascii="Calibri" w:hAnsi="Calibri" w:eastAsia="Calibri" w:cs="Calibri"/>
          <w:i/>
          <w:sz w:val="22"/>
          <w:szCs w:val="22"/>
        </w:rPr>
      </w:pPr>
    </w:p>
    <w:p w:rsidR="004D766F" w:rsidRDefault="004D766F" w14:paraId="2073EEBE" w14:textId="25B20E00">
      <w:pPr>
        <w:rPr>
          <w:rFonts w:ascii="Calibri" w:hAnsi="Calibri" w:eastAsia="Calibri" w:cs="Calibri"/>
          <w:b/>
          <w:sz w:val="22"/>
          <w:szCs w:val="22"/>
          <w:u w:val="single"/>
        </w:rPr>
      </w:pPr>
    </w:p>
    <w:p w:rsidR="004D766F" w:rsidRDefault="004D766F" w14:paraId="3ACFD52A" w14:textId="77777777">
      <w:pPr>
        <w:rPr>
          <w:rFonts w:ascii="Calibri" w:hAnsi="Calibri" w:eastAsia="Calibri" w:cs="Calibri"/>
          <w:b/>
          <w:sz w:val="22"/>
          <w:szCs w:val="22"/>
          <w:u w:val="single"/>
        </w:rPr>
      </w:pPr>
    </w:p>
    <w:tbl>
      <w:tblPr>
        <w:tblStyle w:val="a7"/>
        <w:tblW w:w="1304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784"/>
        <w:gridCol w:w="784"/>
        <w:gridCol w:w="784"/>
        <w:gridCol w:w="785"/>
        <w:gridCol w:w="784"/>
        <w:gridCol w:w="784"/>
        <w:gridCol w:w="784"/>
        <w:gridCol w:w="785"/>
        <w:gridCol w:w="784"/>
        <w:gridCol w:w="784"/>
        <w:gridCol w:w="784"/>
        <w:gridCol w:w="785"/>
        <w:gridCol w:w="784"/>
        <w:gridCol w:w="784"/>
        <w:gridCol w:w="785"/>
      </w:tblGrid>
      <w:tr w:rsidR="008D39A6" w:rsidTr="19ACC68D" w14:paraId="00A6B8B2" w14:textId="77777777">
        <w:tc>
          <w:tcPr>
            <w:tcW w:w="1285" w:type="dxa"/>
            <w:shd w:val="clear" w:color="auto" w:fill="D9D9D9" w:themeFill="background1" w:themeFillShade="D9"/>
            <w:tcMar/>
          </w:tcPr>
          <w:p w:rsidRPr="00F01963" w:rsidR="008D39A6" w:rsidRDefault="00DF61A0" w14:paraId="7E201F9C" w14:textId="77777777">
            <w:pPr>
              <w:contextualSpacing w:val="0"/>
              <w:rPr>
                <w:rFonts w:ascii="Calibri" w:hAnsi="Calibri" w:eastAsia="Calibri" w:cs="Calibri"/>
                <w:b/>
                <w:sz w:val="22"/>
                <w:szCs w:val="22"/>
                <w:highlight w:val="yellow"/>
              </w:rPr>
            </w:pPr>
            <w:r w:rsidRPr="00F442CC">
              <w:rPr>
                <w:rFonts w:ascii="Calibri" w:hAnsi="Calibri" w:eastAsia="Calibri" w:cs="Calibri"/>
                <w:b/>
                <w:sz w:val="22"/>
                <w:szCs w:val="22"/>
              </w:rPr>
              <w:t>Job Placement</w:t>
            </w:r>
          </w:p>
        </w:tc>
        <w:tc>
          <w:tcPr>
            <w:tcW w:w="3921" w:type="dxa"/>
            <w:gridSpan w:val="5"/>
            <w:shd w:val="clear" w:color="auto" w:fill="BFBFBF" w:themeFill="background1" w:themeFillShade="BF"/>
            <w:tcMar/>
            <w:vAlign w:val="center"/>
          </w:tcPr>
          <w:p w:rsidR="008D39A6" w:rsidP="0012074C" w:rsidRDefault="00DF61A0" w14:paraId="3169A18D"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21" w:type="dxa"/>
            <w:gridSpan w:val="5"/>
            <w:shd w:val="clear" w:color="auto" w:fill="BFBFBF" w:themeFill="background1" w:themeFillShade="BF"/>
            <w:tcMar/>
            <w:vAlign w:val="center"/>
          </w:tcPr>
          <w:p w:rsidR="008D39A6" w:rsidP="0012074C" w:rsidRDefault="00DF61A0" w14:paraId="3C677E0E"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22" w:type="dxa"/>
            <w:gridSpan w:val="5"/>
            <w:shd w:val="clear" w:color="auto" w:fill="BFBFBF" w:themeFill="background1" w:themeFillShade="BF"/>
            <w:tcMar/>
            <w:vAlign w:val="center"/>
          </w:tcPr>
          <w:p w:rsidR="008D39A6" w:rsidP="0012074C" w:rsidRDefault="00DF61A0" w14:paraId="695BC523"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BA3FE8" w:rsidTr="19ACC68D" w14:paraId="71887451" w14:textId="77777777">
        <w:tc>
          <w:tcPr>
            <w:tcW w:w="1285" w:type="dxa"/>
            <w:tcMar/>
          </w:tcPr>
          <w:p w:rsidR="00BA3FE8" w:rsidP="00BA3FE8" w:rsidRDefault="00BA3FE8" w14:paraId="17082423" w14:textId="70E0B5F2">
            <w:pPr>
              <w:contextualSpacing w:val="0"/>
              <w:rPr>
                <w:rFonts w:ascii="Calibri" w:hAnsi="Calibri" w:eastAsia="Calibri" w:cs="Calibri"/>
                <w:b/>
                <w:sz w:val="22"/>
                <w:szCs w:val="22"/>
              </w:rPr>
            </w:pPr>
          </w:p>
        </w:tc>
        <w:tc>
          <w:tcPr>
            <w:tcW w:w="784" w:type="dxa"/>
            <w:tcMar/>
            <w:vAlign w:val="center"/>
          </w:tcPr>
          <w:p w:rsidR="00BA3FE8" w:rsidP="00BA3FE8" w:rsidRDefault="00BA3FE8" w14:paraId="2E5F1148" w14:textId="4FDD7A5A">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4" w:type="dxa"/>
            <w:tcMar/>
            <w:vAlign w:val="center"/>
          </w:tcPr>
          <w:p w:rsidR="00BA3FE8" w:rsidP="00BA3FE8" w:rsidRDefault="00BA3FE8" w14:paraId="1026CFD6" w14:textId="19CF488F">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4" w:type="dxa"/>
            <w:tcMar/>
            <w:vAlign w:val="center"/>
          </w:tcPr>
          <w:p w:rsidR="00BA3FE8" w:rsidP="00BA3FE8" w:rsidRDefault="00BA3FE8" w14:paraId="3C000A50" w14:textId="0ABB32FF">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5" w:type="dxa"/>
            <w:tcMar/>
            <w:vAlign w:val="center"/>
          </w:tcPr>
          <w:p w:rsidR="00BA3FE8" w:rsidP="00BA3FE8" w:rsidRDefault="00BA3FE8" w14:paraId="68987EC8" w14:textId="7D7D882F">
            <w:pPr>
              <w:contextualSpacing w:val="0"/>
              <w:jc w:val="center"/>
              <w:rPr>
                <w:rFonts w:ascii="Calibri" w:hAnsi="Calibri" w:eastAsia="Calibri" w:cs="Calibri"/>
                <w:b/>
                <w:sz w:val="22"/>
                <w:szCs w:val="22"/>
              </w:rPr>
            </w:pPr>
            <w:r w:rsidRPr="67D33D3C">
              <w:rPr>
                <w:rFonts w:ascii="Calibri" w:hAnsi="Calibri" w:eastAsia="Calibri" w:cs="Calibri"/>
                <w:b/>
                <w:bCs/>
                <w:sz w:val="22"/>
                <w:szCs w:val="22"/>
              </w:rPr>
              <w:t>Year 17/18</w:t>
            </w:r>
          </w:p>
        </w:tc>
        <w:tc>
          <w:tcPr>
            <w:tcW w:w="784" w:type="dxa"/>
            <w:tcMar/>
            <w:vAlign w:val="center"/>
          </w:tcPr>
          <w:p w:rsidR="00BA3FE8" w:rsidP="00BA3FE8" w:rsidRDefault="00BA3FE8" w14:paraId="3D44AD67" w14:textId="67FF6E9F">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4" w:type="dxa"/>
            <w:tcMar/>
            <w:vAlign w:val="center"/>
          </w:tcPr>
          <w:p w:rsidR="00BA3FE8" w:rsidP="00BA3FE8" w:rsidRDefault="00BA3FE8" w14:paraId="0EBD0DBB" w14:textId="21D25003">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4" w:type="dxa"/>
            <w:tcMar/>
            <w:vAlign w:val="center"/>
          </w:tcPr>
          <w:p w:rsidR="00BA3FE8" w:rsidP="00BA3FE8" w:rsidRDefault="00BA3FE8" w14:paraId="05C47316" w14:textId="660EA6B9">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5" w:type="dxa"/>
            <w:tcMar/>
            <w:vAlign w:val="center"/>
          </w:tcPr>
          <w:p w:rsidR="00BA3FE8" w:rsidP="00BA3FE8" w:rsidRDefault="00BA3FE8" w14:paraId="5C7FD6A7" w14:textId="504F5A1C">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4" w:type="dxa"/>
            <w:tcMar/>
            <w:vAlign w:val="center"/>
          </w:tcPr>
          <w:p w:rsidR="00BA3FE8" w:rsidP="00BA3FE8" w:rsidRDefault="00BA3FE8" w14:paraId="2F5A9F55" w14:textId="422246A0">
            <w:pPr>
              <w:contextualSpacing w:val="0"/>
              <w:jc w:val="center"/>
              <w:rPr>
                <w:rFonts w:ascii="Calibri" w:hAnsi="Calibri" w:eastAsia="Calibri" w:cs="Calibri"/>
                <w:b/>
                <w:sz w:val="22"/>
                <w:szCs w:val="22"/>
              </w:rPr>
            </w:pPr>
            <w:r w:rsidRPr="67D33D3C">
              <w:rPr>
                <w:rFonts w:ascii="Calibri" w:hAnsi="Calibri" w:eastAsia="Calibri" w:cs="Calibri"/>
                <w:b/>
                <w:bCs/>
                <w:sz w:val="22"/>
                <w:szCs w:val="22"/>
              </w:rPr>
              <w:t>Year 17/18</w:t>
            </w:r>
          </w:p>
        </w:tc>
        <w:tc>
          <w:tcPr>
            <w:tcW w:w="784" w:type="dxa"/>
            <w:tcMar/>
            <w:vAlign w:val="center"/>
          </w:tcPr>
          <w:p w:rsidR="00BA3FE8" w:rsidP="00BA3FE8" w:rsidRDefault="00BA3FE8" w14:paraId="429F517A" w14:textId="192093CE">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4" w:type="dxa"/>
            <w:tcMar/>
            <w:vAlign w:val="center"/>
          </w:tcPr>
          <w:p w:rsidR="00BA3FE8" w:rsidP="00BA3FE8" w:rsidRDefault="00BA3FE8" w14:paraId="750587BD" w14:textId="065695BD">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5" w:type="dxa"/>
            <w:tcMar/>
            <w:vAlign w:val="center"/>
          </w:tcPr>
          <w:p w:rsidR="00BA3FE8" w:rsidP="00BA3FE8" w:rsidRDefault="00BA3FE8" w14:paraId="7035565E" w14:textId="1E35B9C8">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4" w:type="dxa"/>
            <w:tcMar/>
            <w:vAlign w:val="center"/>
          </w:tcPr>
          <w:p w:rsidR="00BA3FE8" w:rsidP="00BA3FE8" w:rsidRDefault="00BA3FE8" w14:paraId="493F45F7" w14:textId="3933B7A2">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4" w:type="dxa"/>
            <w:tcMar/>
            <w:vAlign w:val="center"/>
          </w:tcPr>
          <w:p w:rsidR="00BA3FE8" w:rsidP="00BA3FE8" w:rsidRDefault="00BA3FE8" w14:paraId="1B6BEB46" w14:textId="1C477965">
            <w:pPr>
              <w:contextualSpacing w:val="0"/>
              <w:jc w:val="center"/>
              <w:rPr>
                <w:rFonts w:ascii="Calibri" w:hAnsi="Calibri" w:eastAsia="Calibri" w:cs="Calibri"/>
                <w:b/>
                <w:sz w:val="22"/>
                <w:szCs w:val="22"/>
              </w:rPr>
            </w:pPr>
            <w:r w:rsidRPr="67D33D3C">
              <w:rPr>
                <w:rFonts w:ascii="Calibri" w:hAnsi="Calibri" w:eastAsia="Calibri" w:cs="Calibri"/>
                <w:b/>
                <w:bCs/>
                <w:sz w:val="22"/>
                <w:szCs w:val="22"/>
              </w:rPr>
              <w:t>Year 17/18</w:t>
            </w:r>
          </w:p>
        </w:tc>
        <w:tc>
          <w:tcPr>
            <w:tcW w:w="785" w:type="dxa"/>
            <w:tcMar/>
            <w:vAlign w:val="center"/>
          </w:tcPr>
          <w:p w:rsidR="00BA3FE8" w:rsidP="00BA3FE8" w:rsidRDefault="00BA3FE8" w14:paraId="162DAE67" w14:textId="6D6C060B">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BA3FE8" w:rsidTr="19ACC68D" w14:paraId="6F543595" w14:textId="77777777">
        <w:tc>
          <w:tcPr>
            <w:tcW w:w="1285" w:type="dxa"/>
            <w:tcMar/>
          </w:tcPr>
          <w:p w:rsidR="00BA3FE8" w:rsidP="00BA3FE8" w:rsidRDefault="00BA3FE8" w14:paraId="1AE32B88" w14:textId="1E52C884">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4" w:type="dxa"/>
            <w:shd w:val="clear" w:color="auto" w:fill="auto"/>
            <w:tcMar/>
            <w:vAlign w:val="center"/>
          </w:tcPr>
          <w:p w:rsidR="00BA3FE8" w:rsidP="00BA3FE8" w:rsidRDefault="00BA3FE8" w14:paraId="1809CDA9" w14:textId="148F63DC">
            <w:pPr>
              <w:contextualSpacing w:val="0"/>
              <w:jc w:val="center"/>
              <w:rPr>
                <w:rFonts w:ascii="Calibri" w:hAnsi="Calibri" w:eastAsia="Calibri" w:cs="Calibri"/>
                <w:sz w:val="22"/>
                <w:szCs w:val="22"/>
              </w:rPr>
            </w:pPr>
            <w:r>
              <w:rPr>
                <w:rFonts w:ascii="Calibri" w:hAnsi="Calibri" w:eastAsia="Calibri" w:cs="Calibri"/>
                <w:sz w:val="22"/>
                <w:szCs w:val="22"/>
              </w:rPr>
              <w:t>23</w:t>
            </w:r>
          </w:p>
        </w:tc>
        <w:tc>
          <w:tcPr>
            <w:tcW w:w="784" w:type="dxa"/>
            <w:shd w:val="clear" w:color="auto" w:fill="auto"/>
            <w:tcMar/>
            <w:vAlign w:val="center"/>
          </w:tcPr>
          <w:p w:rsidR="00BA3FE8" w:rsidP="00BA3FE8" w:rsidRDefault="00BA3FE8" w14:paraId="4B238A49" w14:textId="1EC1203D">
            <w:pPr>
              <w:contextualSpacing w:val="0"/>
              <w:jc w:val="center"/>
              <w:rPr>
                <w:rFonts w:ascii="Calibri" w:hAnsi="Calibri" w:eastAsia="Calibri" w:cs="Calibri"/>
                <w:sz w:val="22"/>
                <w:szCs w:val="22"/>
              </w:rPr>
            </w:pPr>
            <w:r>
              <w:rPr>
                <w:rFonts w:ascii="Calibri" w:hAnsi="Calibri" w:eastAsia="Calibri" w:cs="Calibri"/>
                <w:sz w:val="22"/>
                <w:szCs w:val="22"/>
              </w:rPr>
              <w:t>23</w:t>
            </w:r>
          </w:p>
        </w:tc>
        <w:tc>
          <w:tcPr>
            <w:tcW w:w="784" w:type="dxa"/>
            <w:shd w:val="clear" w:color="auto" w:fill="auto"/>
            <w:tcMar/>
            <w:vAlign w:val="center"/>
          </w:tcPr>
          <w:p w:rsidR="00BA3FE8" w:rsidP="00BA3FE8" w:rsidRDefault="00BA3FE8" w14:paraId="2D7CEDB5" w14:textId="4D68358C">
            <w:pPr>
              <w:contextualSpacing w:val="0"/>
              <w:jc w:val="center"/>
              <w:rPr>
                <w:rFonts w:ascii="Calibri" w:hAnsi="Calibri" w:eastAsia="Calibri" w:cs="Calibri"/>
                <w:sz w:val="22"/>
                <w:szCs w:val="22"/>
              </w:rPr>
            </w:pPr>
            <w:r>
              <w:rPr>
                <w:rFonts w:ascii="Calibri" w:hAnsi="Calibri" w:eastAsia="Calibri" w:cs="Calibri"/>
                <w:sz w:val="22"/>
                <w:szCs w:val="22"/>
              </w:rPr>
              <w:t>16</w:t>
            </w:r>
          </w:p>
        </w:tc>
        <w:tc>
          <w:tcPr>
            <w:tcW w:w="785" w:type="dxa"/>
            <w:tcMar/>
            <w:vAlign w:val="center"/>
          </w:tcPr>
          <w:p w:rsidR="00BA3FE8" w:rsidP="00BA3FE8" w:rsidRDefault="00BA3FE8" w14:paraId="2CB814C4" w14:textId="7915556B">
            <w:pPr>
              <w:contextualSpacing w:val="0"/>
              <w:jc w:val="center"/>
              <w:rPr>
                <w:rFonts w:ascii="Calibri" w:hAnsi="Calibri" w:eastAsia="Calibri" w:cs="Calibri"/>
                <w:sz w:val="22"/>
                <w:szCs w:val="22"/>
              </w:rPr>
            </w:pPr>
            <w:r w:rsidRPr="19ACC68D" w:rsidR="5DE60B1E">
              <w:rPr>
                <w:rFonts w:ascii="Calibri" w:hAnsi="Calibri" w:eastAsia="Calibri" w:cs="Calibri"/>
                <w:sz w:val="22"/>
                <w:szCs w:val="22"/>
              </w:rPr>
              <w:t>*</w:t>
            </w:r>
          </w:p>
        </w:tc>
        <w:tc>
          <w:tcPr>
            <w:tcW w:w="784" w:type="dxa"/>
            <w:shd w:val="clear" w:color="auto" w:fill="auto"/>
            <w:tcMar/>
            <w:vAlign w:val="center"/>
          </w:tcPr>
          <w:p w:rsidR="00BA3FE8" w:rsidP="00BA3FE8" w:rsidRDefault="00BA3FE8" w14:paraId="2D017F24" w14:textId="2D4E7F9E">
            <w:pPr>
              <w:contextualSpacing w:val="0"/>
              <w:jc w:val="center"/>
              <w:rPr>
                <w:rFonts w:ascii="Calibri" w:hAnsi="Calibri" w:eastAsia="Calibri" w:cs="Calibri"/>
                <w:sz w:val="22"/>
                <w:szCs w:val="22"/>
              </w:rPr>
            </w:pPr>
            <w:r w:rsidRPr="19ACC68D" w:rsidR="5DE60B1E">
              <w:rPr>
                <w:rFonts w:ascii="Calibri" w:hAnsi="Calibri" w:eastAsia="Calibri" w:cs="Calibri"/>
                <w:sz w:val="22"/>
                <w:szCs w:val="22"/>
              </w:rPr>
              <w:t>*</w:t>
            </w:r>
          </w:p>
        </w:tc>
        <w:tc>
          <w:tcPr>
            <w:tcW w:w="784" w:type="dxa"/>
            <w:shd w:val="clear" w:color="auto" w:fill="auto"/>
            <w:tcMar/>
            <w:vAlign w:val="center"/>
          </w:tcPr>
          <w:p w:rsidR="00BA3FE8" w:rsidP="00BA3FE8" w:rsidRDefault="00BA3FE8" w14:paraId="2D775D0C" w14:textId="60E65025">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84" w:type="dxa"/>
            <w:shd w:val="clear" w:color="auto" w:fill="auto"/>
            <w:tcMar/>
            <w:vAlign w:val="center"/>
          </w:tcPr>
          <w:p w:rsidR="00BA3FE8" w:rsidP="00BA3FE8" w:rsidRDefault="00BA3FE8" w14:paraId="57396E73" w14:textId="7DA86EC9">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85" w:type="dxa"/>
            <w:shd w:val="clear" w:color="auto" w:fill="auto"/>
            <w:tcMar/>
            <w:vAlign w:val="center"/>
          </w:tcPr>
          <w:p w:rsidR="00BA3FE8" w:rsidP="00BA3FE8" w:rsidRDefault="00BA3FE8" w14:paraId="514F0A7E" w14:textId="735E0E01">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784" w:type="dxa"/>
            <w:shd w:val="clear" w:color="auto" w:fill="auto"/>
            <w:tcMar/>
            <w:vAlign w:val="center"/>
          </w:tcPr>
          <w:p w:rsidR="00BA3FE8" w:rsidP="00BA3FE8" w:rsidRDefault="00BA3FE8" w14:paraId="60526002" w14:textId="6CD3CF43">
            <w:pPr>
              <w:contextualSpacing w:val="0"/>
              <w:jc w:val="center"/>
              <w:rPr>
                <w:rFonts w:ascii="Calibri" w:hAnsi="Calibri" w:eastAsia="Calibri" w:cs="Calibri"/>
                <w:sz w:val="22"/>
                <w:szCs w:val="22"/>
              </w:rPr>
            </w:pPr>
            <w:r w:rsidRPr="19ACC68D" w:rsidR="2862FD8A">
              <w:rPr>
                <w:rFonts w:ascii="Calibri" w:hAnsi="Calibri" w:eastAsia="Calibri" w:cs="Calibri"/>
                <w:sz w:val="22"/>
                <w:szCs w:val="22"/>
              </w:rPr>
              <w:t>*</w:t>
            </w:r>
          </w:p>
        </w:tc>
        <w:tc>
          <w:tcPr>
            <w:tcW w:w="784" w:type="dxa"/>
            <w:shd w:val="clear" w:color="auto" w:fill="auto"/>
            <w:tcMar/>
            <w:vAlign w:val="center"/>
          </w:tcPr>
          <w:p w:rsidR="00BA3FE8" w:rsidP="00BA3FE8" w:rsidRDefault="00BA3FE8" w14:paraId="533A1D91" w14:textId="5C6A85D5">
            <w:pPr>
              <w:contextualSpacing w:val="0"/>
              <w:jc w:val="center"/>
              <w:rPr>
                <w:rFonts w:ascii="Calibri" w:hAnsi="Calibri" w:eastAsia="Calibri" w:cs="Calibri"/>
                <w:sz w:val="22"/>
                <w:szCs w:val="22"/>
              </w:rPr>
            </w:pPr>
            <w:r w:rsidRPr="19ACC68D" w:rsidR="2862FD8A">
              <w:rPr>
                <w:rFonts w:ascii="Calibri" w:hAnsi="Calibri" w:eastAsia="Calibri" w:cs="Calibri"/>
                <w:sz w:val="22"/>
                <w:szCs w:val="22"/>
              </w:rPr>
              <w:t>*</w:t>
            </w:r>
          </w:p>
        </w:tc>
        <w:tc>
          <w:tcPr>
            <w:tcW w:w="784" w:type="dxa"/>
            <w:shd w:val="clear" w:color="auto" w:fill="auto"/>
            <w:tcMar/>
            <w:vAlign w:val="center"/>
          </w:tcPr>
          <w:p w:rsidR="00BA3FE8" w:rsidP="00BA3FE8" w:rsidRDefault="00BA3FE8" w14:paraId="778D32A4" w14:textId="597A735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5" w:type="dxa"/>
            <w:shd w:val="clear" w:color="auto" w:fill="auto"/>
            <w:tcMar/>
            <w:vAlign w:val="center"/>
          </w:tcPr>
          <w:p w:rsidR="00BA3FE8" w:rsidP="00BA3FE8" w:rsidRDefault="00BA3FE8" w14:paraId="7EDCBE27" w14:textId="4BBC64E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4" w:type="dxa"/>
            <w:shd w:val="clear" w:color="auto" w:fill="auto"/>
            <w:tcMar/>
            <w:vAlign w:val="center"/>
          </w:tcPr>
          <w:p w:rsidR="00BA3FE8" w:rsidP="00BA3FE8" w:rsidRDefault="00BA3FE8" w14:paraId="7577D2AE" w14:textId="423ACF0E">
            <w:pPr>
              <w:contextualSpacing w:val="0"/>
              <w:jc w:val="center"/>
              <w:rPr>
                <w:rFonts w:ascii="Calibri" w:hAnsi="Calibri" w:eastAsia="Calibri" w:cs="Calibri"/>
                <w:sz w:val="22"/>
                <w:szCs w:val="22"/>
              </w:rPr>
            </w:pPr>
            <w:r w:rsidRPr="6A3CC2DE">
              <w:rPr>
                <w:rFonts w:ascii="Calibri" w:hAnsi="Calibri" w:eastAsia="Calibri" w:cs="Calibri"/>
                <w:sz w:val="22"/>
                <w:szCs w:val="22"/>
              </w:rPr>
              <w:t>0</w:t>
            </w:r>
          </w:p>
        </w:tc>
        <w:tc>
          <w:tcPr>
            <w:tcW w:w="784" w:type="dxa"/>
            <w:shd w:val="clear" w:color="auto" w:fill="auto"/>
            <w:tcMar/>
            <w:vAlign w:val="center"/>
          </w:tcPr>
          <w:p w:rsidR="00BA3FE8" w:rsidP="00BA3FE8" w:rsidRDefault="00BA3FE8" w14:paraId="10DA4870" w14:textId="3D57ED2D">
            <w:pPr>
              <w:contextualSpacing w:val="0"/>
              <w:jc w:val="center"/>
              <w:rPr>
                <w:rFonts w:ascii="Calibri" w:hAnsi="Calibri" w:eastAsia="Calibri" w:cs="Calibri"/>
                <w:sz w:val="22"/>
                <w:szCs w:val="22"/>
              </w:rPr>
            </w:pPr>
            <w:r w:rsidRPr="19ACC68D" w:rsidR="30710F64">
              <w:rPr>
                <w:rFonts w:ascii="Calibri" w:hAnsi="Calibri" w:eastAsia="Calibri" w:cs="Calibri"/>
                <w:sz w:val="22"/>
                <w:szCs w:val="22"/>
              </w:rPr>
              <w:t>*</w:t>
            </w:r>
          </w:p>
        </w:tc>
        <w:tc>
          <w:tcPr>
            <w:tcW w:w="785" w:type="dxa"/>
            <w:shd w:val="clear" w:color="auto" w:fill="auto"/>
            <w:tcMar/>
            <w:vAlign w:val="center"/>
          </w:tcPr>
          <w:p w:rsidR="00BA3FE8" w:rsidP="00BA3FE8" w:rsidRDefault="00BA3FE8" w14:paraId="2119A178" w14:textId="36316500">
            <w:pPr>
              <w:contextualSpacing w:val="0"/>
              <w:jc w:val="center"/>
              <w:rPr>
                <w:rFonts w:ascii="Calibri" w:hAnsi="Calibri" w:eastAsia="Calibri" w:cs="Calibri"/>
                <w:sz w:val="22"/>
                <w:szCs w:val="22"/>
              </w:rPr>
            </w:pPr>
            <w:r w:rsidRPr="19ACC68D" w:rsidR="30710F64">
              <w:rPr>
                <w:rFonts w:ascii="Calibri" w:hAnsi="Calibri" w:eastAsia="Calibri" w:cs="Calibri"/>
                <w:sz w:val="22"/>
                <w:szCs w:val="22"/>
              </w:rPr>
              <w:t>*</w:t>
            </w:r>
          </w:p>
        </w:tc>
      </w:tr>
    </w:tbl>
    <w:p w:rsidR="00044778" w:rsidP="19ACC68D" w:rsidRDefault="00044778" w14:paraId="0C988FCA" w14:textId="7D4D199F">
      <w:pPr>
        <w:pStyle w:val="Heading2"/>
        <w:rPr>
          <w:b w:val="0"/>
          <w:bCs w:val="0"/>
          <w:color w:val="000000"/>
          <w:sz w:val="22"/>
          <w:szCs w:val="22"/>
        </w:rPr>
      </w:pPr>
      <w:r w:rsidRPr="19ACC68D" w:rsidR="30710F64">
        <w:rPr>
          <w:b w:val="0"/>
          <w:bCs w:val="0"/>
          <w:color w:val="000000" w:themeColor="text1" w:themeTint="FF" w:themeShade="FF"/>
          <w:sz w:val="22"/>
          <w:szCs w:val="22"/>
        </w:rPr>
        <w:t xml:space="preserve">*Data currently unavailable </w:t>
      </w:r>
    </w:p>
    <w:p w:rsidR="19ACC68D" w:rsidP="19ACC68D" w:rsidRDefault="19ACC68D" w14:paraId="51D4F523" w14:textId="7D8244D7">
      <w:pPr>
        <w:pStyle w:val="Normal"/>
        <w:rPr>
          <w:b w:val="1"/>
          <w:bCs w:val="1"/>
          <w:color w:val="000000" w:themeColor="text1" w:themeTint="FF" w:themeShade="FF"/>
          <w:sz w:val="22"/>
          <w:szCs w:val="22"/>
        </w:rPr>
      </w:pPr>
    </w:p>
    <w:tbl>
      <w:tblPr>
        <w:tblStyle w:val="a7"/>
        <w:tblW w:w="1304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778"/>
        <w:gridCol w:w="778"/>
        <w:gridCol w:w="778"/>
        <w:gridCol w:w="779"/>
        <w:gridCol w:w="778"/>
        <w:gridCol w:w="778"/>
        <w:gridCol w:w="778"/>
        <w:gridCol w:w="779"/>
        <w:gridCol w:w="778"/>
        <w:gridCol w:w="778"/>
        <w:gridCol w:w="778"/>
        <w:gridCol w:w="779"/>
        <w:gridCol w:w="778"/>
        <w:gridCol w:w="778"/>
        <w:gridCol w:w="779"/>
      </w:tblGrid>
      <w:tr w:rsidR="00860038" w:rsidTr="19ACC68D" w14:paraId="422020FD" w14:textId="77777777">
        <w:tc>
          <w:tcPr>
            <w:tcW w:w="1375" w:type="dxa"/>
            <w:shd w:val="clear" w:color="auto" w:fill="D9D9D9" w:themeFill="background1" w:themeFillShade="D9"/>
            <w:tcMar/>
          </w:tcPr>
          <w:p w:rsidRPr="00F01963" w:rsidR="00860038" w:rsidP="00860038" w:rsidRDefault="00860038" w14:paraId="53D0F932" w14:textId="77777777">
            <w:pPr>
              <w:contextualSpacing w:val="0"/>
              <w:rPr>
                <w:rFonts w:ascii="Calibri" w:hAnsi="Calibri" w:eastAsia="Calibri" w:cs="Calibri"/>
                <w:b/>
                <w:sz w:val="22"/>
                <w:szCs w:val="22"/>
                <w:highlight w:val="yellow"/>
              </w:rPr>
            </w:pPr>
            <w:r w:rsidRPr="00B90077">
              <w:rPr>
                <w:rFonts w:ascii="Calibri" w:hAnsi="Calibri" w:eastAsia="Calibri" w:cs="Calibri"/>
                <w:b/>
                <w:sz w:val="22"/>
                <w:szCs w:val="22"/>
              </w:rPr>
              <w:t>Transfer to 4 Year</w:t>
            </w:r>
          </w:p>
        </w:tc>
        <w:tc>
          <w:tcPr>
            <w:tcW w:w="3891" w:type="dxa"/>
            <w:gridSpan w:val="5"/>
            <w:shd w:val="clear" w:color="auto" w:fill="BFBFBF" w:themeFill="background1" w:themeFillShade="BF"/>
            <w:tcMar/>
            <w:vAlign w:val="center"/>
          </w:tcPr>
          <w:p w:rsidR="00860038" w:rsidP="0012074C" w:rsidRDefault="00860038" w14:paraId="12F4D194"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891" w:type="dxa"/>
            <w:gridSpan w:val="5"/>
            <w:shd w:val="clear" w:color="auto" w:fill="BFBFBF" w:themeFill="background1" w:themeFillShade="BF"/>
            <w:tcMar/>
            <w:vAlign w:val="center"/>
          </w:tcPr>
          <w:p w:rsidR="00860038" w:rsidP="0012074C" w:rsidRDefault="00860038" w14:paraId="5518C925"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892" w:type="dxa"/>
            <w:gridSpan w:val="5"/>
            <w:shd w:val="clear" w:color="auto" w:fill="BFBFBF" w:themeFill="background1" w:themeFillShade="BF"/>
            <w:tcMar/>
            <w:vAlign w:val="center"/>
          </w:tcPr>
          <w:p w:rsidR="00860038" w:rsidP="0012074C" w:rsidRDefault="00860038" w14:paraId="32E97AFE"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7F1D18" w:rsidTr="19ACC68D" w14:paraId="52BA1E80" w14:textId="77777777">
        <w:tc>
          <w:tcPr>
            <w:tcW w:w="1375" w:type="dxa"/>
            <w:tcMar/>
          </w:tcPr>
          <w:p w:rsidR="007F1D18" w:rsidP="007F1D18" w:rsidRDefault="007F1D18" w14:paraId="659E6505" w14:textId="631D17C2">
            <w:pPr>
              <w:contextualSpacing w:val="0"/>
              <w:rPr>
                <w:rFonts w:ascii="Calibri" w:hAnsi="Calibri" w:eastAsia="Calibri" w:cs="Calibri"/>
                <w:b/>
                <w:sz w:val="22"/>
                <w:szCs w:val="22"/>
              </w:rPr>
            </w:pPr>
          </w:p>
        </w:tc>
        <w:tc>
          <w:tcPr>
            <w:tcW w:w="778" w:type="dxa"/>
            <w:tcMar/>
            <w:vAlign w:val="center"/>
          </w:tcPr>
          <w:p w:rsidR="007F1D18" w:rsidP="007F1D18" w:rsidRDefault="007F1D18" w14:paraId="08966C3A" w14:textId="7CEDCA2C">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8" w:type="dxa"/>
            <w:tcMar/>
            <w:vAlign w:val="center"/>
          </w:tcPr>
          <w:p w:rsidR="007F1D18" w:rsidP="007F1D18" w:rsidRDefault="007F1D18" w14:paraId="0DC2A6C5" w14:textId="319577D8">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8" w:type="dxa"/>
            <w:tcMar/>
            <w:vAlign w:val="center"/>
          </w:tcPr>
          <w:p w:rsidR="007F1D18" w:rsidP="007F1D18" w:rsidRDefault="007F1D18" w14:paraId="7F8481CB" w14:textId="40CF1216">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9" w:type="dxa"/>
            <w:tcMar/>
            <w:vAlign w:val="center"/>
          </w:tcPr>
          <w:p w:rsidR="007F1D18" w:rsidP="007F1D18" w:rsidRDefault="007F1D18" w14:paraId="19744BB9" w14:textId="07CE9FE4">
            <w:pPr>
              <w:contextualSpacing w:val="0"/>
              <w:jc w:val="center"/>
              <w:rPr>
                <w:rFonts w:ascii="Calibri" w:hAnsi="Calibri" w:eastAsia="Calibri" w:cs="Calibri"/>
                <w:b/>
                <w:sz w:val="22"/>
                <w:szCs w:val="22"/>
              </w:rPr>
            </w:pPr>
            <w:r w:rsidRPr="67D33D3C">
              <w:rPr>
                <w:rFonts w:ascii="Calibri" w:hAnsi="Calibri" w:eastAsia="Calibri" w:cs="Calibri"/>
                <w:b/>
                <w:bCs/>
                <w:sz w:val="22"/>
                <w:szCs w:val="22"/>
              </w:rPr>
              <w:t>Year 17/18</w:t>
            </w:r>
          </w:p>
        </w:tc>
        <w:tc>
          <w:tcPr>
            <w:tcW w:w="778" w:type="dxa"/>
            <w:tcMar/>
            <w:vAlign w:val="center"/>
          </w:tcPr>
          <w:p w:rsidR="007F1D18" w:rsidP="007F1D18" w:rsidRDefault="007F1D18" w14:paraId="1D89BF2B" w14:textId="4497FFFF">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78" w:type="dxa"/>
            <w:tcMar/>
            <w:vAlign w:val="center"/>
          </w:tcPr>
          <w:p w:rsidR="007F1D18" w:rsidP="007F1D18" w:rsidRDefault="007F1D18" w14:paraId="4877889F" w14:textId="55EC5EC2">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8" w:type="dxa"/>
            <w:tcMar/>
            <w:vAlign w:val="center"/>
          </w:tcPr>
          <w:p w:rsidR="007F1D18" w:rsidP="007F1D18" w:rsidRDefault="007F1D18" w14:paraId="2CC117DA" w14:textId="4D1DD62C">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9" w:type="dxa"/>
            <w:tcMar/>
            <w:vAlign w:val="center"/>
          </w:tcPr>
          <w:p w:rsidR="007F1D18" w:rsidP="007F1D18" w:rsidRDefault="007F1D18" w14:paraId="06BCC2BE" w14:textId="14BD7D2D">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8" w:type="dxa"/>
            <w:tcMar/>
            <w:vAlign w:val="center"/>
          </w:tcPr>
          <w:p w:rsidR="007F1D18" w:rsidP="007F1D18" w:rsidRDefault="007F1D18" w14:paraId="12879D83" w14:textId="46CA6E8A">
            <w:pPr>
              <w:contextualSpacing w:val="0"/>
              <w:jc w:val="center"/>
              <w:rPr>
                <w:rFonts w:ascii="Calibri" w:hAnsi="Calibri" w:eastAsia="Calibri" w:cs="Calibri"/>
                <w:b/>
                <w:sz w:val="22"/>
                <w:szCs w:val="22"/>
              </w:rPr>
            </w:pPr>
            <w:r w:rsidRPr="67D33D3C">
              <w:rPr>
                <w:rFonts w:ascii="Calibri" w:hAnsi="Calibri" w:eastAsia="Calibri" w:cs="Calibri"/>
                <w:b/>
                <w:bCs/>
                <w:sz w:val="22"/>
                <w:szCs w:val="22"/>
              </w:rPr>
              <w:t>Year 17/18</w:t>
            </w:r>
          </w:p>
        </w:tc>
        <w:tc>
          <w:tcPr>
            <w:tcW w:w="778" w:type="dxa"/>
            <w:tcMar/>
            <w:vAlign w:val="center"/>
          </w:tcPr>
          <w:p w:rsidR="007F1D18" w:rsidP="007F1D18" w:rsidRDefault="007F1D18" w14:paraId="77B25DB0" w14:textId="7A50F68B">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78" w:type="dxa"/>
            <w:tcMar/>
            <w:vAlign w:val="center"/>
          </w:tcPr>
          <w:p w:rsidR="007F1D18" w:rsidP="007F1D18" w:rsidRDefault="007F1D18" w14:paraId="10C1247F" w14:textId="346556FE">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9" w:type="dxa"/>
            <w:tcMar/>
            <w:vAlign w:val="center"/>
          </w:tcPr>
          <w:p w:rsidR="007F1D18" w:rsidP="007F1D18" w:rsidRDefault="007F1D18" w14:paraId="5CA1E3D7" w14:textId="25D9DA8F">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8" w:type="dxa"/>
            <w:tcMar/>
            <w:vAlign w:val="center"/>
          </w:tcPr>
          <w:p w:rsidR="007F1D18" w:rsidP="007F1D18" w:rsidRDefault="007F1D18" w14:paraId="49AEA8CA" w14:textId="3E4CECE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8" w:type="dxa"/>
            <w:tcMar/>
            <w:vAlign w:val="center"/>
          </w:tcPr>
          <w:p w:rsidR="007F1D18" w:rsidP="007F1D18" w:rsidRDefault="007F1D18" w14:paraId="4C8E269F" w14:textId="5145D90B">
            <w:pPr>
              <w:contextualSpacing w:val="0"/>
              <w:jc w:val="center"/>
              <w:rPr>
                <w:rFonts w:ascii="Calibri" w:hAnsi="Calibri" w:eastAsia="Calibri" w:cs="Calibri"/>
                <w:b/>
                <w:sz w:val="22"/>
                <w:szCs w:val="22"/>
              </w:rPr>
            </w:pPr>
            <w:r w:rsidRPr="67D33D3C">
              <w:rPr>
                <w:rFonts w:ascii="Calibri" w:hAnsi="Calibri" w:eastAsia="Calibri" w:cs="Calibri"/>
                <w:b/>
                <w:bCs/>
                <w:sz w:val="22"/>
                <w:szCs w:val="22"/>
              </w:rPr>
              <w:t>Year 17/18</w:t>
            </w:r>
          </w:p>
        </w:tc>
        <w:tc>
          <w:tcPr>
            <w:tcW w:w="779" w:type="dxa"/>
            <w:tcMar/>
            <w:vAlign w:val="center"/>
          </w:tcPr>
          <w:p w:rsidR="007F1D18" w:rsidP="007F1D18" w:rsidRDefault="007F1D18" w14:paraId="046C886B" w14:textId="0B249032">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7F1D18" w:rsidTr="19ACC68D" w14:paraId="538CF4B7" w14:textId="77777777">
        <w:tc>
          <w:tcPr>
            <w:tcW w:w="1375" w:type="dxa"/>
            <w:tcMar/>
          </w:tcPr>
          <w:p w:rsidR="007F1D18" w:rsidP="007F1D18" w:rsidRDefault="007F1D18" w14:paraId="49310617" w14:textId="43A7FD5F">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78" w:type="dxa"/>
            <w:tcMar/>
            <w:vAlign w:val="center"/>
          </w:tcPr>
          <w:p w:rsidR="007F1D18" w:rsidP="007F1D18" w:rsidRDefault="007F1D18" w14:paraId="78C38847" w14:textId="356E7428">
            <w:pPr>
              <w:contextualSpacing w:val="0"/>
              <w:jc w:val="center"/>
              <w:rPr>
                <w:rFonts w:ascii="Calibri" w:hAnsi="Calibri" w:eastAsia="Calibri" w:cs="Calibri"/>
                <w:sz w:val="22"/>
                <w:szCs w:val="22"/>
              </w:rPr>
            </w:pPr>
            <w:r w:rsidRPr="19ACC68D" w:rsidR="2CC6395A">
              <w:rPr>
                <w:rFonts w:ascii="Calibri" w:hAnsi="Calibri" w:eastAsia="Calibri" w:cs="Calibri"/>
                <w:sz w:val="22"/>
                <w:szCs w:val="22"/>
              </w:rPr>
              <w:t>*</w:t>
            </w:r>
          </w:p>
        </w:tc>
        <w:tc>
          <w:tcPr>
            <w:tcW w:w="778" w:type="dxa"/>
            <w:tcMar/>
            <w:vAlign w:val="center"/>
          </w:tcPr>
          <w:p w:rsidR="007F1D18" w:rsidP="007F1D18" w:rsidRDefault="007F1D18" w14:paraId="00500987" w14:textId="1CD89073">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8" w:type="dxa"/>
            <w:tcMar/>
            <w:vAlign w:val="center"/>
          </w:tcPr>
          <w:p w:rsidR="007F1D18" w:rsidP="007F1D18" w:rsidRDefault="007F1D18" w14:paraId="198A2BBB" w14:textId="769E04FA">
            <w:pPr>
              <w:contextualSpacing w:val="0"/>
              <w:jc w:val="center"/>
              <w:rPr>
                <w:rFonts w:ascii="Calibri" w:hAnsi="Calibri" w:eastAsia="Calibri" w:cs="Calibri"/>
                <w:sz w:val="22"/>
                <w:szCs w:val="22"/>
              </w:rPr>
            </w:pPr>
            <w:r w:rsidRPr="19ACC68D" w:rsidR="37A12285">
              <w:rPr>
                <w:rFonts w:ascii="Calibri" w:hAnsi="Calibri" w:eastAsia="Calibri" w:cs="Calibri"/>
                <w:sz w:val="22"/>
                <w:szCs w:val="22"/>
              </w:rPr>
              <w:t>*</w:t>
            </w:r>
          </w:p>
        </w:tc>
        <w:tc>
          <w:tcPr>
            <w:tcW w:w="779" w:type="dxa"/>
            <w:tcMar/>
            <w:vAlign w:val="center"/>
          </w:tcPr>
          <w:p w:rsidR="007F1D18" w:rsidP="007F1D18" w:rsidRDefault="007F1D18" w14:paraId="64BC5470" w14:textId="19ABFCAB">
            <w:pPr>
              <w:contextualSpacing w:val="0"/>
              <w:jc w:val="center"/>
              <w:rPr>
                <w:rFonts w:ascii="Calibri" w:hAnsi="Calibri" w:eastAsia="Calibri" w:cs="Calibri"/>
                <w:sz w:val="22"/>
                <w:szCs w:val="22"/>
              </w:rPr>
            </w:pPr>
            <w:r w:rsidRPr="19ACC68D" w:rsidR="37A12285">
              <w:rPr>
                <w:rFonts w:ascii="Calibri" w:hAnsi="Calibri" w:eastAsia="Calibri" w:cs="Calibri"/>
                <w:sz w:val="22"/>
                <w:szCs w:val="22"/>
              </w:rPr>
              <w:t>**</w:t>
            </w:r>
          </w:p>
        </w:tc>
        <w:tc>
          <w:tcPr>
            <w:tcW w:w="778" w:type="dxa"/>
            <w:tcMar/>
            <w:vAlign w:val="center"/>
          </w:tcPr>
          <w:p w:rsidR="007F1D18" w:rsidP="007F1D18" w:rsidRDefault="007F1D18" w14:paraId="28003B0A" w14:textId="27B3DC72">
            <w:pPr>
              <w:contextualSpacing w:val="0"/>
              <w:jc w:val="center"/>
              <w:rPr>
                <w:rFonts w:ascii="Calibri" w:hAnsi="Calibri" w:eastAsia="Calibri" w:cs="Calibri"/>
                <w:sz w:val="22"/>
                <w:szCs w:val="22"/>
              </w:rPr>
            </w:pPr>
            <w:r w:rsidRPr="19ACC68D" w:rsidR="37A12285">
              <w:rPr>
                <w:rFonts w:ascii="Calibri" w:hAnsi="Calibri" w:eastAsia="Calibri" w:cs="Calibri"/>
                <w:sz w:val="22"/>
                <w:szCs w:val="22"/>
              </w:rPr>
              <w:t>**</w:t>
            </w:r>
          </w:p>
        </w:tc>
        <w:tc>
          <w:tcPr>
            <w:tcW w:w="778" w:type="dxa"/>
            <w:shd w:val="clear" w:color="auto" w:fill="FFFFFF" w:themeFill="background1"/>
            <w:tcMar/>
            <w:vAlign w:val="center"/>
          </w:tcPr>
          <w:p w:rsidR="007F1D18" w:rsidP="007F1D18" w:rsidRDefault="007F1D18" w14:paraId="2BE5BF55" w14:textId="60456249">
            <w:pPr>
              <w:contextualSpacing w:val="0"/>
              <w:jc w:val="center"/>
              <w:rPr>
                <w:rFonts w:ascii="Calibri" w:hAnsi="Calibri" w:eastAsia="Calibri" w:cs="Calibri"/>
                <w:sz w:val="22"/>
                <w:szCs w:val="22"/>
              </w:rPr>
            </w:pPr>
            <w:r w:rsidRPr="19ACC68D" w:rsidR="37A12285">
              <w:rPr>
                <w:rFonts w:ascii="Calibri" w:hAnsi="Calibri" w:eastAsia="Calibri" w:cs="Calibri"/>
                <w:sz w:val="22"/>
                <w:szCs w:val="22"/>
              </w:rPr>
              <w:t>*</w:t>
            </w:r>
          </w:p>
        </w:tc>
        <w:tc>
          <w:tcPr>
            <w:tcW w:w="778" w:type="dxa"/>
            <w:shd w:val="clear" w:color="auto" w:fill="FFFFFF" w:themeFill="background1"/>
            <w:tcMar/>
            <w:vAlign w:val="center"/>
          </w:tcPr>
          <w:p w:rsidR="007F1D18" w:rsidP="007F1D18" w:rsidRDefault="007F1D18" w14:paraId="27E9EB69" w14:textId="5EFF6CD0">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9" w:type="dxa"/>
            <w:shd w:val="clear" w:color="auto" w:fill="FFFFFF" w:themeFill="background1"/>
            <w:tcMar/>
            <w:vAlign w:val="center"/>
          </w:tcPr>
          <w:p w:rsidR="007F1D18" w:rsidP="007F1D18" w:rsidRDefault="007F1D18" w14:paraId="53F8D237" w14:textId="58DACACA">
            <w:pPr>
              <w:contextualSpacing w:val="0"/>
              <w:jc w:val="center"/>
              <w:rPr>
                <w:rFonts w:ascii="Calibri" w:hAnsi="Calibri" w:eastAsia="Calibri" w:cs="Calibri"/>
                <w:sz w:val="22"/>
                <w:szCs w:val="22"/>
              </w:rPr>
            </w:pPr>
            <w:r w:rsidRPr="19ACC68D" w:rsidR="14CB605C">
              <w:rPr>
                <w:rFonts w:ascii="Calibri" w:hAnsi="Calibri" w:eastAsia="Calibri" w:cs="Calibri"/>
                <w:sz w:val="22"/>
                <w:szCs w:val="22"/>
              </w:rPr>
              <w:t>*</w:t>
            </w:r>
          </w:p>
        </w:tc>
        <w:tc>
          <w:tcPr>
            <w:tcW w:w="778" w:type="dxa"/>
            <w:shd w:val="clear" w:color="auto" w:fill="FFFFFF" w:themeFill="background1"/>
            <w:tcMar/>
            <w:vAlign w:val="center"/>
          </w:tcPr>
          <w:p w:rsidR="007F1D18" w:rsidP="007F1D18" w:rsidRDefault="007F1D18" w14:paraId="0BA5753B" w14:textId="15CDBAE1">
            <w:pPr>
              <w:contextualSpacing w:val="0"/>
              <w:jc w:val="center"/>
              <w:rPr>
                <w:rFonts w:ascii="Calibri" w:hAnsi="Calibri" w:eastAsia="Calibri" w:cs="Calibri"/>
                <w:sz w:val="22"/>
                <w:szCs w:val="22"/>
              </w:rPr>
            </w:pPr>
            <w:r w:rsidRPr="19ACC68D" w:rsidR="14CB605C">
              <w:rPr>
                <w:rFonts w:ascii="Calibri" w:hAnsi="Calibri" w:eastAsia="Calibri" w:cs="Calibri"/>
                <w:sz w:val="22"/>
                <w:szCs w:val="22"/>
              </w:rPr>
              <w:t>**</w:t>
            </w:r>
          </w:p>
        </w:tc>
        <w:tc>
          <w:tcPr>
            <w:tcW w:w="778" w:type="dxa"/>
            <w:shd w:val="clear" w:color="auto" w:fill="FFFFFF" w:themeFill="background1"/>
            <w:tcMar/>
            <w:vAlign w:val="center"/>
          </w:tcPr>
          <w:p w:rsidR="007F1D18" w:rsidP="007F1D18" w:rsidRDefault="007F1D18" w14:paraId="658F0577" w14:textId="1695BD52">
            <w:pPr>
              <w:contextualSpacing w:val="0"/>
              <w:jc w:val="center"/>
              <w:rPr>
                <w:rFonts w:ascii="Calibri" w:hAnsi="Calibri" w:eastAsia="Calibri" w:cs="Calibri"/>
                <w:sz w:val="22"/>
                <w:szCs w:val="22"/>
              </w:rPr>
            </w:pPr>
            <w:r w:rsidRPr="19ACC68D" w:rsidR="14CB605C">
              <w:rPr>
                <w:rFonts w:ascii="Calibri" w:hAnsi="Calibri" w:eastAsia="Calibri" w:cs="Calibri"/>
                <w:sz w:val="22"/>
                <w:szCs w:val="22"/>
              </w:rPr>
              <w:t>**</w:t>
            </w:r>
          </w:p>
        </w:tc>
        <w:tc>
          <w:tcPr>
            <w:tcW w:w="778" w:type="dxa"/>
            <w:tcMar/>
            <w:vAlign w:val="center"/>
          </w:tcPr>
          <w:p w:rsidR="007F1D18" w:rsidP="007F1D18" w:rsidRDefault="007F1D18" w14:paraId="3AD18670" w14:textId="143BC178">
            <w:pPr>
              <w:contextualSpacing w:val="0"/>
              <w:jc w:val="center"/>
              <w:rPr>
                <w:rFonts w:ascii="Calibri" w:hAnsi="Calibri" w:eastAsia="Calibri" w:cs="Calibri"/>
                <w:sz w:val="22"/>
                <w:szCs w:val="22"/>
              </w:rPr>
            </w:pPr>
            <w:r w:rsidRPr="19ACC68D" w:rsidR="14CB605C">
              <w:rPr>
                <w:rFonts w:ascii="Calibri" w:hAnsi="Calibri" w:eastAsia="Calibri" w:cs="Calibri"/>
                <w:sz w:val="22"/>
                <w:szCs w:val="22"/>
              </w:rPr>
              <w:t>*</w:t>
            </w:r>
          </w:p>
        </w:tc>
        <w:tc>
          <w:tcPr>
            <w:tcW w:w="779" w:type="dxa"/>
            <w:tcMar/>
            <w:vAlign w:val="center"/>
          </w:tcPr>
          <w:p w:rsidR="007F1D18" w:rsidP="007F1D18" w:rsidRDefault="007F1D18" w14:paraId="131F5939" w14:textId="7FA452E2">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8" w:type="dxa"/>
            <w:tcMar/>
            <w:vAlign w:val="center"/>
          </w:tcPr>
          <w:p w:rsidR="007F1D18" w:rsidP="007F1D18" w:rsidRDefault="007F1D18" w14:paraId="34AE8DB7" w14:textId="17CB8C60">
            <w:pPr>
              <w:contextualSpacing w:val="0"/>
              <w:jc w:val="center"/>
              <w:rPr>
                <w:rFonts w:ascii="Calibri" w:hAnsi="Calibri" w:eastAsia="Calibri" w:cs="Calibri"/>
                <w:sz w:val="22"/>
                <w:szCs w:val="22"/>
              </w:rPr>
            </w:pPr>
            <w:r w:rsidRPr="19ACC68D" w:rsidR="25B72756">
              <w:rPr>
                <w:rFonts w:ascii="Calibri" w:hAnsi="Calibri" w:eastAsia="Calibri" w:cs="Calibri"/>
                <w:sz w:val="22"/>
                <w:szCs w:val="22"/>
              </w:rPr>
              <w:t>*</w:t>
            </w:r>
          </w:p>
        </w:tc>
        <w:tc>
          <w:tcPr>
            <w:tcW w:w="778" w:type="dxa"/>
            <w:tcMar/>
            <w:vAlign w:val="center"/>
          </w:tcPr>
          <w:p w:rsidR="007F1D18" w:rsidP="007F1D18" w:rsidRDefault="007F1D18" w14:paraId="277F6D30" w14:textId="79085F07">
            <w:pPr>
              <w:contextualSpacing w:val="0"/>
              <w:jc w:val="center"/>
              <w:rPr>
                <w:rFonts w:ascii="Calibri" w:hAnsi="Calibri" w:eastAsia="Calibri" w:cs="Calibri"/>
                <w:sz w:val="22"/>
                <w:szCs w:val="22"/>
              </w:rPr>
            </w:pPr>
            <w:r w:rsidRPr="19ACC68D" w:rsidR="25B72756">
              <w:rPr>
                <w:rFonts w:ascii="Calibri" w:hAnsi="Calibri" w:eastAsia="Calibri" w:cs="Calibri"/>
                <w:sz w:val="22"/>
                <w:szCs w:val="22"/>
              </w:rPr>
              <w:t>**</w:t>
            </w:r>
          </w:p>
        </w:tc>
        <w:tc>
          <w:tcPr>
            <w:tcW w:w="779" w:type="dxa"/>
            <w:tcMar/>
            <w:vAlign w:val="center"/>
          </w:tcPr>
          <w:p w:rsidR="007F1D18" w:rsidP="007F1D18" w:rsidRDefault="007F1D18" w14:paraId="5E8C9DC2" w14:textId="516CBA38">
            <w:pPr>
              <w:contextualSpacing w:val="0"/>
              <w:jc w:val="center"/>
              <w:rPr>
                <w:rFonts w:ascii="Calibri" w:hAnsi="Calibri" w:eastAsia="Calibri" w:cs="Calibri"/>
                <w:sz w:val="22"/>
                <w:szCs w:val="22"/>
              </w:rPr>
            </w:pPr>
            <w:r w:rsidRPr="19ACC68D" w:rsidR="25B72756">
              <w:rPr>
                <w:rFonts w:ascii="Calibri" w:hAnsi="Calibri" w:eastAsia="Calibri" w:cs="Calibri"/>
                <w:sz w:val="22"/>
                <w:szCs w:val="22"/>
              </w:rPr>
              <w:t>**</w:t>
            </w:r>
          </w:p>
        </w:tc>
      </w:tr>
    </w:tbl>
    <w:p w:rsidRPr="00DF1751" w:rsidR="00860038" w:rsidP="19ACC68D" w:rsidRDefault="00DF1751" w14:paraId="6194F721" w14:textId="77777777">
      <w:pPr>
        <w:rPr>
          <w:i w:val="1"/>
          <w:iCs w:val="1"/>
        </w:rPr>
      </w:pPr>
      <w:r w:rsidRPr="19ACC68D" w:rsidR="00DF1751">
        <w:rPr>
          <w:i w:val="1"/>
          <w:iCs w:val="1"/>
        </w:rPr>
        <w:t>*Data was submitted to the National Clearinghouse on June 16, 2017.</w:t>
      </w:r>
    </w:p>
    <w:p w:rsidR="5371633B" w:rsidP="19ACC68D" w:rsidRDefault="5371633B" w14:paraId="041E0075" w14:textId="3846A86D">
      <w:pPr>
        <w:pStyle w:val="Normal"/>
        <w:rPr>
          <w:i w:val="1"/>
          <w:iCs w:val="1"/>
        </w:rPr>
      </w:pPr>
      <w:r w:rsidRPr="19ACC68D" w:rsidR="5371633B">
        <w:rPr>
          <w:i w:val="1"/>
          <w:iCs w:val="1"/>
        </w:rPr>
        <w:t xml:space="preserve">**Data currently unavailable </w:t>
      </w:r>
    </w:p>
    <w:p w:rsidRPr="00860038" w:rsidR="00860038" w:rsidP="00860038" w:rsidRDefault="00860038" w14:paraId="2AD9A759" w14:textId="77777777"/>
    <w:p w:rsidR="008D39A6" w:rsidRDefault="00DF61A0" w14:paraId="7AF5CC8F" w14:textId="77777777">
      <w:pPr>
        <w:pStyle w:val="Heading2"/>
        <w:rPr>
          <w:b/>
          <w:color w:val="000000"/>
          <w:sz w:val="22"/>
          <w:szCs w:val="22"/>
        </w:rPr>
      </w:pPr>
      <w:r>
        <w:rPr>
          <w:b/>
          <w:color w:val="000000"/>
          <w:sz w:val="22"/>
          <w:szCs w:val="22"/>
        </w:rPr>
        <w:t>5. PROGRAM/DISCIPLINE REVENUE</w:t>
      </w:r>
    </w:p>
    <w:tbl>
      <w:tblPr>
        <w:tblStyle w:val="a8"/>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3108E156" w14:paraId="025AABCB" w14:textId="77777777">
        <w:trPr>
          <w:trHeight w:val="260"/>
        </w:trPr>
        <w:tc>
          <w:tcPr>
            <w:tcW w:w="2587" w:type="dxa"/>
            <w:vMerge w:val="restart"/>
            <w:shd w:val="clear" w:color="auto" w:fill="D9D9D9" w:themeFill="background1" w:themeFillShade="D9"/>
            <w:tcMar/>
          </w:tcPr>
          <w:p w:rsidR="008D39A6" w:rsidRDefault="008D39A6" w14:paraId="42B571E0"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45DE75D1" w14:textId="77777777">
            <w:pPr>
              <w:contextualSpacing w:val="0"/>
              <w:jc w:val="center"/>
              <w:rPr>
                <w:rFonts w:ascii="Calibri" w:hAnsi="Calibri" w:eastAsia="Calibri" w:cs="Calibri"/>
                <w:b/>
                <w:sz w:val="22"/>
                <w:szCs w:val="22"/>
              </w:rPr>
            </w:pPr>
            <w:r>
              <w:rPr>
                <w:rFonts w:ascii="Calibri" w:hAnsi="Calibri" w:eastAsia="Calibri" w:cs="Calibri"/>
                <w:b/>
                <w:sz w:val="22"/>
                <w:szCs w:val="22"/>
              </w:rPr>
              <w:t>Tuition Revenue</w:t>
            </w:r>
          </w:p>
        </w:tc>
      </w:tr>
      <w:tr w:rsidR="007F1D18" w:rsidTr="3108E156" w14:paraId="76682B22" w14:textId="77777777">
        <w:tc>
          <w:tcPr>
            <w:tcW w:w="2587" w:type="dxa"/>
            <w:vMerge/>
            <w:tcMar/>
          </w:tcPr>
          <w:p w:rsidR="007F1D18" w:rsidP="007F1D18" w:rsidRDefault="007F1D18" w14:paraId="6B7D4E8E" w14:textId="77777777">
            <w:pPr>
              <w:contextualSpacing w:val="0"/>
              <w:rPr>
                <w:rFonts w:ascii="Calibri" w:hAnsi="Calibri" w:eastAsia="Calibri" w:cs="Calibri"/>
                <w:b/>
                <w:sz w:val="22"/>
                <w:szCs w:val="22"/>
              </w:rPr>
            </w:pPr>
          </w:p>
        </w:tc>
        <w:tc>
          <w:tcPr>
            <w:tcW w:w="2340" w:type="dxa"/>
            <w:tcMar/>
            <w:vAlign w:val="center"/>
          </w:tcPr>
          <w:p w:rsidR="007F1D18" w:rsidP="007F1D18" w:rsidRDefault="007F1D18" w14:paraId="413B8630" w14:textId="63A6B5BE">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vAlign w:val="center"/>
          </w:tcPr>
          <w:p w:rsidR="007F1D18" w:rsidP="007F1D18" w:rsidRDefault="007F1D18" w14:paraId="2397BFDF" w14:textId="7899CEAD">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vAlign w:val="center"/>
          </w:tcPr>
          <w:p w:rsidR="007F1D18" w:rsidP="007F1D18" w:rsidRDefault="007F1D18" w14:paraId="0FA89F16" w14:textId="2FE053F8">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vAlign w:val="center"/>
          </w:tcPr>
          <w:p w:rsidR="007F1D18" w:rsidP="007F1D18" w:rsidRDefault="007F1D18" w14:paraId="52EBD6FF" w14:textId="09DCC882">
            <w:pPr>
              <w:contextualSpacing w:val="0"/>
              <w:jc w:val="center"/>
              <w:rPr>
                <w:rFonts w:ascii="Calibri" w:hAnsi="Calibri" w:eastAsia="Calibri" w:cs="Calibri"/>
                <w:b/>
                <w:sz w:val="22"/>
                <w:szCs w:val="22"/>
              </w:rPr>
            </w:pPr>
            <w:r w:rsidRPr="67D33D3C">
              <w:rPr>
                <w:rFonts w:ascii="Calibri" w:hAnsi="Calibri" w:eastAsia="Calibri" w:cs="Calibri"/>
                <w:b/>
                <w:bCs/>
                <w:sz w:val="22"/>
                <w:szCs w:val="22"/>
              </w:rPr>
              <w:t>Year 17/18</w:t>
            </w:r>
          </w:p>
        </w:tc>
        <w:tc>
          <w:tcPr>
            <w:tcW w:w="1980" w:type="dxa"/>
            <w:tcMar/>
            <w:vAlign w:val="center"/>
          </w:tcPr>
          <w:p w:rsidR="007F1D18" w:rsidP="007F1D18" w:rsidRDefault="007F1D18" w14:paraId="3CA3E3D5" w14:textId="6D2B144A">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7F1D18" w:rsidTr="3108E156" w14:paraId="05E8E959" w14:textId="77777777">
        <w:tc>
          <w:tcPr>
            <w:tcW w:w="2587" w:type="dxa"/>
            <w:tcMar/>
          </w:tcPr>
          <w:p w:rsidR="007F1D18" w:rsidP="007F1D18" w:rsidRDefault="007F1D18" w14:paraId="154B9F81" w14:textId="621E9081">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340" w:type="dxa"/>
            <w:shd w:val="clear" w:color="auto" w:fill="auto"/>
            <w:tcMar/>
            <w:vAlign w:val="bottom"/>
          </w:tcPr>
          <w:p w:rsidRPr="006D595E" w:rsidR="007F1D18" w:rsidP="007F1D18" w:rsidRDefault="007F1D18" w14:paraId="1132DDED" w14:textId="348213FC">
            <w:pPr>
              <w:jc w:val="center"/>
              <w:rPr>
                <w:rFonts w:ascii="Calibri" w:hAnsi="Calibri"/>
                <w:bCs/>
                <w:sz w:val="22"/>
                <w:szCs w:val="22"/>
              </w:rPr>
            </w:pPr>
            <w:r>
              <w:rPr>
                <w:rFonts w:ascii="Calibri" w:hAnsi="Calibri" w:cs="Calibri"/>
                <w:sz w:val="22"/>
                <w:szCs w:val="22"/>
              </w:rPr>
              <w:t>$427,801.83</w:t>
            </w:r>
          </w:p>
        </w:tc>
        <w:tc>
          <w:tcPr>
            <w:tcW w:w="2160" w:type="dxa"/>
            <w:shd w:val="clear" w:color="auto" w:fill="auto"/>
            <w:tcMar/>
            <w:vAlign w:val="bottom"/>
          </w:tcPr>
          <w:p w:rsidRPr="006D595E" w:rsidR="007F1D18" w:rsidP="007F1D18" w:rsidRDefault="007F1D18" w14:paraId="67787A34" w14:textId="6BF7FE09">
            <w:pPr>
              <w:jc w:val="center"/>
              <w:rPr>
                <w:rFonts w:ascii="Calibri" w:hAnsi="Calibri"/>
                <w:bCs/>
                <w:sz w:val="22"/>
                <w:szCs w:val="22"/>
              </w:rPr>
            </w:pPr>
            <w:r>
              <w:rPr>
                <w:rFonts w:ascii="Calibri" w:hAnsi="Calibri" w:cs="Calibri"/>
                <w:sz w:val="22"/>
                <w:szCs w:val="22"/>
              </w:rPr>
              <w:t>$501,461.10</w:t>
            </w:r>
          </w:p>
        </w:tc>
        <w:tc>
          <w:tcPr>
            <w:tcW w:w="2160" w:type="dxa"/>
            <w:shd w:val="clear" w:color="auto" w:fill="auto"/>
            <w:tcMar/>
            <w:vAlign w:val="bottom"/>
          </w:tcPr>
          <w:p w:rsidRPr="006D595E" w:rsidR="007F1D18" w:rsidP="007F1D18" w:rsidRDefault="007F1D18" w14:paraId="13F50412" w14:textId="6C43D3AC">
            <w:pPr>
              <w:jc w:val="center"/>
              <w:rPr>
                <w:rFonts w:ascii="Calibri" w:hAnsi="Calibri"/>
                <w:bCs/>
                <w:sz w:val="22"/>
                <w:szCs w:val="22"/>
              </w:rPr>
            </w:pPr>
            <w:r>
              <w:rPr>
                <w:rFonts w:ascii="Calibri" w:hAnsi="Calibri" w:cs="Calibri"/>
                <w:sz w:val="22"/>
                <w:szCs w:val="22"/>
              </w:rPr>
              <w:t>$491,777.52</w:t>
            </w:r>
          </w:p>
        </w:tc>
        <w:tc>
          <w:tcPr>
            <w:tcW w:w="2070" w:type="dxa"/>
            <w:shd w:val="clear" w:color="auto" w:fill="auto"/>
            <w:tcMar/>
            <w:vAlign w:val="bottom"/>
          </w:tcPr>
          <w:p w:rsidRPr="00E46AA0" w:rsidR="007F1D18" w:rsidP="007F1D18" w:rsidRDefault="007F1D18" w14:paraId="39A9DE96" w14:textId="363F1D96">
            <w:pPr>
              <w:jc w:val="center"/>
              <w:rPr>
                <w:rFonts w:ascii="Calibri" w:hAnsi="Calibri"/>
                <w:bCs/>
                <w:sz w:val="22"/>
                <w:szCs w:val="22"/>
              </w:rPr>
            </w:pPr>
            <w:r w:rsidRPr="3863707C">
              <w:rPr>
                <w:rFonts w:ascii="Calibri" w:hAnsi="Calibri"/>
                <w:sz w:val="22"/>
                <w:szCs w:val="22"/>
              </w:rPr>
              <w:t>$551,105.63</w:t>
            </w:r>
          </w:p>
        </w:tc>
        <w:tc>
          <w:tcPr>
            <w:tcW w:w="1980" w:type="dxa"/>
            <w:shd w:val="clear" w:color="auto" w:fill="auto"/>
            <w:tcMar/>
            <w:vAlign w:val="bottom"/>
          </w:tcPr>
          <w:p w:rsidRPr="006D595E" w:rsidR="007F1D18" w:rsidP="3108E156" w:rsidRDefault="007F1D18" w14:paraId="44CCF53C" w14:textId="34B376DC">
            <w:pPr>
              <w:jc w:val="center"/>
              <w:rPr>
                <w:rFonts w:ascii="Calibri" w:hAnsi="Calibri"/>
                <w:sz w:val="22"/>
                <w:szCs w:val="22"/>
              </w:rPr>
            </w:pPr>
            <w:r w:rsidRPr="3108E156" w:rsidR="3108E156">
              <w:rPr>
                <w:rFonts w:ascii="Calibri" w:hAnsi="Calibri"/>
                <w:sz w:val="22"/>
                <w:szCs w:val="22"/>
              </w:rPr>
              <w:t>$515,58.99</w:t>
            </w:r>
          </w:p>
        </w:tc>
      </w:tr>
      <w:tr w:rsidR="007F1D18" w:rsidTr="3108E156" w14:paraId="5C98B569" w14:textId="77777777">
        <w:tc>
          <w:tcPr>
            <w:tcW w:w="2587" w:type="dxa"/>
            <w:tcMar/>
          </w:tcPr>
          <w:p w:rsidR="007F1D18" w:rsidP="007F1D18" w:rsidRDefault="007F1D18" w14:paraId="534CBA0C" w14:textId="4E1127B1">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340" w:type="dxa"/>
            <w:shd w:val="clear" w:color="auto" w:fill="auto"/>
            <w:tcMar/>
            <w:vAlign w:val="bottom"/>
          </w:tcPr>
          <w:p w:rsidRPr="006D595E" w:rsidR="007F1D18" w:rsidP="007F1D18" w:rsidRDefault="007F1D18" w14:paraId="418A3979" w14:textId="05E29F9A">
            <w:pPr>
              <w:jc w:val="center"/>
              <w:rPr>
                <w:rFonts w:ascii="Calibri" w:hAnsi="Calibri"/>
                <w:bCs/>
                <w:sz w:val="22"/>
                <w:szCs w:val="22"/>
              </w:rPr>
            </w:pPr>
            <w:r>
              <w:rPr>
                <w:rFonts w:ascii="Calibri" w:hAnsi="Calibri" w:cs="Calibri"/>
                <w:sz w:val="22"/>
                <w:szCs w:val="22"/>
              </w:rPr>
              <w:t>$0.00</w:t>
            </w:r>
          </w:p>
        </w:tc>
        <w:tc>
          <w:tcPr>
            <w:tcW w:w="2160" w:type="dxa"/>
            <w:shd w:val="clear" w:color="auto" w:fill="auto"/>
            <w:tcMar/>
            <w:vAlign w:val="bottom"/>
          </w:tcPr>
          <w:p w:rsidRPr="006D595E" w:rsidR="007F1D18" w:rsidP="007F1D18" w:rsidRDefault="007F1D18" w14:paraId="6ECBAC00" w14:textId="533502B8">
            <w:pPr>
              <w:jc w:val="center"/>
              <w:rPr>
                <w:rFonts w:ascii="Calibri" w:hAnsi="Calibri"/>
                <w:bCs/>
                <w:sz w:val="22"/>
                <w:szCs w:val="22"/>
              </w:rPr>
            </w:pPr>
            <w:r>
              <w:rPr>
                <w:rFonts w:ascii="Calibri" w:hAnsi="Calibri" w:cs="Calibri"/>
                <w:sz w:val="22"/>
                <w:szCs w:val="22"/>
              </w:rPr>
              <w:t>$0.00</w:t>
            </w:r>
          </w:p>
        </w:tc>
        <w:tc>
          <w:tcPr>
            <w:tcW w:w="2160" w:type="dxa"/>
            <w:shd w:val="clear" w:color="auto" w:fill="auto"/>
            <w:tcMar/>
            <w:vAlign w:val="bottom"/>
          </w:tcPr>
          <w:p w:rsidRPr="006D595E" w:rsidR="007F1D18" w:rsidP="007F1D18" w:rsidRDefault="007F1D18" w14:paraId="16925C10" w14:textId="70583DD4">
            <w:pPr>
              <w:contextualSpacing w:val="0"/>
              <w:jc w:val="center"/>
              <w:rPr>
                <w:rFonts w:ascii="Calibri" w:hAnsi="Calibri" w:eastAsia="Calibri" w:cs="Calibri"/>
                <w:sz w:val="22"/>
                <w:szCs w:val="22"/>
              </w:rPr>
            </w:pPr>
            <w:r>
              <w:rPr>
                <w:rFonts w:ascii="Calibri" w:hAnsi="Calibri" w:cs="Calibri"/>
                <w:sz w:val="22"/>
                <w:szCs w:val="22"/>
              </w:rPr>
              <w:t>$0.00</w:t>
            </w:r>
          </w:p>
        </w:tc>
        <w:tc>
          <w:tcPr>
            <w:tcW w:w="2070" w:type="dxa"/>
            <w:shd w:val="clear" w:color="auto" w:fill="auto"/>
            <w:tcMar/>
            <w:vAlign w:val="bottom"/>
          </w:tcPr>
          <w:p w:rsidRPr="00E46AA0" w:rsidR="007F1D18" w:rsidP="007F1D18" w:rsidRDefault="007F1D18" w14:paraId="07E28032" w14:textId="78642014">
            <w:pPr>
              <w:jc w:val="center"/>
              <w:rPr>
                <w:rFonts w:ascii="Calibri" w:hAnsi="Calibri"/>
                <w:bCs/>
                <w:sz w:val="22"/>
                <w:szCs w:val="22"/>
              </w:rPr>
            </w:pPr>
            <w:r w:rsidRPr="3863707C">
              <w:rPr>
                <w:rFonts w:ascii="Calibri" w:hAnsi="Calibri" w:eastAsia="Calibri" w:cs="Calibri"/>
                <w:sz w:val="22"/>
                <w:szCs w:val="22"/>
              </w:rPr>
              <w:t>0</w:t>
            </w:r>
          </w:p>
        </w:tc>
        <w:tc>
          <w:tcPr>
            <w:tcW w:w="1980" w:type="dxa"/>
            <w:shd w:val="clear" w:color="auto" w:fill="auto"/>
            <w:tcMar/>
            <w:vAlign w:val="bottom"/>
          </w:tcPr>
          <w:p w:rsidRPr="006D595E" w:rsidR="007F1D18" w:rsidP="3108E156" w:rsidRDefault="007F1D18" w14:paraId="175CC25A" w14:textId="04C93F71">
            <w:pPr>
              <w:contextualSpacing w:val="0"/>
              <w:jc w:val="center"/>
              <w:rPr>
                <w:rFonts w:ascii="Calibri" w:hAnsi="Calibri" w:eastAsia="Calibri" w:cs="Calibri"/>
                <w:sz w:val="22"/>
                <w:szCs w:val="22"/>
              </w:rPr>
            </w:pPr>
            <w:r w:rsidRPr="3108E156" w:rsidR="3108E156">
              <w:rPr>
                <w:rFonts w:ascii="Calibri" w:hAnsi="Calibri" w:eastAsia="Calibri" w:cs="Calibri"/>
                <w:sz w:val="22"/>
                <w:szCs w:val="22"/>
              </w:rPr>
              <w:t>0</w:t>
            </w:r>
          </w:p>
        </w:tc>
      </w:tr>
      <w:tr w:rsidR="007F1D18" w:rsidTr="3108E156" w14:paraId="2C29207C" w14:textId="77777777">
        <w:tc>
          <w:tcPr>
            <w:tcW w:w="2587" w:type="dxa"/>
            <w:tcMar/>
          </w:tcPr>
          <w:p w:rsidR="007F1D18" w:rsidP="007F1D18" w:rsidRDefault="007F1D18" w14:paraId="69745841" w14:textId="17DDA464">
            <w:pPr>
              <w:rPr>
                <w:rFonts w:ascii="Calibri" w:hAnsi="Calibri" w:eastAsia="Calibri" w:cs="Calibri"/>
                <w:b/>
                <w:sz w:val="22"/>
                <w:szCs w:val="22"/>
              </w:rPr>
            </w:pPr>
            <w:r>
              <w:rPr>
                <w:rFonts w:ascii="Calibri" w:hAnsi="Calibri" w:eastAsia="Calibri" w:cs="Calibri"/>
                <w:b/>
                <w:sz w:val="22"/>
                <w:szCs w:val="22"/>
              </w:rPr>
              <w:t>TSJC Online</w:t>
            </w:r>
          </w:p>
        </w:tc>
        <w:tc>
          <w:tcPr>
            <w:tcW w:w="2340" w:type="dxa"/>
            <w:shd w:val="clear" w:color="auto" w:fill="auto"/>
            <w:tcMar/>
            <w:vAlign w:val="bottom"/>
          </w:tcPr>
          <w:p w:rsidRPr="006D595E" w:rsidR="007F1D18" w:rsidP="007F1D18" w:rsidRDefault="007F1D18" w14:paraId="2F6AB106" w14:textId="1E4E1B13">
            <w:pPr>
              <w:jc w:val="center"/>
              <w:rPr>
                <w:rFonts w:ascii="Calibri" w:hAnsi="Calibri"/>
                <w:bCs/>
                <w:sz w:val="22"/>
                <w:szCs w:val="22"/>
              </w:rPr>
            </w:pPr>
            <w:r>
              <w:rPr>
                <w:rFonts w:ascii="Calibri" w:hAnsi="Calibri" w:cs="Calibri"/>
                <w:sz w:val="22"/>
                <w:szCs w:val="22"/>
              </w:rPr>
              <w:t>$0.00</w:t>
            </w:r>
          </w:p>
        </w:tc>
        <w:tc>
          <w:tcPr>
            <w:tcW w:w="2160" w:type="dxa"/>
            <w:shd w:val="clear" w:color="auto" w:fill="auto"/>
            <w:tcMar/>
            <w:vAlign w:val="bottom"/>
          </w:tcPr>
          <w:p w:rsidRPr="006D595E" w:rsidR="007F1D18" w:rsidP="007F1D18" w:rsidRDefault="007F1D18" w14:paraId="2B15ECE0" w14:textId="5BED65D4">
            <w:pPr>
              <w:jc w:val="center"/>
              <w:rPr>
                <w:rFonts w:ascii="Calibri" w:hAnsi="Calibri"/>
                <w:bCs/>
                <w:sz w:val="22"/>
                <w:szCs w:val="22"/>
              </w:rPr>
            </w:pPr>
            <w:r>
              <w:rPr>
                <w:rFonts w:ascii="Calibri" w:hAnsi="Calibri" w:cs="Calibri"/>
                <w:sz w:val="22"/>
                <w:szCs w:val="22"/>
              </w:rPr>
              <w:t>$0.00</w:t>
            </w:r>
          </w:p>
        </w:tc>
        <w:tc>
          <w:tcPr>
            <w:tcW w:w="2160" w:type="dxa"/>
            <w:shd w:val="clear" w:color="auto" w:fill="auto"/>
            <w:tcMar/>
            <w:vAlign w:val="bottom"/>
          </w:tcPr>
          <w:p w:rsidRPr="006D595E" w:rsidR="007F1D18" w:rsidP="007F1D18" w:rsidRDefault="007F1D18" w14:paraId="032D21F9" w14:textId="65E63511">
            <w:pPr>
              <w:jc w:val="center"/>
              <w:rPr>
                <w:rFonts w:ascii="Calibri" w:hAnsi="Calibri" w:eastAsia="Calibri" w:cs="Calibri"/>
                <w:sz w:val="22"/>
                <w:szCs w:val="22"/>
              </w:rPr>
            </w:pPr>
            <w:r>
              <w:rPr>
                <w:rFonts w:ascii="Calibri" w:hAnsi="Calibri" w:cs="Calibri"/>
                <w:sz w:val="22"/>
                <w:szCs w:val="22"/>
              </w:rPr>
              <w:t>$0.00</w:t>
            </w:r>
          </w:p>
        </w:tc>
        <w:tc>
          <w:tcPr>
            <w:tcW w:w="2070" w:type="dxa"/>
            <w:shd w:val="clear" w:color="auto" w:fill="auto"/>
            <w:tcMar/>
            <w:vAlign w:val="bottom"/>
          </w:tcPr>
          <w:p w:rsidRPr="00E46AA0" w:rsidR="007F1D18" w:rsidP="007F1D18" w:rsidRDefault="007F1D18" w14:paraId="757D03B4" w14:textId="3AC9B4B4">
            <w:pPr>
              <w:jc w:val="center"/>
              <w:rPr>
                <w:rFonts w:ascii="Calibri" w:hAnsi="Calibri"/>
                <w:bCs/>
                <w:sz w:val="22"/>
                <w:szCs w:val="22"/>
              </w:rPr>
            </w:pPr>
            <w:r w:rsidRPr="3863707C">
              <w:rPr>
                <w:rFonts w:ascii="Calibri" w:hAnsi="Calibri" w:eastAsia="Calibri" w:cs="Calibri"/>
                <w:sz w:val="22"/>
                <w:szCs w:val="22"/>
              </w:rPr>
              <w:t>0</w:t>
            </w:r>
          </w:p>
        </w:tc>
        <w:tc>
          <w:tcPr>
            <w:tcW w:w="1980" w:type="dxa"/>
            <w:shd w:val="clear" w:color="auto" w:fill="auto"/>
            <w:tcMar/>
            <w:vAlign w:val="bottom"/>
          </w:tcPr>
          <w:p w:rsidRPr="006D595E" w:rsidR="007F1D18" w:rsidP="3108E156" w:rsidRDefault="007F1D18" w14:paraId="5803FDB6" w14:textId="311644ED">
            <w:pPr>
              <w:jc w:val="center"/>
              <w:rPr>
                <w:rFonts w:ascii="Calibri" w:hAnsi="Calibri" w:eastAsia="Calibri" w:cs="Calibri"/>
                <w:sz w:val="22"/>
                <w:szCs w:val="22"/>
              </w:rPr>
            </w:pPr>
            <w:r w:rsidRPr="3108E156" w:rsidR="3108E156">
              <w:rPr>
                <w:rFonts w:ascii="Calibri" w:hAnsi="Calibri" w:eastAsia="Calibri" w:cs="Calibri"/>
                <w:sz w:val="22"/>
                <w:szCs w:val="22"/>
              </w:rPr>
              <w:t>0</w:t>
            </w:r>
          </w:p>
        </w:tc>
      </w:tr>
      <w:tr w:rsidR="007F1D18" w:rsidTr="3108E156" w14:paraId="6BCB9E6E" w14:textId="77777777">
        <w:tc>
          <w:tcPr>
            <w:tcW w:w="2587" w:type="dxa"/>
            <w:tcMar/>
          </w:tcPr>
          <w:p w:rsidR="007F1D18" w:rsidP="007F1D18" w:rsidRDefault="007F1D18" w14:paraId="40D00811" w14:textId="04377721">
            <w:pPr>
              <w:rPr>
                <w:rFonts w:ascii="Calibri" w:hAnsi="Calibri" w:eastAsia="Calibri" w:cs="Calibri"/>
                <w:b/>
                <w:sz w:val="22"/>
                <w:szCs w:val="22"/>
              </w:rPr>
            </w:pPr>
            <w:proofErr w:type="spellStart"/>
            <w:r>
              <w:rPr>
                <w:rFonts w:ascii="Calibri" w:hAnsi="Calibri" w:eastAsia="Calibri" w:cs="Calibri"/>
                <w:b/>
                <w:sz w:val="22"/>
                <w:szCs w:val="22"/>
              </w:rPr>
              <w:t>CCCOnline</w:t>
            </w:r>
            <w:proofErr w:type="spellEnd"/>
          </w:p>
        </w:tc>
        <w:tc>
          <w:tcPr>
            <w:tcW w:w="2340" w:type="dxa"/>
            <w:shd w:val="clear" w:color="auto" w:fill="auto"/>
            <w:tcMar/>
            <w:vAlign w:val="bottom"/>
          </w:tcPr>
          <w:p w:rsidRPr="006D595E" w:rsidR="007F1D18" w:rsidP="007F1D18" w:rsidRDefault="007F1D18" w14:paraId="07D257E9" w14:textId="3F0510E9">
            <w:pPr>
              <w:jc w:val="center"/>
              <w:rPr>
                <w:rFonts w:ascii="Calibri" w:hAnsi="Calibri"/>
                <w:bCs/>
                <w:sz w:val="22"/>
                <w:szCs w:val="22"/>
              </w:rPr>
            </w:pPr>
            <w:r>
              <w:rPr>
                <w:rFonts w:ascii="Calibri" w:hAnsi="Calibri" w:cs="Calibri"/>
                <w:sz w:val="22"/>
                <w:szCs w:val="22"/>
              </w:rPr>
              <w:t>$0.00</w:t>
            </w:r>
          </w:p>
        </w:tc>
        <w:tc>
          <w:tcPr>
            <w:tcW w:w="2160" w:type="dxa"/>
            <w:shd w:val="clear" w:color="auto" w:fill="auto"/>
            <w:tcMar/>
            <w:vAlign w:val="bottom"/>
          </w:tcPr>
          <w:p w:rsidRPr="006D595E" w:rsidR="007F1D18" w:rsidP="007F1D18" w:rsidRDefault="007F1D18" w14:paraId="2B83300E" w14:textId="383063AE">
            <w:pPr>
              <w:jc w:val="center"/>
              <w:rPr>
                <w:rFonts w:ascii="Calibri" w:hAnsi="Calibri"/>
                <w:bCs/>
                <w:sz w:val="22"/>
                <w:szCs w:val="22"/>
              </w:rPr>
            </w:pPr>
            <w:r>
              <w:rPr>
                <w:rFonts w:ascii="Calibri" w:hAnsi="Calibri" w:cs="Calibri"/>
                <w:sz w:val="22"/>
                <w:szCs w:val="22"/>
              </w:rPr>
              <w:t>$0.00</w:t>
            </w:r>
          </w:p>
        </w:tc>
        <w:tc>
          <w:tcPr>
            <w:tcW w:w="2160" w:type="dxa"/>
            <w:shd w:val="clear" w:color="auto" w:fill="auto"/>
            <w:tcMar/>
            <w:vAlign w:val="bottom"/>
          </w:tcPr>
          <w:p w:rsidRPr="006D595E" w:rsidR="007F1D18" w:rsidP="007F1D18" w:rsidRDefault="007F1D18" w14:paraId="62D75B95" w14:textId="71DA8AE3">
            <w:pPr>
              <w:jc w:val="center"/>
              <w:rPr>
                <w:rFonts w:ascii="Calibri" w:hAnsi="Calibri" w:eastAsia="Calibri" w:cs="Calibri"/>
                <w:sz w:val="22"/>
                <w:szCs w:val="22"/>
              </w:rPr>
            </w:pPr>
            <w:r>
              <w:rPr>
                <w:rFonts w:ascii="Calibri" w:hAnsi="Calibri" w:cs="Calibri"/>
                <w:sz w:val="22"/>
                <w:szCs w:val="22"/>
              </w:rPr>
              <w:t>$0.00</w:t>
            </w:r>
          </w:p>
        </w:tc>
        <w:tc>
          <w:tcPr>
            <w:tcW w:w="2070" w:type="dxa"/>
            <w:shd w:val="clear" w:color="auto" w:fill="auto"/>
            <w:tcMar/>
            <w:vAlign w:val="bottom"/>
          </w:tcPr>
          <w:p w:rsidRPr="00E46AA0" w:rsidR="007F1D18" w:rsidP="007F1D18" w:rsidRDefault="007F1D18" w14:paraId="7AE13C71" w14:textId="248E0B03">
            <w:pPr>
              <w:jc w:val="center"/>
              <w:rPr>
                <w:rFonts w:ascii="Calibri" w:hAnsi="Calibri"/>
                <w:bCs/>
                <w:sz w:val="22"/>
                <w:szCs w:val="22"/>
              </w:rPr>
            </w:pPr>
            <w:r w:rsidRPr="3863707C">
              <w:rPr>
                <w:rFonts w:ascii="Calibri" w:hAnsi="Calibri" w:eastAsia="Calibri" w:cs="Calibri"/>
                <w:sz w:val="22"/>
                <w:szCs w:val="22"/>
              </w:rPr>
              <w:t>0</w:t>
            </w:r>
          </w:p>
        </w:tc>
        <w:tc>
          <w:tcPr>
            <w:tcW w:w="1980" w:type="dxa"/>
            <w:shd w:val="clear" w:color="auto" w:fill="auto"/>
            <w:tcMar/>
            <w:vAlign w:val="bottom"/>
          </w:tcPr>
          <w:p w:rsidRPr="006D595E" w:rsidR="007F1D18" w:rsidP="3108E156" w:rsidRDefault="007F1D18" w14:paraId="2DD8A8AC" w14:textId="7F14DC1B">
            <w:pPr>
              <w:jc w:val="center"/>
              <w:rPr>
                <w:rFonts w:ascii="Calibri" w:hAnsi="Calibri" w:eastAsia="Calibri" w:cs="Calibri"/>
                <w:sz w:val="22"/>
                <w:szCs w:val="22"/>
              </w:rPr>
            </w:pPr>
            <w:r w:rsidRPr="3108E156" w:rsidR="3108E156">
              <w:rPr>
                <w:rFonts w:ascii="Calibri" w:hAnsi="Calibri" w:eastAsia="Calibri" w:cs="Calibri"/>
                <w:sz w:val="22"/>
                <w:szCs w:val="22"/>
              </w:rPr>
              <w:t>0</w:t>
            </w:r>
          </w:p>
        </w:tc>
      </w:tr>
      <w:tr w:rsidR="007F1D18" w:rsidTr="3108E156" w14:paraId="3EFE8033" w14:textId="77777777">
        <w:tc>
          <w:tcPr>
            <w:tcW w:w="2587" w:type="dxa"/>
            <w:tcMar/>
          </w:tcPr>
          <w:p w:rsidR="007F1D18" w:rsidP="007F1D18" w:rsidRDefault="007F1D18" w14:paraId="7D89DAE4" w14:textId="32D06189">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vAlign w:val="bottom"/>
          </w:tcPr>
          <w:p w:rsidRPr="00E76AF6" w:rsidR="007F1D18" w:rsidP="007F1D18" w:rsidRDefault="007F1D18" w14:paraId="2C9F63A0" w14:textId="29E81534">
            <w:pPr>
              <w:jc w:val="center"/>
              <w:rPr>
                <w:rFonts w:ascii="Calibri" w:hAnsi="Calibri"/>
                <w:b/>
                <w:bCs/>
                <w:sz w:val="22"/>
                <w:szCs w:val="22"/>
              </w:rPr>
            </w:pPr>
            <w:r w:rsidRPr="00E76AF6">
              <w:rPr>
                <w:rFonts w:ascii="Calibri" w:hAnsi="Calibri" w:cs="Calibri"/>
                <w:b/>
                <w:sz w:val="22"/>
                <w:szCs w:val="22"/>
              </w:rPr>
              <w:t>$427,801.83</w:t>
            </w:r>
          </w:p>
        </w:tc>
        <w:tc>
          <w:tcPr>
            <w:tcW w:w="2160" w:type="dxa"/>
            <w:shd w:val="clear" w:color="auto" w:fill="auto"/>
            <w:tcMar/>
            <w:vAlign w:val="bottom"/>
          </w:tcPr>
          <w:p w:rsidRPr="00E76AF6" w:rsidR="007F1D18" w:rsidP="007F1D18" w:rsidRDefault="007F1D18" w14:paraId="79BDC245" w14:textId="6741DC13">
            <w:pPr>
              <w:jc w:val="center"/>
              <w:rPr>
                <w:rFonts w:ascii="Calibri" w:hAnsi="Calibri"/>
                <w:b/>
                <w:bCs/>
                <w:sz w:val="22"/>
                <w:szCs w:val="22"/>
              </w:rPr>
            </w:pPr>
            <w:r w:rsidRPr="00E76AF6">
              <w:rPr>
                <w:rFonts w:ascii="Calibri" w:hAnsi="Calibri" w:cs="Calibri"/>
                <w:b/>
                <w:sz w:val="22"/>
                <w:szCs w:val="22"/>
              </w:rPr>
              <w:t>$501,461.10</w:t>
            </w:r>
          </w:p>
        </w:tc>
        <w:tc>
          <w:tcPr>
            <w:tcW w:w="2160" w:type="dxa"/>
            <w:shd w:val="clear" w:color="auto" w:fill="auto"/>
            <w:tcMar/>
            <w:vAlign w:val="bottom"/>
          </w:tcPr>
          <w:p w:rsidRPr="00E76AF6" w:rsidR="007F1D18" w:rsidP="007F1D18" w:rsidRDefault="007F1D18" w14:paraId="7FD2C667" w14:textId="1EAEFF8E">
            <w:pPr>
              <w:jc w:val="center"/>
              <w:rPr>
                <w:rFonts w:ascii="Calibri" w:hAnsi="Calibri"/>
                <w:b/>
                <w:bCs/>
                <w:sz w:val="22"/>
                <w:szCs w:val="22"/>
              </w:rPr>
            </w:pPr>
            <w:r w:rsidRPr="00E76AF6">
              <w:rPr>
                <w:rFonts w:ascii="Calibri" w:hAnsi="Calibri" w:cs="Calibri"/>
                <w:b/>
                <w:sz w:val="22"/>
                <w:szCs w:val="22"/>
              </w:rPr>
              <w:t>$491,777.52</w:t>
            </w:r>
          </w:p>
        </w:tc>
        <w:tc>
          <w:tcPr>
            <w:tcW w:w="2070" w:type="dxa"/>
            <w:shd w:val="clear" w:color="auto" w:fill="auto"/>
            <w:tcMar/>
            <w:vAlign w:val="bottom"/>
          </w:tcPr>
          <w:p w:rsidRPr="00E76AF6" w:rsidR="007F1D18" w:rsidP="007F1D18" w:rsidRDefault="007F1D18" w14:paraId="541248A4" w14:textId="0D49D25E">
            <w:pPr>
              <w:jc w:val="center"/>
              <w:rPr>
                <w:rFonts w:ascii="Calibri" w:hAnsi="Calibri"/>
                <w:b/>
                <w:bCs/>
                <w:sz w:val="22"/>
                <w:szCs w:val="22"/>
              </w:rPr>
            </w:pPr>
            <w:r w:rsidRPr="3863707C">
              <w:rPr>
                <w:rFonts w:ascii="Calibri" w:hAnsi="Calibri"/>
                <w:b/>
                <w:bCs/>
                <w:sz w:val="22"/>
                <w:szCs w:val="22"/>
              </w:rPr>
              <w:t>$551,105.63</w:t>
            </w:r>
          </w:p>
        </w:tc>
        <w:tc>
          <w:tcPr>
            <w:tcW w:w="1980" w:type="dxa"/>
            <w:shd w:val="clear" w:color="auto" w:fill="auto"/>
            <w:tcMar/>
            <w:vAlign w:val="bottom"/>
          </w:tcPr>
          <w:p w:rsidRPr="00E76AF6" w:rsidR="007F1D18" w:rsidP="3108E156" w:rsidRDefault="007F1D18" w14:paraId="5C7992B8" w14:textId="1952A52A">
            <w:pPr>
              <w:jc w:val="center"/>
              <w:rPr>
                <w:rFonts w:ascii="Calibri" w:hAnsi="Calibri"/>
                <w:b w:val="1"/>
                <w:bCs w:val="1"/>
                <w:sz w:val="22"/>
                <w:szCs w:val="22"/>
              </w:rPr>
            </w:pPr>
            <w:r w:rsidRPr="3108E156" w:rsidR="3108E156">
              <w:rPr>
                <w:rFonts w:ascii="Calibri" w:hAnsi="Calibri"/>
                <w:b w:val="1"/>
                <w:bCs w:val="1"/>
                <w:sz w:val="22"/>
                <w:szCs w:val="22"/>
              </w:rPr>
              <w:t>$515,538.99</w:t>
            </w:r>
          </w:p>
        </w:tc>
      </w:tr>
    </w:tbl>
    <w:p w:rsidR="008D39A6" w:rsidRDefault="008D39A6" w14:paraId="45620647" w14:textId="3117A4B8">
      <w:r w:rsidR="02E15E68">
        <w:rPr/>
        <w:t>*Based on non-concurrent resident rates</w:t>
      </w:r>
    </w:p>
    <w:p w:rsidR="02E15E68" w:rsidP="02E15E68" w:rsidRDefault="02E15E68" w14:paraId="700F6646" w14:textId="03EF04F0">
      <w:pPr>
        <w:pStyle w:val="Normal"/>
      </w:pPr>
    </w:p>
    <w:tbl>
      <w:tblPr>
        <w:tblW w:w="0" w:type="auto"/>
        <w:tblInd w:w="-97"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2587"/>
        <w:gridCol w:w="2340"/>
        <w:gridCol w:w="2160"/>
        <w:gridCol w:w="2160"/>
        <w:gridCol w:w="2070"/>
        <w:gridCol w:w="1980"/>
      </w:tblGrid>
      <w:tr w:rsidR="02E15E68" w:rsidTr="19ACC68D" w14:paraId="1A77C766">
        <w:trPr>
          <w:trHeight w:val="260"/>
        </w:trPr>
        <w:tc>
          <w:tcPr>
            <w:tcW w:w="2587" w:type="dxa"/>
            <w:vMerge w:val="restart"/>
            <w:shd w:val="clear" w:color="auto" w:fill="D9D9D9" w:themeFill="background1" w:themeFillShade="D9"/>
            <w:tcMar/>
          </w:tcPr>
          <w:p w:rsidR="02E15E68" w:rsidP="02E15E68" w:rsidRDefault="02E15E68" w14:paraId="1527708C">
            <w:pPr>
              <w:rPr>
                <w:rFonts w:ascii="Calibri" w:hAnsi="Calibri" w:eastAsia="Calibri" w:cs="Calibri"/>
                <w:b w:val="1"/>
                <w:bCs w:val="1"/>
                <w:sz w:val="22"/>
                <w:szCs w:val="22"/>
              </w:rPr>
            </w:pPr>
          </w:p>
        </w:tc>
        <w:tc>
          <w:tcPr>
            <w:tcW w:w="10710" w:type="dxa"/>
            <w:gridSpan w:val="5"/>
            <w:shd w:val="clear" w:color="auto" w:fill="BFBFBF" w:themeFill="background1" w:themeFillShade="BF"/>
            <w:tcMar/>
          </w:tcPr>
          <w:p w:rsidR="02E15E68" w:rsidP="02E15E68" w:rsidRDefault="02E15E68" w14:paraId="5D670B88" w14:textId="27F8DE0C">
            <w:pPr>
              <w:jc w:val="center"/>
              <w:rPr>
                <w:rFonts w:ascii="Calibri" w:hAnsi="Calibri" w:eastAsia="Calibri" w:cs="Calibri"/>
                <w:b w:val="1"/>
                <w:bCs w:val="1"/>
                <w:sz w:val="22"/>
                <w:szCs w:val="22"/>
              </w:rPr>
            </w:pPr>
            <w:r w:rsidRPr="02E15E68" w:rsidR="02E15E68">
              <w:rPr>
                <w:rFonts w:ascii="Calibri" w:hAnsi="Calibri" w:eastAsia="Calibri" w:cs="Calibri"/>
                <w:b w:val="1"/>
                <w:bCs w:val="1"/>
                <w:sz w:val="22"/>
                <w:szCs w:val="22"/>
              </w:rPr>
              <w:t xml:space="preserve">Course Fee </w:t>
            </w:r>
            <w:r w:rsidRPr="02E15E68" w:rsidR="02E15E68">
              <w:rPr>
                <w:rFonts w:ascii="Calibri" w:hAnsi="Calibri" w:eastAsia="Calibri" w:cs="Calibri"/>
                <w:b w:val="1"/>
                <w:bCs w:val="1"/>
                <w:sz w:val="22"/>
                <w:szCs w:val="22"/>
              </w:rPr>
              <w:t>Revenue</w:t>
            </w:r>
          </w:p>
        </w:tc>
      </w:tr>
      <w:tr w:rsidR="02E15E68" w:rsidTr="19ACC68D" w14:paraId="49225285">
        <w:tc>
          <w:tcPr>
            <w:tcW w:w="2587" w:type="dxa"/>
            <w:vMerge/>
            <w:tcMar/>
          </w:tcPr>
          <w:p w14:paraId="160ADC94"/>
        </w:tc>
        <w:tc>
          <w:tcPr>
            <w:tcW w:w="2340" w:type="dxa"/>
            <w:tcMar/>
            <w:vAlign w:val="center"/>
          </w:tcPr>
          <w:p w:rsidR="02E15E68" w:rsidP="02E15E68" w:rsidRDefault="02E15E68" w14:paraId="41F5D3E2" w14:textId="63A6B5BE">
            <w:pPr>
              <w:jc w:val="center"/>
              <w:rPr>
                <w:rFonts w:ascii="Calibri" w:hAnsi="Calibri" w:eastAsia="Calibri" w:cs="Calibri"/>
                <w:b w:val="1"/>
                <w:bCs w:val="1"/>
                <w:sz w:val="22"/>
                <w:szCs w:val="22"/>
              </w:rPr>
            </w:pPr>
            <w:r w:rsidRPr="02E15E68" w:rsidR="02E15E68">
              <w:rPr>
                <w:rFonts w:ascii="Calibri" w:hAnsi="Calibri" w:eastAsia="Calibri" w:cs="Calibri"/>
                <w:b w:val="1"/>
                <w:bCs w:val="1"/>
                <w:sz w:val="22"/>
                <w:szCs w:val="22"/>
              </w:rPr>
              <w:t>Year 14/15</w:t>
            </w:r>
          </w:p>
        </w:tc>
        <w:tc>
          <w:tcPr>
            <w:tcW w:w="2160" w:type="dxa"/>
            <w:tcMar/>
            <w:vAlign w:val="center"/>
          </w:tcPr>
          <w:p w:rsidR="02E15E68" w:rsidP="02E15E68" w:rsidRDefault="02E15E68" w14:paraId="569B694D" w14:textId="7899CEAD">
            <w:pPr>
              <w:jc w:val="center"/>
              <w:rPr>
                <w:rFonts w:ascii="Calibri" w:hAnsi="Calibri" w:eastAsia="Calibri" w:cs="Calibri"/>
                <w:b w:val="1"/>
                <w:bCs w:val="1"/>
                <w:sz w:val="22"/>
                <w:szCs w:val="22"/>
              </w:rPr>
            </w:pPr>
            <w:r w:rsidRPr="02E15E68" w:rsidR="02E15E68">
              <w:rPr>
                <w:rFonts w:ascii="Calibri" w:hAnsi="Calibri" w:eastAsia="Calibri" w:cs="Calibri"/>
                <w:b w:val="1"/>
                <w:bCs w:val="1"/>
                <w:sz w:val="22"/>
                <w:szCs w:val="22"/>
              </w:rPr>
              <w:t>Year 15/16</w:t>
            </w:r>
          </w:p>
        </w:tc>
        <w:tc>
          <w:tcPr>
            <w:tcW w:w="2160" w:type="dxa"/>
            <w:tcMar/>
            <w:vAlign w:val="center"/>
          </w:tcPr>
          <w:p w:rsidR="02E15E68" w:rsidP="02E15E68" w:rsidRDefault="02E15E68" w14:paraId="41A428EF" w14:textId="2FE053F8">
            <w:pPr>
              <w:jc w:val="center"/>
              <w:rPr>
                <w:rFonts w:ascii="Calibri" w:hAnsi="Calibri" w:eastAsia="Calibri" w:cs="Calibri"/>
                <w:b w:val="1"/>
                <w:bCs w:val="1"/>
                <w:sz w:val="22"/>
                <w:szCs w:val="22"/>
              </w:rPr>
            </w:pPr>
            <w:r w:rsidRPr="02E15E68" w:rsidR="02E15E68">
              <w:rPr>
                <w:rFonts w:ascii="Calibri" w:hAnsi="Calibri" w:eastAsia="Calibri" w:cs="Calibri"/>
                <w:b w:val="1"/>
                <w:bCs w:val="1"/>
                <w:sz w:val="22"/>
                <w:szCs w:val="22"/>
              </w:rPr>
              <w:t>Year 16/17</w:t>
            </w:r>
          </w:p>
        </w:tc>
        <w:tc>
          <w:tcPr>
            <w:tcW w:w="2070" w:type="dxa"/>
            <w:tcMar/>
            <w:vAlign w:val="center"/>
          </w:tcPr>
          <w:p w:rsidR="02E15E68" w:rsidP="02E15E68" w:rsidRDefault="02E15E68" w14:paraId="248C2714" w14:textId="09DCC882">
            <w:pPr>
              <w:jc w:val="center"/>
              <w:rPr>
                <w:rFonts w:ascii="Calibri" w:hAnsi="Calibri" w:eastAsia="Calibri" w:cs="Calibri"/>
                <w:b w:val="1"/>
                <w:bCs w:val="1"/>
                <w:sz w:val="22"/>
                <w:szCs w:val="22"/>
              </w:rPr>
            </w:pPr>
            <w:r w:rsidRPr="02E15E68" w:rsidR="02E15E68">
              <w:rPr>
                <w:rFonts w:ascii="Calibri" w:hAnsi="Calibri" w:eastAsia="Calibri" w:cs="Calibri"/>
                <w:b w:val="1"/>
                <w:bCs w:val="1"/>
                <w:sz w:val="22"/>
                <w:szCs w:val="22"/>
              </w:rPr>
              <w:t>Year 17/18</w:t>
            </w:r>
          </w:p>
        </w:tc>
        <w:tc>
          <w:tcPr>
            <w:tcW w:w="1980" w:type="dxa"/>
            <w:tcMar/>
            <w:vAlign w:val="center"/>
          </w:tcPr>
          <w:p w:rsidR="02E15E68" w:rsidP="02E15E68" w:rsidRDefault="02E15E68" w14:paraId="656D398F" w14:textId="6D2B144A">
            <w:pPr>
              <w:jc w:val="center"/>
              <w:rPr>
                <w:rFonts w:ascii="Calibri" w:hAnsi="Calibri" w:eastAsia="Calibri" w:cs="Calibri"/>
                <w:b w:val="1"/>
                <w:bCs w:val="1"/>
                <w:sz w:val="22"/>
                <w:szCs w:val="22"/>
              </w:rPr>
            </w:pPr>
            <w:r w:rsidRPr="02E15E68" w:rsidR="02E15E68">
              <w:rPr>
                <w:rFonts w:ascii="Calibri" w:hAnsi="Calibri" w:eastAsia="Calibri" w:cs="Calibri"/>
                <w:b w:val="1"/>
                <w:bCs w:val="1"/>
                <w:sz w:val="22"/>
                <w:szCs w:val="22"/>
              </w:rPr>
              <w:t>Year 18/19</w:t>
            </w:r>
          </w:p>
        </w:tc>
      </w:tr>
      <w:tr w:rsidR="02E15E68" w:rsidTr="19ACC68D" w14:paraId="58289102">
        <w:tc>
          <w:tcPr>
            <w:tcW w:w="2587" w:type="dxa"/>
            <w:tcMar/>
          </w:tcPr>
          <w:p w:rsidR="02E15E68" w:rsidP="02E15E68" w:rsidRDefault="02E15E68" w14:paraId="574C124E" w14:textId="621E9081">
            <w:pPr>
              <w:rPr>
                <w:rFonts w:ascii="Calibri" w:hAnsi="Calibri" w:eastAsia="Calibri" w:cs="Calibri"/>
                <w:b w:val="1"/>
                <w:bCs w:val="1"/>
                <w:sz w:val="22"/>
                <w:szCs w:val="22"/>
              </w:rPr>
            </w:pPr>
            <w:r w:rsidRPr="02E15E68" w:rsidR="02E15E68">
              <w:rPr>
                <w:rFonts w:ascii="Calibri" w:hAnsi="Calibri" w:eastAsia="Calibri" w:cs="Calibri"/>
                <w:b w:val="1"/>
                <w:bCs w:val="1"/>
                <w:sz w:val="22"/>
                <w:szCs w:val="22"/>
              </w:rPr>
              <w:t>Trinidad Campus</w:t>
            </w:r>
          </w:p>
        </w:tc>
        <w:tc>
          <w:tcPr>
            <w:tcW w:w="2340" w:type="dxa"/>
            <w:shd w:val="clear" w:color="auto" w:fill="auto"/>
            <w:tcMar/>
            <w:vAlign w:val="bottom"/>
          </w:tcPr>
          <w:p w:rsidR="02E15E68" w:rsidP="02E15E68" w:rsidRDefault="02E15E68" w14:paraId="1A3A53F6" w14:textId="33F0EECB">
            <w:pPr>
              <w:jc w:val="center"/>
              <w:rPr>
                <w:rFonts w:ascii="Calibri" w:hAnsi="Calibri" w:cs="Calibri"/>
                <w:sz w:val="22"/>
                <w:szCs w:val="22"/>
              </w:rPr>
            </w:pPr>
            <w:r w:rsidRPr="19ACC68D" w:rsidR="3EE56C73">
              <w:rPr>
                <w:rFonts w:ascii="Calibri" w:hAnsi="Calibri" w:cs="Calibri"/>
                <w:sz w:val="22"/>
                <w:szCs w:val="22"/>
              </w:rPr>
              <w:t>NA</w:t>
            </w:r>
          </w:p>
        </w:tc>
        <w:tc>
          <w:tcPr>
            <w:tcW w:w="2160" w:type="dxa"/>
            <w:shd w:val="clear" w:color="auto" w:fill="auto"/>
            <w:tcMar/>
            <w:vAlign w:val="bottom"/>
          </w:tcPr>
          <w:p w:rsidR="02E15E68" w:rsidP="02E15E68" w:rsidRDefault="02E15E68" w14:paraId="019026DB" w14:textId="5E6C5FA1">
            <w:pPr>
              <w:jc w:val="center"/>
              <w:rPr>
                <w:rFonts w:ascii="Calibri" w:hAnsi="Calibri" w:cs="Calibri"/>
                <w:sz w:val="22"/>
                <w:szCs w:val="22"/>
              </w:rPr>
            </w:pPr>
            <w:r w:rsidRPr="19ACC68D" w:rsidR="3BBB0EDB">
              <w:rPr>
                <w:rFonts w:ascii="Calibri" w:hAnsi="Calibri" w:cs="Calibri"/>
                <w:sz w:val="22"/>
                <w:szCs w:val="22"/>
              </w:rPr>
              <w:t>NA</w:t>
            </w:r>
          </w:p>
        </w:tc>
        <w:tc>
          <w:tcPr>
            <w:tcW w:w="2160" w:type="dxa"/>
            <w:shd w:val="clear" w:color="auto" w:fill="auto"/>
            <w:tcMar/>
            <w:vAlign w:val="bottom"/>
          </w:tcPr>
          <w:p w:rsidR="02E15E68" w:rsidP="02E15E68" w:rsidRDefault="02E15E68" w14:paraId="37DDB93E" w14:textId="43447B19">
            <w:pPr>
              <w:jc w:val="center"/>
              <w:rPr>
                <w:rFonts w:ascii="Calibri" w:hAnsi="Calibri" w:cs="Calibri"/>
                <w:sz w:val="22"/>
                <w:szCs w:val="22"/>
              </w:rPr>
            </w:pPr>
            <w:r w:rsidRPr="19ACC68D" w:rsidR="3BBB0EDB">
              <w:rPr>
                <w:rFonts w:ascii="Calibri" w:hAnsi="Calibri" w:cs="Calibri"/>
                <w:sz w:val="22"/>
                <w:szCs w:val="22"/>
              </w:rPr>
              <w:t>NA</w:t>
            </w:r>
          </w:p>
        </w:tc>
        <w:tc>
          <w:tcPr>
            <w:tcW w:w="2070" w:type="dxa"/>
            <w:shd w:val="clear" w:color="auto" w:fill="auto"/>
            <w:tcMar/>
            <w:vAlign w:val="bottom"/>
          </w:tcPr>
          <w:p w:rsidR="02E15E68" w:rsidP="02E15E68" w:rsidRDefault="02E15E68" w14:paraId="268F0705" w14:textId="4AB4C93D">
            <w:pPr>
              <w:jc w:val="center"/>
              <w:rPr>
                <w:rFonts w:ascii="Calibri" w:hAnsi="Calibri"/>
                <w:sz w:val="22"/>
                <w:szCs w:val="22"/>
              </w:rPr>
            </w:pPr>
            <w:r w:rsidRPr="19ACC68D" w:rsidR="7A467F81">
              <w:rPr>
                <w:rFonts w:ascii="Calibri" w:hAnsi="Calibri"/>
                <w:sz w:val="22"/>
                <w:szCs w:val="22"/>
              </w:rPr>
              <w:t>NA</w:t>
            </w:r>
          </w:p>
        </w:tc>
        <w:tc>
          <w:tcPr>
            <w:tcW w:w="1980" w:type="dxa"/>
            <w:shd w:val="clear" w:color="auto" w:fill="auto"/>
            <w:tcMar/>
            <w:vAlign w:val="bottom"/>
          </w:tcPr>
          <w:p w:rsidR="02E15E68" w:rsidP="02E15E68" w:rsidRDefault="02E15E68" w14:paraId="7145CEB7" w14:textId="3CF52D86">
            <w:pPr>
              <w:jc w:val="center"/>
              <w:rPr>
                <w:rFonts w:ascii="Calibri" w:hAnsi="Calibri"/>
                <w:sz w:val="22"/>
                <w:szCs w:val="22"/>
              </w:rPr>
            </w:pPr>
            <w:r w:rsidRPr="02E15E68" w:rsidR="02E15E68">
              <w:rPr>
                <w:rFonts w:ascii="Calibri" w:hAnsi="Calibri"/>
                <w:sz w:val="22"/>
                <w:szCs w:val="22"/>
              </w:rPr>
              <w:t>$13,541.26</w:t>
            </w:r>
          </w:p>
        </w:tc>
      </w:tr>
      <w:tr w:rsidR="02E15E68" w:rsidTr="19ACC68D" w14:paraId="4298EA00">
        <w:tc>
          <w:tcPr>
            <w:tcW w:w="2587" w:type="dxa"/>
            <w:tcMar/>
          </w:tcPr>
          <w:p w:rsidR="02E15E68" w:rsidP="02E15E68" w:rsidRDefault="02E15E68" w14:paraId="6E001F5C" w14:textId="4E1127B1">
            <w:pPr>
              <w:rPr>
                <w:rFonts w:ascii="Calibri" w:hAnsi="Calibri" w:eastAsia="Calibri" w:cs="Calibri"/>
                <w:b w:val="1"/>
                <w:bCs w:val="1"/>
                <w:sz w:val="22"/>
                <w:szCs w:val="22"/>
              </w:rPr>
            </w:pPr>
            <w:r w:rsidRPr="02E15E68" w:rsidR="02E15E68">
              <w:rPr>
                <w:rFonts w:ascii="Calibri" w:hAnsi="Calibri" w:eastAsia="Calibri" w:cs="Calibri"/>
                <w:b w:val="1"/>
                <w:bCs w:val="1"/>
                <w:sz w:val="22"/>
                <w:szCs w:val="22"/>
              </w:rPr>
              <w:t>Valley Campus</w:t>
            </w:r>
          </w:p>
        </w:tc>
        <w:tc>
          <w:tcPr>
            <w:tcW w:w="2340" w:type="dxa"/>
            <w:shd w:val="clear" w:color="auto" w:fill="auto"/>
            <w:tcMar/>
            <w:vAlign w:val="bottom"/>
          </w:tcPr>
          <w:p w:rsidR="02E15E68" w:rsidP="02E15E68" w:rsidRDefault="02E15E68" w14:paraId="71D71CC0" w14:textId="73A92D54">
            <w:pPr>
              <w:jc w:val="center"/>
              <w:rPr>
                <w:rFonts w:ascii="Calibri" w:hAnsi="Calibri" w:cs="Calibri"/>
                <w:sz w:val="22"/>
                <w:szCs w:val="22"/>
              </w:rPr>
            </w:pPr>
            <w:r w:rsidRPr="19ACC68D" w:rsidR="3EE56C73">
              <w:rPr>
                <w:rFonts w:ascii="Calibri" w:hAnsi="Calibri" w:cs="Calibri"/>
                <w:sz w:val="22"/>
                <w:szCs w:val="22"/>
              </w:rPr>
              <w:t>NA</w:t>
            </w:r>
          </w:p>
        </w:tc>
        <w:tc>
          <w:tcPr>
            <w:tcW w:w="2160" w:type="dxa"/>
            <w:shd w:val="clear" w:color="auto" w:fill="auto"/>
            <w:tcMar/>
            <w:vAlign w:val="bottom"/>
          </w:tcPr>
          <w:p w:rsidR="02E15E68" w:rsidP="02E15E68" w:rsidRDefault="02E15E68" w14:paraId="6C93B19C" w14:textId="4B256F4C">
            <w:pPr>
              <w:jc w:val="center"/>
              <w:rPr>
                <w:rFonts w:ascii="Calibri" w:hAnsi="Calibri" w:cs="Calibri"/>
                <w:sz w:val="22"/>
                <w:szCs w:val="22"/>
              </w:rPr>
            </w:pPr>
            <w:r w:rsidRPr="19ACC68D" w:rsidR="3BBB0EDB">
              <w:rPr>
                <w:rFonts w:ascii="Calibri" w:hAnsi="Calibri" w:cs="Calibri"/>
                <w:sz w:val="22"/>
                <w:szCs w:val="22"/>
              </w:rPr>
              <w:t>NA</w:t>
            </w:r>
          </w:p>
        </w:tc>
        <w:tc>
          <w:tcPr>
            <w:tcW w:w="2160" w:type="dxa"/>
            <w:shd w:val="clear" w:color="auto" w:fill="auto"/>
            <w:tcMar/>
            <w:vAlign w:val="bottom"/>
          </w:tcPr>
          <w:p w:rsidR="02E15E68" w:rsidP="02E15E68" w:rsidRDefault="02E15E68" w14:paraId="25A2372D" w14:textId="6A3471D1">
            <w:pPr>
              <w:jc w:val="center"/>
              <w:rPr>
                <w:rFonts w:ascii="Calibri" w:hAnsi="Calibri" w:cs="Calibri"/>
                <w:sz w:val="22"/>
                <w:szCs w:val="22"/>
              </w:rPr>
            </w:pPr>
            <w:r w:rsidRPr="19ACC68D" w:rsidR="0C3A84CF">
              <w:rPr>
                <w:rFonts w:ascii="Calibri" w:hAnsi="Calibri" w:cs="Calibri"/>
                <w:sz w:val="22"/>
                <w:szCs w:val="22"/>
              </w:rPr>
              <w:t>NA</w:t>
            </w:r>
          </w:p>
        </w:tc>
        <w:tc>
          <w:tcPr>
            <w:tcW w:w="2070" w:type="dxa"/>
            <w:shd w:val="clear" w:color="auto" w:fill="auto"/>
            <w:tcMar/>
            <w:vAlign w:val="bottom"/>
          </w:tcPr>
          <w:p w:rsidR="02E15E68" w:rsidP="02E15E68" w:rsidRDefault="02E15E68" w14:paraId="5B2019BE" w14:textId="6157BC1E">
            <w:pPr>
              <w:jc w:val="center"/>
              <w:rPr>
                <w:rFonts w:ascii="Calibri" w:hAnsi="Calibri" w:eastAsia="Calibri" w:cs="Calibri"/>
                <w:sz w:val="22"/>
                <w:szCs w:val="22"/>
              </w:rPr>
            </w:pPr>
            <w:r w:rsidRPr="19ACC68D" w:rsidR="7A467F81">
              <w:rPr>
                <w:rFonts w:ascii="Calibri" w:hAnsi="Calibri" w:eastAsia="Calibri" w:cs="Calibri"/>
                <w:sz w:val="22"/>
                <w:szCs w:val="22"/>
              </w:rPr>
              <w:t>NA</w:t>
            </w:r>
          </w:p>
        </w:tc>
        <w:tc>
          <w:tcPr>
            <w:tcW w:w="1980" w:type="dxa"/>
            <w:shd w:val="clear" w:color="auto" w:fill="auto"/>
            <w:tcMar/>
            <w:vAlign w:val="bottom"/>
          </w:tcPr>
          <w:p w:rsidR="02E15E68" w:rsidP="02E15E68" w:rsidRDefault="02E15E68" w14:paraId="58FC014A" w14:textId="58C8DAAE">
            <w:pPr>
              <w:jc w:val="center"/>
              <w:rPr>
                <w:rFonts w:ascii="Calibri" w:hAnsi="Calibri" w:eastAsia="Calibri" w:cs="Calibri"/>
                <w:sz w:val="22"/>
                <w:szCs w:val="22"/>
              </w:rPr>
            </w:pPr>
            <w:r w:rsidRPr="02E15E68" w:rsidR="02E15E68">
              <w:rPr>
                <w:rFonts w:ascii="Calibri" w:hAnsi="Calibri" w:eastAsia="Calibri" w:cs="Calibri"/>
                <w:sz w:val="22"/>
                <w:szCs w:val="22"/>
              </w:rPr>
              <w:t>0</w:t>
            </w:r>
          </w:p>
        </w:tc>
      </w:tr>
      <w:tr w:rsidR="02E15E68" w:rsidTr="19ACC68D" w14:paraId="6FBAF50E">
        <w:tc>
          <w:tcPr>
            <w:tcW w:w="2587" w:type="dxa"/>
            <w:tcMar/>
          </w:tcPr>
          <w:p w:rsidR="02E15E68" w:rsidP="02E15E68" w:rsidRDefault="02E15E68" w14:paraId="0394CA95" w14:textId="17DDA464">
            <w:pPr>
              <w:rPr>
                <w:rFonts w:ascii="Calibri" w:hAnsi="Calibri" w:eastAsia="Calibri" w:cs="Calibri"/>
                <w:b w:val="1"/>
                <w:bCs w:val="1"/>
                <w:sz w:val="22"/>
                <w:szCs w:val="22"/>
              </w:rPr>
            </w:pPr>
            <w:r w:rsidRPr="02E15E68" w:rsidR="02E15E68">
              <w:rPr>
                <w:rFonts w:ascii="Calibri" w:hAnsi="Calibri" w:eastAsia="Calibri" w:cs="Calibri"/>
                <w:b w:val="1"/>
                <w:bCs w:val="1"/>
                <w:sz w:val="22"/>
                <w:szCs w:val="22"/>
              </w:rPr>
              <w:t>TSJC Online</w:t>
            </w:r>
          </w:p>
        </w:tc>
        <w:tc>
          <w:tcPr>
            <w:tcW w:w="2340" w:type="dxa"/>
            <w:shd w:val="clear" w:color="auto" w:fill="auto"/>
            <w:tcMar/>
            <w:vAlign w:val="bottom"/>
          </w:tcPr>
          <w:p w:rsidR="02E15E68" w:rsidP="02E15E68" w:rsidRDefault="02E15E68" w14:paraId="4879EDAD" w14:textId="5AC63E66">
            <w:pPr>
              <w:jc w:val="center"/>
              <w:rPr>
                <w:rFonts w:ascii="Calibri" w:hAnsi="Calibri" w:cs="Calibri"/>
                <w:sz w:val="22"/>
                <w:szCs w:val="22"/>
              </w:rPr>
            </w:pPr>
            <w:r w:rsidRPr="19ACC68D" w:rsidR="2CD426B3">
              <w:rPr>
                <w:rFonts w:ascii="Calibri" w:hAnsi="Calibri" w:cs="Calibri"/>
                <w:sz w:val="22"/>
                <w:szCs w:val="22"/>
              </w:rPr>
              <w:t>NA</w:t>
            </w:r>
          </w:p>
        </w:tc>
        <w:tc>
          <w:tcPr>
            <w:tcW w:w="2160" w:type="dxa"/>
            <w:shd w:val="clear" w:color="auto" w:fill="auto"/>
            <w:tcMar/>
            <w:vAlign w:val="bottom"/>
          </w:tcPr>
          <w:p w:rsidR="02E15E68" w:rsidP="02E15E68" w:rsidRDefault="02E15E68" w14:paraId="72FF7B5F" w14:textId="742D4CD7">
            <w:pPr>
              <w:jc w:val="center"/>
              <w:rPr>
                <w:rFonts w:ascii="Calibri" w:hAnsi="Calibri" w:cs="Calibri"/>
                <w:sz w:val="22"/>
                <w:szCs w:val="22"/>
              </w:rPr>
            </w:pPr>
            <w:r w:rsidRPr="19ACC68D" w:rsidR="2CD426B3">
              <w:rPr>
                <w:rFonts w:ascii="Calibri" w:hAnsi="Calibri" w:cs="Calibri"/>
                <w:sz w:val="22"/>
                <w:szCs w:val="22"/>
              </w:rPr>
              <w:t>NA</w:t>
            </w:r>
          </w:p>
        </w:tc>
        <w:tc>
          <w:tcPr>
            <w:tcW w:w="2160" w:type="dxa"/>
            <w:shd w:val="clear" w:color="auto" w:fill="auto"/>
            <w:tcMar/>
            <w:vAlign w:val="bottom"/>
          </w:tcPr>
          <w:p w:rsidR="02E15E68" w:rsidP="02E15E68" w:rsidRDefault="02E15E68" w14:paraId="2F7D7130" w14:textId="41052778">
            <w:pPr>
              <w:jc w:val="center"/>
              <w:rPr>
                <w:rFonts w:ascii="Calibri" w:hAnsi="Calibri" w:cs="Calibri"/>
                <w:sz w:val="22"/>
                <w:szCs w:val="22"/>
              </w:rPr>
            </w:pPr>
            <w:r w:rsidRPr="19ACC68D" w:rsidR="0C3A84CF">
              <w:rPr>
                <w:rFonts w:ascii="Calibri" w:hAnsi="Calibri" w:cs="Calibri"/>
                <w:sz w:val="22"/>
                <w:szCs w:val="22"/>
              </w:rPr>
              <w:t>NA</w:t>
            </w:r>
          </w:p>
        </w:tc>
        <w:tc>
          <w:tcPr>
            <w:tcW w:w="2070" w:type="dxa"/>
            <w:shd w:val="clear" w:color="auto" w:fill="auto"/>
            <w:tcMar/>
            <w:vAlign w:val="bottom"/>
          </w:tcPr>
          <w:p w:rsidR="02E15E68" w:rsidP="02E15E68" w:rsidRDefault="02E15E68" w14:paraId="535DBCA6" w14:textId="3A1A964A">
            <w:pPr>
              <w:jc w:val="center"/>
              <w:rPr>
                <w:rFonts w:ascii="Calibri" w:hAnsi="Calibri" w:eastAsia="Calibri" w:cs="Calibri"/>
                <w:sz w:val="22"/>
                <w:szCs w:val="22"/>
              </w:rPr>
            </w:pPr>
            <w:r w:rsidRPr="19ACC68D" w:rsidR="7A467F81">
              <w:rPr>
                <w:rFonts w:ascii="Calibri" w:hAnsi="Calibri" w:eastAsia="Calibri" w:cs="Calibri"/>
                <w:sz w:val="22"/>
                <w:szCs w:val="22"/>
              </w:rPr>
              <w:t>NA</w:t>
            </w:r>
          </w:p>
        </w:tc>
        <w:tc>
          <w:tcPr>
            <w:tcW w:w="1980" w:type="dxa"/>
            <w:shd w:val="clear" w:color="auto" w:fill="auto"/>
            <w:tcMar/>
            <w:vAlign w:val="bottom"/>
          </w:tcPr>
          <w:p w:rsidR="02E15E68" w:rsidP="02E15E68" w:rsidRDefault="02E15E68" w14:paraId="2E92E613" w14:textId="1DDF7A9A">
            <w:pPr>
              <w:jc w:val="center"/>
              <w:rPr>
                <w:rFonts w:ascii="Calibri" w:hAnsi="Calibri" w:eastAsia="Calibri" w:cs="Calibri"/>
                <w:sz w:val="22"/>
                <w:szCs w:val="22"/>
              </w:rPr>
            </w:pPr>
            <w:r w:rsidRPr="02E15E68" w:rsidR="02E15E68">
              <w:rPr>
                <w:rFonts w:ascii="Calibri" w:hAnsi="Calibri" w:eastAsia="Calibri" w:cs="Calibri"/>
                <w:sz w:val="22"/>
                <w:szCs w:val="22"/>
              </w:rPr>
              <w:t>0</w:t>
            </w:r>
          </w:p>
        </w:tc>
      </w:tr>
      <w:tr w:rsidR="02E15E68" w:rsidTr="19ACC68D" w14:paraId="1F6BC533">
        <w:tc>
          <w:tcPr>
            <w:tcW w:w="2587" w:type="dxa"/>
            <w:tcMar/>
          </w:tcPr>
          <w:p w:rsidR="02E15E68" w:rsidP="02E15E68" w:rsidRDefault="02E15E68" w14:paraId="294469B6" w14:textId="04377721">
            <w:pPr>
              <w:rPr>
                <w:rFonts w:ascii="Calibri" w:hAnsi="Calibri" w:eastAsia="Calibri" w:cs="Calibri"/>
                <w:b w:val="1"/>
                <w:bCs w:val="1"/>
                <w:sz w:val="22"/>
                <w:szCs w:val="22"/>
              </w:rPr>
            </w:pPr>
            <w:r w:rsidRPr="02E15E68" w:rsidR="02E15E68">
              <w:rPr>
                <w:rFonts w:ascii="Calibri" w:hAnsi="Calibri" w:eastAsia="Calibri" w:cs="Calibri"/>
                <w:b w:val="1"/>
                <w:bCs w:val="1"/>
                <w:sz w:val="22"/>
                <w:szCs w:val="22"/>
              </w:rPr>
              <w:t>CCCOnline</w:t>
            </w:r>
          </w:p>
        </w:tc>
        <w:tc>
          <w:tcPr>
            <w:tcW w:w="2340" w:type="dxa"/>
            <w:shd w:val="clear" w:color="auto" w:fill="auto"/>
            <w:tcMar/>
            <w:vAlign w:val="bottom"/>
          </w:tcPr>
          <w:p w:rsidR="02E15E68" w:rsidP="02E15E68" w:rsidRDefault="02E15E68" w14:paraId="7C683B6C" w14:textId="39C2ED51">
            <w:pPr>
              <w:jc w:val="center"/>
              <w:rPr>
                <w:rFonts w:ascii="Calibri" w:hAnsi="Calibri" w:cs="Calibri"/>
                <w:sz w:val="22"/>
                <w:szCs w:val="22"/>
              </w:rPr>
            </w:pPr>
            <w:r w:rsidRPr="19ACC68D" w:rsidR="2CD426B3">
              <w:rPr>
                <w:rFonts w:ascii="Calibri" w:hAnsi="Calibri" w:cs="Calibri"/>
                <w:sz w:val="22"/>
                <w:szCs w:val="22"/>
              </w:rPr>
              <w:t>NA</w:t>
            </w:r>
          </w:p>
        </w:tc>
        <w:tc>
          <w:tcPr>
            <w:tcW w:w="2160" w:type="dxa"/>
            <w:shd w:val="clear" w:color="auto" w:fill="auto"/>
            <w:tcMar/>
            <w:vAlign w:val="bottom"/>
          </w:tcPr>
          <w:p w:rsidR="02E15E68" w:rsidP="02E15E68" w:rsidRDefault="02E15E68" w14:paraId="77BB06A1" w14:textId="0561C879">
            <w:pPr>
              <w:jc w:val="center"/>
              <w:rPr>
                <w:rFonts w:ascii="Calibri" w:hAnsi="Calibri" w:cs="Calibri"/>
                <w:sz w:val="22"/>
                <w:szCs w:val="22"/>
              </w:rPr>
            </w:pPr>
            <w:r w:rsidRPr="19ACC68D" w:rsidR="2CD426B3">
              <w:rPr>
                <w:rFonts w:ascii="Calibri" w:hAnsi="Calibri" w:cs="Calibri"/>
                <w:sz w:val="22"/>
                <w:szCs w:val="22"/>
              </w:rPr>
              <w:t>NA</w:t>
            </w:r>
          </w:p>
        </w:tc>
        <w:tc>
          <w:tcPr>
            <w:tcW w:w="2160" w:type="dxa"/>
            <w:shd w:val="clear" w:color="auto" w:fill="auto"/>
            <w:tcMar/>
            <w:vAlign w:val="bottom"/>
          </w:tcPr>
          <w:p w:rsidR="02E15E68" w:rsidP="02E15E68" w:rsidRDefault="02E15E68" w14:paraId="175B1739" w14:textId="210525B7">
            <w:pPr>
              <w:jc w:val="center"/>
              <w:rPr>
                <w:rFonts w:ascii="Calibri" w:hAnsi="Calibri" w:cs="Calibri"/>
                <w:sz w:val="22"/>
                <w:szCs w:val="22"/>
              </w:rPr>
            </w:pPr>
            <w:r w:rsidRPr="19ACC68D" w:rsidR="5E58BD39">
              <w:rPr>
                <w:rFonts w:ascii="Calibri" w:hAnsi="Calibri" w:cs="Calibri"/>
                <w:sz w:val="22"/>
                <w:szCs w:val="22"/>
              </w:rPr>
              <w:t>NA</w:t>
            </w:r>
          </w:p>
        </w:tc>
        <w:tc>
          <w:tcPr>
            <w:tcW w:w="2070" w:type="dxa"/>
            <w:shd w:val="clear" w:color="auto" w:fill="auto"/>
            <w:tcMar/>
            <w:vAlign w:val="bottom"/>
          </w:tcPr>
          <w:p w:rsidR="02E15E68" w:rsidP="02E15E68" w:rsidRDefault="02E15E68" w14:paraId="05A62323" w14:textId="1D6D8659">
            <w:pPr>
              <w:jc w:val="center"/>
              <w:rPr>
                <w:rFonts w:ascii="Calibri" w:hAnsi="Calibri" w:eastAsia="Calibri" w:cs="Calibri"/>
                <w:sz w:val="22"/>
                <w:szCs w:val="22"/>
              </w:rPr>
            </w:pPr>
            <w:r w:rsidRPr="19ACC68D" w:rsidR="5E58BD39">
              <w:rPr>
                <w:rFonts w:ascii="Calibri" w:hAnsi="Calibri" w:eastAsia="Calibri" w:cs="Calibri"/>
                <w:sz w:val="22"/>
                <w:szCs w:val="22"/>
              </w:rPr>
              <w:t>NA</w:t>
            </w:r>
          </w:p>
        </w:tc>
        <w:tc>
          <w:tcPr>
            <w:tcW w:w="1980" w:type="dxa"/>
            <w:shd w:val="clear" w:color="auto" w:fill="auto"/>
            <w:tcMar/>
            <w:vAlign w:val="bottom"/>
          </w:tcPr>
          <w:p w:rsidR="02E15E68" w:rsidP="02E15E68" w:rsidRDefault="02E15E68" w14:paraId="5B29C83D" w14:textId="310018F5">
            <w:pPr>
              <w:jc w:val="center"/>
              <w:rPr>
                <w:rFonts w:ascii="Calibri" w:hAnsi="Calibri" w:eastAsia="Calibri" w:cs="Calibri"/>
                <w:sz w:val="22"/>
                <w:szCs w:val="22"/>
              </w:rPr>
            </w:pPr>
            <w:r w:rsidRPr="02E15E68" w:rsidR="02E15E68">
              <w:rPr>
                <w:rFonts w:ascii="Calibri" w:hAnsi="Calibri" w:eastAsia="Calibri" w:cs="Calibri"/>
                <w:sz w:val="22"/>
                <w:szCs w:val="22"/>
              </w:rPr>
              <w:t>0</w:t>
            </w:r>
          </w:p>
        </w:tc>
      </w:tr>
      <w:tr w:rsidR="02E15E68" w:rsidTr="19ACC68D" w14:paraId="19E2F5A2">
        <w:tc>
          <w:tcPr>
            <w:tcW w:w="2587" w:type="dxa"/>
            <w:tcMar/>
          </w:tcPr>
          <w:p w:rsidR="02E15E68" w:rsidP="02E15E68" w:rsidRDefault="02E15E68" w14:paraId="7161C096" w14:textId="32D06189">
            <w:pPr>
              <w:rPr>
                <w:rFonts w:ascii="Calibri" w:hAnsi="Calibri" w:eastAsia="Calibri" w:cs="Calibri"/>
                <w:b w:val="1"/>
                <w:bCs w:val="1"/>
                <w:sz w:val="22"/>
                <w:szCs w:val="22"/>
              </w:rPr>
            </w:pPr>
            <w:r w:rsidRPr="02E15E68" w:rsidR="02E15E68">
              <w:rPr>
                <w:rFonts w:ascii="Calibri" w:hAnsi="Calibri" w:eastAsia="Calibri" w:cs="Calibri"/>
                <w:b w:val="1"/>
                <w:bCs w:val="1"/>
                <w:sz w:val="22"/>
                <w:szCs w:val="22"/>
              </w:rPr>
              <w:t>Total</w:t>
            </w:r>
          </w:p>
        </w:tc>
        <w:tc>
          <w:tcPr>
            <w:tcW w:w="2340" w:type="dxa"/>
            <w:shd w:val="clear" w:color="auto" w:fill="auto"/>
            <w:tcMar/>
            <w:vAlign w:val="bottom"/>
          </w:tcPr>
          <w:p w:rsidR="02E15E68" w:rsidP="02E15E68" w:rsidRDefault="02E15E68" w14:paraId="325B2C97" w14:textId="711DA9C0">
            <w:pPr>
              <w:jc w:val="center"/>
              <w:rPr>
                <w:rFonts w:ascii="Calibri" w:hAnsi="Calibri" w:cs="Calibri"/>
                <w:b w:val="1"/>
                <w:bCs w:val="1"/>
                <w:sz w:val="22"/>
                <w:szCs w:val="22"/>
              </w:rPr>
            </w:pPr>
            <w:r w:rsidRPr="19ACC68D" w:rsidR="2CD426B3">
              <w:rPr>
                <w:rFonts w:ascii="Calibri" w:hAnsi="Calibri" w:cs="Calibri"/>
                <w:b w:val="1"/>
                <w:bCs w:val="1"/>
                <w:sz w:val="22"/>
                <w:szCs w:val="22"/>
              </w:rPr>
              <w:t>NA</w:t>
            </w:r>
          </w:p>
        </w:tc>
        <w:tc>
          <w:tcPr>
            <w:tcW w:w="2160" w:type="dxa"/>
            <w:shd w:val="clear" w:color="auto" w:fill="auto"/>
            <w:tcMar/>
            <w:vAlign w:val="bottom"/>
          </w:tcPr>
          <w:p w:rsidR="02E15E68" w:rsidP="02E15E68" w:rsidRDefault="02E15E68" w14:paraId="481EDA06" w14:textId="4B274735">
            <w:pPr>
              <w:jc w:val="center"/>
              <w:rPr>
                <w:rFonts w:ascii="Calibri" w:hAnsi="Calibri" w:cs="Calibri"/>
                <w:b w:val="1"/>
                <w:bCs w:val="1"/>
                <w:sz w:val="22"/>
                <w:szCs w:val="22"/>
              </w:rPr>
            </w:pPr>
            <w:r w:rsidRPr="19ACC68D" w:rsidR="2CD426B3">
              <w:rPr>
                <w:rFonts w:ascii="Calibri" w:hAnsi="Calibri" w:cs="Calibri"/>
                <w:b w:val="1"/>
                <w:bCs w:val="1"/>
                <w:sz w:val="22"/>
                <w:szCs w:val="22"/>
              </w:rPr>
              <w:t>NA</w:t>
            </w:r>
          </w:p>
        </w:tc>
        <w:tc>
          <w:tcPr>
            <w:tcW w:w="2160" w:type="dxa"/>
            <w:shd w:val="clear" w:color="auto" w:fill="auto"/>
            <w:tcMar/>
            <w:vAlign w:val="bottom"/>
          </w:tcPr>
          <w:p w:rsidR="02E15E68" w:rsidP="02E15E68" w:rsidRDefault="02E15E68" w14:paraId="65239BB0" w14:textId="0C872125">
            <w:pPr>
              <w:jc w:val="center"/>
              <w:rPr>
                <w:rFonts w:ascii="Calibri" w:hAnsi="Calibri" w:cs="Calibri"/>
                <w:b w:val="1"/>
                <w:bCs w:val="1"/>
                <w:sz w:val="22"/>
                <w:szCs w:val="22"/>
              </w:rPr>
            </w:pPr>
            <w:r w:rsidRPr="19ACC68D" w:rsidR="5E58BD39">
              <w:rPr>
                <w:rFonts w:ascii="Calibri" w:hAnsi="Calibri" w:cs="Calibri"/>
                <w:b w:val="1"/>
                <w:bCs w:val="1"/>
                <w:sz w:val="22"/>
                <w:szCs w:val="22"/>
              </w:rPr>
              <w:t>NA</w:t>
            </w:r>
          </w:p>
        </w:tc>
        <w:tc>
          <w:tcPr>
            <w:tcW w:w="2070" w:type="dxa"/>
            <w:shd w:val="clear" w:color="auto" w:fill="auto"/>
            <w:tcMar/>
            <w:vAlign w:val="bottom"/>
          </w:tcPr>
          <w:p w:rsidR="02E15E68" w:rsidP="02E15E68" w:rsidRDefault="02E15E68" w14:paraId="2E98E403" w14:textId="60D82441">
            <w:pPr>
              <w:jc w:val="center"/>
              <w:rPr>
                <w:rFonts w:ascii="Calibri" w:hAnsi="Calibri"/>
                <w:b w:val="1"/>
                <w:bCs w:val="1"/>
                <w:sz w:val="22"/>
                <w:szCs w:val="22"/>
              </w:rPr>
            </w:pPr>
            <w:r w:rsidRPr="19ACC68D" w:rsidR="5E58BD39">
              <w:rPr>
                <w:rFonts w:ascii="Calibri" w:hAnsi="Calibri"/>
                <w:b w:val="1"/>
                <w:bCs w:val="1"/>
                <w:sz w:val="22"/>
                <w:szCs w:val="22"/>
              </w:rPr>
              <w:t>NA</w:t>
            </w:r>
          </w:p>
        </w:tc>
        <w:tc>
          <w:tcPr>
            <w:tcW w:w="1980" w:type="dxa"/>
            <w:shd w:val="clear" w:color="auto" w:fill="auto"/>
            <w:tcMar/>
            <w:vAlign w:val="bottom"/>
          </w:tcPr>
          <w:p w:rsidR="02E15E68" w:rsidP="02E15E68" w:rsidRDefault="02E15E68" w14:paraId="43E821CE" w14:textId="583C439A">
            <w:pPr>
              <w:jc w:val="center"/>
              <w:rPr>
                <w:rFonts w:ascii="Calibri" w:hAnsi="Calibri"/>
                <w:b w:val="1"/>
                <w:bCs w:val="1"/>
                <w:sz w:val="22"/>
                <w:szCs w:val="22"/>
              </w:rPr>
            </w:pPr>
            <w:r w:rsidRPr="02E15E68" w:rsidR="02E15E68">
              <w:rPr>
                <w:rFonts w:ascii="Calibri" w:hAnsi="Calibri"/>
                <w:b w:val="1"/>
                <w:bCs w:val="1"/>
                <w:sz w:val="22"/>
                <w:szCs w:val="22"/>
              </w:rPr>
              <w:t>$13,541.26</w:t>
            </w:r>
          </w:p>
        </w:tc>
      </w:tr>
    </w:tbl>
    <w:p w:rsidR="495236B3" w:rsidP="19ACC68D" w:rsidRDefault="495236B3" w14:paraId="608FA342" w14:textId="3CD06539">
      <w:pPr>
        <w:pStyle w:val="Normal"/>
      </w:pPr>
      <w:r w:rsidR="495236B3">
        <w:rPr/>
        <w:t>NA-Not collected at the time</w:t>
      </w:r>
    </w:p>
    <w:p w:rsidR="02E15E68" w:rsidP="02E15E68" w:rsidRDefault="02E15E68" w14:paraId="3E479924" w14:textId="6B36A177">
      <w:pPr>
        <w:pStyle w:val="Normal"/>
      </w:pPr>
      <w:r w:rsidR="02E15E68">
        <w:rPr/>
        <w:t>*Includes GUR and GUS</w:t>
      </w:r>
    </w:p>
    <w:p w:rsidR="02E15E68" w:rsidP="02E15E68" w:rsidRDefault="02E15E68" w14:paraId="6AE48A81" w14:textId="0501019C">
      <w:pPr>
        <w:pStyle w:val="Normal"/>
      </w:pPr>
    </w:p>
    <w:p w:rsidR="008D39A6" w:rsidRDefault="00DF61A0" w14:paraId="5C97A57D" w14:textId="77777777">
      <w:pPr>
        <w:pStyle w:val="Heading2"/>
        <w:rPr>
          <w:b/>
          <w:color w:val="000000"/>
          <w:sz w:val="22"/>
          <w:szCs w:val="22"/>
        </w:rPr>
      </w:pPr>
      <w:r>
        <w:rPr>
          <w:b/>
          <w:color w:val="000000"/>
          <w:sz w:val="22"/>
          <w:szCs w:val="22"/>
        </w:rPr>
        <w:t>6. PROGRAM/DISCIPLINE BUDGET</w:t>
      </w:r>
    </w:p>
    <w:tbl>
      <w:tblPr>
        <w:tblStyle w:val="a9"/>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79E8CF6E" w14:paraId="234E7524" w14:textId="77777777">
        <w:trPr>
          <w:trHeight w:val="260"/>
        </w:trPr>
        <w:tc>
          <w:tcPr>
            <w:tcW w:w="2587" w:type="dxa"/>
            <w:vMerge w:val="restart"/>
            <w:shd w:val="clear" w:color="auto" w:fill="D9D9D9" w:themeFill="background1" w:themeFillShade="D9"/>
            <w:tcMar/>
          </w:tcPr>
          <w:p w:rsidR="008D39A6" w:rsidRDefault="008D39A6" w14:paraId="40B48221"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67F0FE08" w14:textId="77777777">
            <w:pPr>
              <w:contextualSpacing w:val="0"/>
              <w:jc w:val="center"/>
              <w:rPr>
                <w:rFonts w:ascii="Calibri" w:hAnsi="Calibri" w:eastAsia="Calibri" w:cs="Calibri"/>
                <w:b/>
                <w:sz w:val="22"/>
                <w:szCs w:val="22"/>
              </w:rPr>
            </w:pPr>
            <w:r>
              <w:rPr>
                <w:rFonts w:ascii="Calibri" w:hAnsi="Calibri" w:eastAsia="Calibri" w:cs="Calibri"/>
                <w:b/>
                <w:sz w:val="22"/>
                <w:szCs w:val="22"/>
              </w:rPr>
              <w:t>Budget</w:t>
            </w:r>
          </w:p>
        </w:tc>
      </w:tr>
      <w:tr w:rsidR="007F1D18" w:rsidTr="79E8CF6E" w14:paraId="7683D3A5" w14:textId="77777777">
        <w:tc>
          <w:tcPr>
            <w:tcW w:w="2587" w:type="dxa"/>
            <w:vMerge/>
            <w:tcMar/>
          </w:tcPr>
          <w:p w:rsidR="007F1D18" w:rsidP="007F1D18" w:rsidRDefault="007F1D18" w14:paraId="13F09FB3" w14:textId="77777777">
            <w:pPr>
              <w:contextualSpacing w:val="0"/>
              <w:rPr>
                <w:rFonts w:ascii="Calibri" w:hAnsi="Calibri" w:eastAsia="Calibri" w:cs="Calibri"/>
                <w:b/>
                <w:sz w:val="22"/>
                <w:szCs w:val="22"/>
              </w:rPr>
            </w:pPr>
          </w:p>
        </w:tc>
        <w:tc>
          <w:tcPr>
            <w:tcW w:w="2340" w:type="dxa"/>
            <w:tcMar/>
            <w:vAlign w:val="center"/>
          </w:tcPr>
          <w:p w:rsidR="007F1D18" w:rsidP="007F1D18" w:rsidRDefault="007F1D18" w14:paraId="112B63A8" w14:textId="144B7074">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vAlign w:val="center"/>
          </w:tcPr>
          <w:p w:rsidR="007F1D18" w:rsidP="007F1D18" w:rsidRDefault="007F1D18" w14:paraId="489ADE66" w14:textId="1E5741D9">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vAlign w:val="center"/>
          </w:tcPr>
          <w:p w:rsidR="007F1D18" w:rsidP="007F1D18" w:rsidRDefault="007F1D18" w14:paraId="7852DBFF" w14:textId="6E51FDFD">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vAlign w:val="center"/>
          </w:tcPr>
          <w:p w:rsidR="007F1D18" w:rsidP="007F1D18" w:rsidRDefault="007F1D18" w14:paraId="1DCEC9E3" w14:textId="71C8B00F">
            <w:pPr>
              <w:contextualSpacing w:val="0"/>
              <w:jc w:val="center"/>
              <w:rPr>
                <w:rFonts w:ascii="Calibri" w:hAnsi="Calibri" w:eastAsia="Calibri" w:cs="Calibri"/>
                <w:b/>
                <w:sz w:val="22"/>
                <w:szCs w:val="22"/>
              </w:rPr>
            </w:pPr>
            <w:r w:rsidRPr="67D33D3C">
              <w:rPr>
                <w:rFonts w:ascii="Calibri" w:hAnsi="Calibri" w:eastAsia="Calibri" w:cs="Calibri"/>
                <w:b/>
                <w:bCs/>
                <w:sz w:val="22"/>
                <w:szCs w:val="22"/>
              </w:rPr>
              <w:t>Year 17/18</w:t>
            </w:r>
          </w:p>
        </w:tc>
        <w:tc>
          <w:tcPr>
            <w:tcW w:w="1980" w:type="dxa"/>
            <w:tcMar/>
            <w:vAlign w:val="center"/>
          </w:tcPr>
          <w:p w:rsidR="007F1D18" w:rsidP="007F1D18" w:rsidRDefault="007F1D18" w14:paraId="2123D3DF" w14:textId="2767D762">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7F1D18" w:rsidTr="79E8CF6E" w14:paraId="3329E109" w14:textId="77777777">
        <w:tc>
          <w:tcPr>
            <w:tcW w:w="2587" w:type="dxa"/>
            <w:tcMar/>
          </w:tcPr>
          <w:p w:rsidR="007F1D18" w:rsidP="007F1D18" w:rsidRDefault="007F1D18" w14:paraId="3A5B65A4"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007F1D18" w:rsidP="007F1D18" w:rsidRDefault="007F1D18" w14:paraId="5F57126D" w14:textId="0207DCCE">
            <w:pPr>
              <w:jc w:val="center"/>
              <w:rPr>
                <w:rFonts w:ascii="Calibri" w:hAnsi="Calibri" w:eastAsia="Calibri" w:cs="Calibri"/>
                <w:sz w:val="22"/>
                <w:szCs w:val="22"/>
              </w:rPr>
            </w:pPr>
            <w:r>
              <w:rPr>
                <w:rFonts w:ascii="Calibri" w:hAnsi="Calibri" w:eastAsia="Calibri" w:cs="Calibri"/>
                <w:sz w:val="22"/>
                <w:szCs w:val="22"/>
              </w:rPr>
              <w:t>$40,000</w:t>
            </w:r>
          </w:p>
        </w:tc>
        <w:tc>
          <w:tcPr>
            <w:tcW w:w="2160" w:type="dxa"/>
            <w:shd w:val="clear" w:color="auto" w:fill="auto"/>
            <w:tcMar/>
          </w:tcPr>
          <w:p w:rsidR="007F1D18" w:rsidP="007F1D18" w:rsidRDefault="007F1D18" w14:paraId="2A6AD53D" w14:textId="7842567D">
            <w:pPr>
              <w:jc w:val="center"/>
              <w:rPr>
                <w:rFonts w:ascii="Calibri" w:hAnsi="Calibri" w:eastAsia="Calibri" w:cs="Calibri"/>
                <w:sz w:val="22"/>
                <w:szCs w:val="22"/>
              </w:rPr>
            </w:pPr>
            <w:r>
              <w:rPr>
                <w:rFonts w:ascii="Calibri" w:hAnsi="Calibri" w:eastAsia="Calibri" w:cs="Calibri"/>
                <w:sz w:val="22"/>
                <w:szCs w:val="22"/>
              </w:rPr>
              <w:t>$38,000</w:t>
            </w:r>
          </w:p>
        </w:tc>
        <w:tc>
          <w:tcPr>
            <w:tcW w:w="2160" w:type="dxa"/>
            <w:shd w:val="clear" w:color="auto" w:fill="auto"/>
            <w:tcMar/>
          </w:tcPr>
          <w:p w:rsidR="007F1D18" w:rsidP="007F1D18" w:rsidRDefault="007F1D18" w14:paraId="5F833F61" w14:textId="38D8B89B">
            <w:pPr>
              <w:contextualSpacing w:val="0"/>
              <w:jc w:val="center"/>
              <w:rPr>
                <w:rFonts w:ascii="Calibri" w:hAnsi="Calibri" w:eastAsia="Calibri" w:cs="Calibri"/>
                <w:sz w:val="22"/>
                <w:szCs w:val="22"/>
              </w:rPr>
            </w:pPr>
            <w:r>
              <w:rPr>
                <w:rFonts w:ascii="Calibri" w:hAnsi="Calibri" w:eastAsia="Calibri" w:cs="Calibri"/>
                <w:sz w:val="22"/>
                <w:szCs w:val="22"/>
              </w:rPr>
              <w:t>$38,000</w:t>
            </w:r>
          </w:p>
        </w:tc>
        <w:tc>
          <w:tcPr>
            <w:tcW w:w="2070" w:type="dxa"/>
            <w:tcMar/>
          </w:tcPr>
          <w:p w:rsidR="007F1D18" w:rsidP="007F1D18" w:rsidRDefault="007F1D18" w14:paraId="49234B3F" w14:textId="3DB00DC2">
            <w:pPr>
              <w:contextualSpacing w:val="0"/>
              <w:jc w:val="center"/>
              <w:rPr>
                <w:rFonts w:ascii="Calibri" w:hAnsi="Calibri" w:eastAsia="Calibri" w:cs="Calibri"/>
                <w:sz w:val="22"/>
                <w:szCs w:val="22"/>
              </w:rPr>
            </w:pPr>
            <w:r w:rsidRPr="3C3C119A">
              <w:rPr>
                <w:rFonts w:ascii="Calibri" w:hAnsi="Calibri" w:eastAsia="Calibri" w:cs="Calibri"/>
                <w:sz w:val="22"/>
                <w:szCs w:val="22"/>
              </w:rPr>
              <w:t>$35,000</w:t>
            </w:r>
          </w:p>
        </w:tc>
        <w:tc>
          <w:tcPr>
            <w:tcW w:w="1980" w:type="dxa"/>
            <w:shd w:val="clear" w:color="auto" w:fill="auto"/>
            <w:tcMar/>
          </w:tcPr>
          <w:p w:rsidR="007F1D18" w:rsidP="79E8CF6E" w:rsidRDefault="007F1D18" w14:paraId="6A0A9603" w14:textId="65684270">
            <w:pPr>
              <w:contextualSpacing w:val="0"/>
              <w:jc w:val="center"/>
              <w:rPr>
                <w:rFonts w:ascii="Calibri" w:hAnsi="Calibri" w:eastAsia="Calibri" w:cs="Calibri"/>
                <w:sz w:val="22"/>
                <w:szCs w:val="22"/>
              </w:rPr>
            </w:pPr>
            <w:r w:rsidRPr="79E8CF6E" w:rsidR="79E8CF6E">
              <w:rPr>
                <w:rFonts w:ascii="Calibri" w:hAnsi="Calibri" w:eastAsia="Calibri" w:cs="Calibri"/>
                <w:sz w:val="22"/>
                <w:szCs w:val="22"/>
              </w:rPr>
              <w:t>$35,000</w:t>
            </w:r>
          </w:p>
        </w:tc>
      </w:tr>
    </w:tbl>
    <w:p w:rsidRPr="002A2663" w:rsidR="00044778" w:rsidRDefault="00044778" w14:paraId="68AAD7FB" w14:textId="77777777">
      <w:pPr>
        <w:rPr>
          <w:rFonts w:ascii="Calibri" w:hAnsi="Calibri" w:eastAsia="Calibri" w:cs="Calibri"/>
          <w:i/>
          <w:sz w:val="22"/>
          <w:szCs w:val="22"/>
        </w:rPr>
      </w:pPr>
    </w:p>
    <w:tbl>
      <w:tblPr>
        <w:tblStyle w:val="aa"/>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19ACC68D" w14:paraId="7E30EAED" w14:textId="77777777">
        <w:trPr>
          <w:trHeight w:val="260"/>
        </w:trPr>
        <w:tc>
          <w:tcPr>
            <w:tcW w:w="2587" w:type="dxa"/>
            <w:vMerge w:val="restart"/>
            <w:shd w:val="clear" w:color="auto" w:fill="D9D9D9" w:themeFill="background1" w:themeFillShade="D9"/>
            <w:tcMar/>
          </w:tcPr>
          <w:p w:rsidR="008D39A6" w:rsidRDefault="008D39A6" w14:paraId="7D2C9D7C"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33A28E11"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Expenditures </w:t>
            </w:r>
          </w:p>
        </w:tc>
      </w:tr>
      <w:tr w:rsidR="007F1D18" w:rsidTr="19ACC68D" w14:paraId="3529397C" w14:textId="77777777">
        <w:tc>
          <w:tcPr>
            <w:tcW w:w="2587" w:type="dxa"/>
            <w:vMerge/>
            <w:tcMar/>
          </w:tcPr>
          <w:p w:rsidR="007F1D18" w:rsidP="007F1D18" w:rsidRDefault="007F1D18" w14:paraId="35B1949D" w14:textId="77777777">
            <w:pPr>
              <w:contextualSpacing w:val="0"/>
              <w:rPr>
                <w:rFonts w:ascii="Calibri" w:hAnsi="Calibri" w:eastAsia="Calibri" w:cs="Calibri"/>
                <w:b/>
                <w:sz w:val="22"/>
                <w:szCs w:val="22"/>
              </w:rPr>
            </w:pPr>
          </w:p>
        </w:tc>
        <w:tc>
          <w:tcPr>
            <w:tcW w:w="2340" w:type="dxa"/>
            <w:tcMar/>
            <w:vAlign w:val="center"/>
          </w:tcPr>
          <w:p w:rsidR="007F1D18" w:rsidP="007F1D18" w:rsidRDefault="007F1D18" w14:paraId="789F1117" w14:textId="50031E4E">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vAlign w:val="center"/>
          </w:tcPr>
          <w:p w:rsidR="007F1D18" w:rsidP="007F1D18" w:rsidRDefault="007F1D18" w14:paraId="095F9931" w14:textId="1768D32A">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vAlign w:val="center"/>
          </w:tcPr>
          <w:p w:rsidR="007F1D18" w:rsidP="007F1D18" w:rsidRDefault="007F1D18" w14:paraId="3384ADC4" w14:textId="743136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vAlign w:val="center"/>
          </w:tcPr>
          <w:p w:rsidR="007F1D18" w:rsidP="007F1D18" w:rsidRDefault="007F1D18" w14:paraId="040AFE31" w14:textId="63B22C96">
            <w:pPr>
              <w:contextualSpacing w:val="0"/>
              <w:jc w:val="center"/>
              <w:rPr>
                <w:rFonts w:ascii="Calibri" w:hAnsi="Calibri" w:eastAsia="Calibri" w:cs="Calibri"/>
                <w:b/>
                <w:sz w:val="22"/>
                <w:szCs w:val="22"/>
              </w:rPr>
            </w:pPr>
            <w:r w:rsidRPr="67D33D3C">
              <w:rPr>
                <w:rFonts w:ascii="Calibri" w:hAnsi="Calibri" w:eastAsia="Calibri" w:cs="Calibri"/>
                <w:b/>
                <w:bCs/>
                <w:sz w:val="22"/>
                <w:szCs w:val="22"/>
              </w:rPr>
              <w:t>Year 17/18</w:t>
            </w:r>
          </w:p>
        </w:tc>
        <w:tc>
          <w:tcPr>
            <w:tcW w:w="1980" w:type="dxa"/>
            <w:tcMar/>
            <w:vAlign w:val="center"/>
          </w:tcPr>
          <w:p w:rsidR="007F1D18" w:rsidP="007F1D18" w:rsidRDefault="007F1D18" w14:paraId="34C643F1" w14:textId="71E0BA58">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7F1D18" w:rsidTr="19ACC68D" w14:paraId="5D6F0210" w14:textId="77777777">
        <w:tc>
          <w:tcPr>
            <w:tcW w:w="2587" w:type="dxa"/>
            <w:tcMar/>
          </w:tcPr>
          <w:p w:rsidR="007F1D18" w:rsidP="007F1D18" w:rsidRDefault="007F1D18" w14:paraId="098F2816"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007F1D18" w:rsidP="007F1D18" w:rsidRDefault="007F1D18" w14:paraId="540185E5" w14:textId="5B93B55E">
            <w:pPr>
              <w:jc w:val="center"/>
              <w:rPr>
                <w:rFonts w:ascii="Calibri" w:hAnsi="Calibri" w:eastAsia="Calibri" w:cs="Calibri"/>
                <w:sz w:val="22"/>
                <w:szCs w:val="22"/>
              </w:rPr>
            </w:pPr>
            <w:r w:rsidRPr="00046EEB">
              <w:rPr>
                <w:rFonts w:ascii="Calibri" w:hAnsi="Calibri" w:cs="Tahoma"/>
                <w:sz w:val="22"/>
                <w:szCs w:val="20"/>
              </w:rPr>
              <w:t xml:space="preserve">$41,379.99 </w:t>
            </w:r>
          </w:p>
        </w:tc>
        <w:tc>
          <w:tcPr>
            <w:tcW w:w="2160" w:type="dxa"/>
            <w:shd w:val="clear" w:color="auto" w:fill="auto"/>
            <w:tcMar/>
          </w:tcPr>
          <w:p w:rsidR="007F1D18" w:rsidP="007F1D18" w:rsidRDefault="007F1D18" w14:paraId="597A7AFB" w14:textId="742373A7">
            <w:pPr>
              <w:jc w:val="center"/>
              <w:rPr>
                <w:rFonts w:ascii="Calibri" w:hAnsi="Calibri" w:eastAsia="Calibri" w:cs="Calibri"/>
                <w:sz w:val="22"/>
                <w:szCs w:val="22"/>
              </w:rPr>
            </w:pPr>
            <w:r>
              <w:rPr>
                <w:rFonts w:ascii="Calibri" w:hAnsi="Calibri" w:eastAsia="Calibri" w:cs="Calibri"/>
                <w:sz w:val="22"/>
                <w:szCs w:val="22"/>
              </w:rPr>
              <w:t>$33,437.75</w:t>
            </w:r>
          </w:p>
        </w:tc>
        <w:tc>
          <w:tcPr>
            <w:tcW w:w="2160" w:type="dxa"/>
            <w:shd w:val="clear" w:color="auto" w:fill="auto"/>
            <w:tcMar/>
          </w:tcPr>
          <w:p w:rsidR="007F1D18" w:rsidP="007F1D18" w:rsidRDefault="007F1D18" w14:paraId="4ACCD263" w14:textId="46484E34">
            <w:pPr>
              <w:jc w:val="center"/>
              <w:rPr>
                <w:rFonts w:ascii="Calibri" w:hAnsi="Calibri" w:eastAsia="Calibri" w:cs="Calibri"/>
                <w:sz w:val="22"/>
                <w:szCs w:val="22"/>
              </w:rPr>
            </w:pPr>
            <w:r w:rsidRPr="00046EEB">
              <w:rPr>
                <w:rFonts w:ascii="Calibri" w:hAnsi="Calibri" w:cs="Tahoma"/>
                <w:sz w:val="22"/>
                <w:szCs w:val="20"/>
              </w:rPr>
              <w:t xml:space="preserve"> $38,818.58 </w:t>
            </w:r>
          </w:p>
        </w:tc>
        <w:tc>
          <w:tcPr>
            <w:tcW w:w="2070" w:type="dxa"/>
            <w:tcMar/>
          </w:tcPr>
          <w:p w:rsidR="007F1D18" w:rsidP="007F1D18" w:rsidRDefault="007F1D18" w14:paraId="2EB00CB0" w14:textId="446FC8B3">
            <w:pPr>
              <w:contextualSpacing w:val="0"/>
              <w:jc w:val="center"/>
              <w:rPr>
                <w:rFonts w:ascii="Calibri" w:hAnsi="Calibri" w:eastAsia="Calibri" w:cs="Calibri"/>
                <w:sz w:val="22"/>
                <w:szCs w:val="22"/>
              </w:rPr>
            </w:pPr>
            <w:r w:rsidRPr="3C3C119A">
              <w:rPr>
                <w:rFonts w:ascii="Calibri" w:hAnsi="Calibri" w:eastAsia="Calibri" w:cs="Calibri"/>
                <w:sz w:val="22"/>
                <w:szCs w:val="22"/>
              </w:rPr>
              <w:t>$47,602.67</w:t>
            </w:r>
          </w:p>
        </w:tc>
        <w:tc>
          <w:tcPr>
            <w:tcW w:w="1980" w:type="dxa"/>
            <w:shd w:val="clear" w:color="auto" w:fill="auto"/>
            <w:tcMar/>
          </w:tcPr>
          <w:p w:rsidR="007F1D18" w:rsidP="007F1D18" w:rsidRDefault="007F1D18" w14:paraId="32E384EB" w14:textId="34F30A68">
            <w:pPr>
              <w:jc w:val="center"/>
              <w:rPr>
                <w:rFonts w:ascii="Calibri" w:hAnsi="Calibri" w:eastAsia="Calibri" w:cs="Calibri"/>
                <w:sz w:val="22"/>
                <w:szCs w:val="22"/>
              </w:rPr>
            </w:pPr>
            <w:r w:rsidRPr="19ACC68D" w:rsidR="1D70B45A">
              <w:rPr>
                <w:rFonts w:ascii="Calibri" w:hAnsi="Calibri" w:eastAsia="Calibri" w:cs="Calibri"/>
                <w:sz w:val="22"/>
                <w:szCs w:val="22"/>
              </w:rPr>
              <w:t>*</w:t>
            </w:r>
          </w:p>
        </w:tc>
      </w:tr>
    </w:tbl>
    <w:p w:rsidR="008D39A6" w:rsidP="19ACC68D" w:rsidRDefault="008D39A6" w14:paraId="06AEFFB9" w14:textId="07F9A15D">
      <w:pPr>
        <w:rPr>
          <w:rFonts w:ascii="Calibri" w:hAnsi="Calibri" w:eastAsia="Calibri" w:cs="Calibri"/>
          <w:b w:val="0"/>
          <w:bCs w:val="0"/>
          <w:sz w:val="22"/>
          <w:szCs w:val="22"/>
          <w:u w:val="none"/>
        </w:rPr>
      </w:pPr>
      <w:r w:rsidRPr="19ACC68D" w:rsidR="1D70B45A">
        <w:rPr>
          <w:rFonts w:ascii="Calibri" w:hAnsi="Calibri" w:eastAsia="Calibri" w:cs="Calibri"/>
          <w:b w:val="0"/>
          <w:bCs w:val="0"/>
          <w:sz w:val="22"/>
          <w:szCs w:val="22"/>
          <w:u w:val="none"/>
        </w:rPr>
        <w:t>*Data currently unavailable</w:t>
      </w:r>
      <w:r w:rsidRPr="19ACC68D" w:rsidR="1D70B45A">
        <w:rPr>
          <w:rFonts w:ascii="Calibri" w:hAnsi="Calibri" w:eastAsia="Calibri" w:cs="Calibri"/>
          <w:b w:val="0"/>
          <w:bCs w:val="0"/>
          <w:sz w:val="22"/>
          <w:szCs w:val="22"/>
          <w:u w:val="single"/>
        </w:rPr>
        <w:t xml:space="preserve"> </w:t>
      </w:r>
    </w:p>
    <w:p w:rsidR="19ACC68D" w:rsidP="19ACC68D" w:rsidRDefault="19ACC68D" w14:paraId="73869D79" w14:textId="37D39633">
      <w:pPr>
        <w:pStyle w:val="Normal"/>
        <w:rPr>
          <w:rFonts w:ascii="Calibri" w:hAnsi="Calibri" w:eastAsia="Calibri" w:cs="Calibri"/>
          <w:b w:val="1"/>
          <w:bCs w:val="1"/>
          <w:sz w:val="22"/>
          <w:szCs w:val="22"/>
          <w:u w:val="single"/>
        </w:rPr>
      </w:pPr>
    </w:p>
    <w:tbl>
      <w:tblPr>
        <w:tblStyle w:val="TableGrid"/>
        <w:tblW w:w="13320" w:type="dxa"/>
        <w:tblInd w:w="-95" w:type="dxa"/>
        <w:shd w:val="clear" w:color="auto" w:fill="00FFFF"/>
        <w:tblLook w:val="04A0" w:firstRow="1" w:lastRow="0" w:firstColumn="1" w:lastColumn="0" w:noHBand="0" w:noVBand="1"/>
      </w:tblPr>
      <w:tblGrid>
        <w:gridCol w:w="1744"/>
        <w:gridCol w:w="5636"/>
        <w:gridCol w:w="5940"/>
      </w:tblGrid>
      <w:tr w:rsidR="00EA0431" w:rsidTr="79E8CF6E" w14:paraId="4E6CF44A"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CFCDCD" w:themeFill="background2" w:themeFillShade="E5"/>
            <w:tcMar/>
          </w:tcPr>
          <w:p w:rsidR="00EA0431" w:rsidRDefault="00EA0431" w14:paraId="029522DE" w14:textId="77777777">
            <w:pPr>
              <w:jc w:val="center"/>
              <w:rPr>
                <w:rFonts w:ascii="Calibri" w:hAnsi="Calibri" w:eastAsia="Calibri" w:cs="Cambria"/>
                <w:b/>
                <w:sz w:val="22"/>
                <w:szCs w:val="22"/>
              </w:rPr>
            </w:pPr>
          </w:p>
        </w:tc>
        <w:tc>
          <w:tcPr>
            <w:tcW w:w="11576" w:type="dxa"/>
            <w:gridSpan w:val="2"/>
            <w:tcBorders>
              <w:top w:val="single" w:color="auto" w:sz="4" w:space="0"/>
              <w:left w:val="single" w:color="auto" w:sz="4" w:space="0"/>
              <w:bottom w:val="single" w:color="auto" w:sz="4" w:space="0"/>
              <w:right w:val="single" w:color="auto" w:sz="4" w:space="0"/>
            </w:tcBorders>
            <w:shd w:val="clear" w:color="auto" w:fill="CFCDCD" w:themeFill="background2" w:themeFillShade="E5"/>
            <w:tcMar/>
            <w:hideMark/>
          </w:tcPr>
          <w:p w:rsidRPr="00533DFD" w:rsidR="00EA0431" w:rsidRDefault="00EA0431" w14:paraId="2E675D24" w14:textId="77777777">
            <w:pPr>
              <w:jc w:val="center"/>
              <w:rPr>
                <w:rFonts w:ascii="Calibri" w:hAnsi="Calibri" w:eastAsia="Calibri" w:cs="Cambria"/>
                <w:b/>
                <w:sz w:val="22"/>
                <w:szCs w:val="22"/>
              </w:rPr>
            </w:pPr>
            <w:r w:rsidRPr="00533DFD">
              <w:rPr>
                <w:rFonts w:ascii="Calibri" w:hAnsi="Calibri" w:eastAsia="Calibri" w:cs="Cambria"/>
                <w:b/>
                <w:sz w:val="22"/>
                <w:szCs w:val="22"/>
              </w:rPr>
              <w:t>Equipment Depreciation Schedule</w:t>
            </w:r>
          </w:p>
        </w:tc>
      </w:tr>
      <w:tr w:rsidR="00EA0431" w:rsidTr="79E8CF6E" w14:paraId="2C4F1621"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00EA0431" w:rsidRDefault="00EA0431" w14:paraId="44E48CEE" w14:textId="77777777">
            <w:pPr>
              <w:jc w:val="center"/>
              <w:rPr>
                <w:rFonts w:ascii="Calibri" w:hAnsi="Calibri" w:eastAsia="Calibri" w:cs="Cambria"/>
                <w:b/>
                <w:sz w:val="22"/>
                <w:szCs w:val="22"/>
              </w:rPr>
            </w:pPr>
            <w:r>
              <w:rPr>
                <w:rFonts w:ascii="Calibri" w:hAnsi="Calibri" w:eastAsia="Calibri" w:cs="Cambria"/>
                <w:b/>
                <w:sz w:val="22"/>
                <w:szCs w:val="22"/>
              </w:rPr>
              <w:t>Campus</w:t>
            </w:r>
          </w:p>
        </w:tc>
        <w:tc>
          <w:tcPr>
            <w:tcW w:w="5636"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00EA0431" w:rsidRDefault="00EA0431" w14:paraId="0EFF5C55" w14:textId="77777777">
            <w:pPr>
              <w:jc w:val="center"/>
              <w:rPr>
                <w:rFonts w:ascii="Calibri" w:hAnsi="Calibri" w:eastAsia="Calibri" w:cs="Cambria"/>
                <w:b/>
                <w:sz w:val="22"/>
                <w:szCs w:val="22"/>
              </w:rPr>
            </w:pPr>
            <w:r>
              <w:rPr>
                <w:rFonts w:ascii="Calibri" w:hAnsi="Calibri" w:eastAsia="Calibri" w:cs="Cambria"/>
                <w:b/>
                <w:sz w:val="22"/>
                <w:szCs w:val="22"/>
              </w:rPr>
              <w:t>Equipment</w:t>
            </w:r>
          </w:p>
        </w:tc>
        <w:tc>
          <w:tcPr>
            <w:tcW w:w="5940"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00EA0431" w:rsidRDefault="00EA0431" w14:paraId="7585E27F" w14:textId="77777777">
            <w:pPr>
              <w:jc w:val="center"/>
              <w:rPr>
                <w:rFonts w:ascii="Calibri" w:hAnsi="Calibri" w:eastAsia="Calibri" w:cs="Cambria"/>
                <w:b/>
                <w:sz w:val="22"/>
                <w:szCs w:val="22"/>
              </w:rPr>
            </w:pPr>
            <w:r>
              <w:rPr>
                <w:rFonts w:ascii="Calibri" w:hAnsi="Calibri" w:eastAsia="Calibri" w:cs="Cambria"/>
                <w:b/>
                <w:sz w:val="22"/>
                <w:szCs w:val="22"/>
              </w:rPr>
              <w:t>Replacement Date</w:t>
            </w:r>
          </w:p>
        </w:tc>
      </w:tr>
      <w:tr w:rsidR="00EA0431" w:rsidTr="79E8CF6E" w14:paraId="09BCF753" w14:textId="77777777">
        <w:trPr>
          <w:trHeight w:val="310"/>
        </w:trPr>
        <w:tc>
          <w:tcPr>
            <w:tcW w:w="174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431" w:rsidRDefault="00EA0431" w14:paraId="7110AA5B" w14:textId="77777777">
            <w:pPr>
              <w:rPr>
                <w:rFonts w:ascii="Calibri" w:hAnsi="Calibri" w:eastAsia="Calibri" w:cs="Cambria"/>
                <w:i/>
                <w:sz w:val="22"/>
                <w:szCs w:val="22"/>
              </w:rPr>
            </w:pPr>
          </w:p>
        </w:tc>
        <w:tc>
          <w:tcPr>
            <w:tcW w:w="563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431" w:rsidRDefault="00533DFD" w14:paraId="27645202" w14:textId="77777777">
            <w:pPr>
              <w:rPr>
                <w:rFonts w:ascii="Calibri" w:hAnsi="Calibri" w:eastAsia="Calibri" w:cs="Cambria"/>
                <w:i/>
                <w:sz w:val="22"/>
                <w:szCs w:val="22"/>
              </w:rPr>
            </w:pPr>
            <w:r>
              <w:rPr>
                <w:rFonts w:ascii="Calibri" w:hAnsi="Calibri" w:eastAsia="Calibri" w:cs="Cambria"/>
                <w:i/>
                <w:sz w:val="22"/>
                <w:szCs w:val="22"/>
              </w:rPr>
              <w:t>none</w:t>
            </w:r>
          </w:p>
        </w:tc>
        <w:tc>
          <w:tcPr>
            <w:tcW w:w="59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EA0431" w:rsidRDefault="00EA0431" w14:paraId="4EAACE66" w14:textId="77777777">
            <w:pPr>
              <w:rPr>
                <w:rFonts w:ascii="Calibri" w:hAnsi="Calibri" w:eastAsia="Calibri" w:cs="Cambria"/>
                <w:i/>
                <w:sz w:val="22"/>
                <w:szCs w:val="22"/>
              </w:rPr>
            </w:pPr>
          </w:p>
        </w:tc>
      </w:tr>
    </w:tbl>
    <w:p w:rsidR="00D4315C" w:rsidRDefault="00D4315C" w14:paraId="7F2E325F" w14:textId="77777777">
      <w:pPr>
        <w:rPr>
          <w:rFonts w:ascii="Calibri" w:hAnsi="Calibri" w:eastAsia="Calibri" w:cs="Calibri"/>
          <w:b/>
          <w:sz w:val="22"/>
          <w:szCs w:val="22"/>
          <w:u w:val="single"/>
        </w:rPr>
      </w:pPr>
    </w:p>
    <w:tbl>
      <w:tblPr>
        <w:tblStyle w:val="ab"/>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19ACC68D" w14:paraId="4AFFCE05" w14:textId="77777777">
        <w:trPr>
          <w:trHeight w:val="260"/>
        </w:trPr>
        <w:tc>
          <w:tcPr>
            <w:tcW w:w="2587" w:type="dxa"/>
            <w:vMerge w:val="restart"/>
            <w:shd w:val="clear" w:color="auto" w:fill="D9D9D9" w:themeFill="background1" w:themeFillShade="D9"/>
            <w:tcMar/>
          </w:tcPr>
          <w:p w:rsidR="008D39A6" w:rsidRDefault="008D39A6" w14:paraId="2A4F6392"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Pr="008B24BC" w:rsidR="008D39A6" w:rsidRDefault="00DF61A0" w14:paraId="42AB91A9" w14:textId="77777777">
            <w:pPr>
              <w:contextualSpacing w:val="0"/>
              <w:jc w:val="center"/>
              <w:rPr>
                <w:rFonts w:ascii="Calibri" w:hAnsi="Calibri" w:eastAsia="Calibri" w:cs="Calibri"/>
                <w:b/>
                <w:sz w:val="22"/>
                <w:szCs w:val="22"/>
                <w:highlight w:val="yellow"/>
              </w:rPr>
            </w:pPr>
            <w:r w:rsidRPr="006A728C">
              <w:rPr>
                <w:rFonts w:ascii="Calibri" w:hAnsi="Calibri" w:eastAsia="Calibri" w:cs="Calibri"/>
                <w:b/>
                <w:sz w:val="22"/>
                <w:szCs w:val="22"/>
              </w:rPr>
              <w:t xml:space="preserve">Additional Grant Funding </w:t>
            </w:r>
          </w:p>
        </w:tc>
      </w:tr>
      <w:tr w:rsidR="007F1D18" w:rsidTr="19ACC68D" w14:paraId="644A7DDC" w14:textId="77777777">
        <w:tc>
          <w:tcPr>
            <w:tcW w:w="2587" w:type="dxa"/>
            <w:vMerge/>
            <w:tcMar/>
          </w:tcPr>
          <w:p w:rsidR="007F1D18" w:rsidP="007F1D18" w:rsidRDefault="007F1D18" w14:paraId="528F768C" w14:textId="77777777">
            <w:pPr>
              <w:contextualSpacing w:val="0"/>
              <w:rPr>
                <w:rFonts w:ascii="Calibri" w:hAnsi="Calibri" w:eastAsia="Calibri" w:cs="Calibri"/>
                <w:b/>
                <w:sz w:val="22"/>
                <w:szCs w:val="22"/>
              </w:rPr>
            </w:pPr>
          </w:p>
        </w:tc>
        <w:tc>
          <w:tcPr>
            <w:tcW w:w="2340" w:type="dxa"/>
            <w:tcMar/>
            <w:vAlign w:val="center"/>
          </w:tcPr>
          <w:p w:rsidR="007F1D18" w:rsidP="007F1D18" w:rsidRDefault="007F1D18" w14:paraId="64C3C5CE" w14:textId="277A8303">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vAlign w:val="center"/>
          </w:tcPr>
          <w:p w:rsidR="007F1D18" w:rsidP="007F1D18" w:rsidRDefault="007F1D18" w14:paraId="45884DB9" w14:textId="16579D18">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vAlign w:val="center"/>
          </w:tcPr>
          <w:p w:rsidR="007F1D18" w:rsidP="007F1D18" w:rsidRDefault="007F1D18" w14:paraId="191A7C8A" w14:textId="39797FA3">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vAlign w:val="center"/>
          </w:tcPr>
          <w:p w:rsidR="007F1D18" w:rsidP="007F1D18" w:rsidRDefault="007F1D18" w14:paraId="282874CE" w14:textId="1293A08C">
            <w:pPr>
              <w:contextualSpacing w:val="0"/>
              <w:jc w:val="center"/>
              <w:rPr>
                <w:rFonts w:ascii="Calibri" w:hAnsi="Calibri" w:eastAsia="Calibri" w:cs="Calibri"/>
                <w:b/>
                <w:sz w:val="22"/>
                <w:szCs w:val="22"/>
              </w:rPr>
            </w:pPr>
            <w:r w:rsidRPr="67D33D3C">
              <w:rPr>
                <w:rFonts w:ascii="Calibri" w:hAnsi="Calibri" w:eastAsia="Calibri" w:cs="Calibri"/>
                <w:b/>
                <w:bCs/>
                <w:sz w:val="22"/>
                <w:szCs w:val="22"/>
              </w:rPr>
              <w:t>Year 17/18</w:t>
            </w:r>
          </w:p>
        </w:tc>
        <w:tc>
          <w:tcPr>
            <w:tcW w:w="1980" w:type="dxa"/>
            <w:tcMar/>
            <w:vAlign w:val="center"/>
          </w:tcPr>
          <w:p w:rsidR="007F1D18" w:rsidP="007F1D18" w:rsidRDefault="007F1D18" w14:paraId="3315BEEE" w14:textId="474D14CC">
            <w:pPr>
              <w:contextualSpacing w:val="0"/>
              <w:jc w:val="center"/>
              <w:rPr>
                <w:rFonts w:ascii="Calibri" w:hAnsi="Calibri" w:eastAsia="Calibri" w:cs="Calibri"/>
                <w:b/>
                <w:bCs/>
                <w:sz w:val="22"/>
                <w:szCs w:val="22"/>
              </w:rPr>
            </w:pPr>
            <w:r w:rsidRPr="67D33D3C">
              <w:rPr>
                <w:rFonts w:ascii="Calibri" w:hAnsi="Calibri" w:eastAsia="Calibri" w:cs="Calibri"/>
                <w:b/>
                <w:bCs/>
                <w:sz w:val="22"/>
                <w:szCs w:val="22"/>
              </w:rPr>
              <w:t>Year</w:t>
            </w:r>
            <w:r>
              <w:rPr>
                <w:rFonts w:ascii="Calibri" w:hAnsi="Calibri" w:eastAsia="Calibri" w:cs="Calibri"/>
                <w:b/>
                <w:bCs/>
                <w:sz w:val="22"/>
                <w:szCs w:val="22"/>
              </w:rPr>
              <w:t xml:space="preserve"> 18/19</w:t>
            </w:r>
          </w:p>
        </w:tc>
      </w:tr>
      <w:tr w:rsidR="007F1D18" w:rsidTr="19ACC68D" w14:paraId="52579161" w14:textId="77777777">
        <w:tc>
          <w:tcPr>
            <w:tcW w:w="2587" w:type="dxa"/>
            <w:tcMar/>
          </w:tcPr>
          <w:p w:rsidR="007F1D18" w:rsidP="007F1D18" w:rsidRDefault="007F1D18" w14:paraId="18CB531E"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340" w:type="dxa"/>
            <w:shd w:val="clear" w:color="auto" w:fill="auto"/>
            <w:tcMar/>
          </w:tcPr>
          <w:p w:rsidRPr="00FE18CE" w:rsidR="007F1D18" w:rsidP="007F1D18" w:rsidRDefault="007F1D18" w14:paraId="4B40527B" w14:textId="6BA24ED9">
            <w:pPr>
              <w:contextualSpacing w:val="0"/>
              <w:jc w:val="center"/>
              <w:rPr>
                <w:rFonts w:ascii="Calibri" w:hAnsi="Calibri" w:eastAsia="Calibri" w:cs="Calibri"/>
                <w:sz w:val="22"/>
                <w:szCs w:val="22"/>
              </w:rPr>
            </w:pPr>
            <w:r w:rsidRPr="00BD15BA">
              <w:rPr>
                <w:rFonts w:ascii="Calibri" w:hAnsi="Calibri" w:eastAsia="Calibri" w:cs="Calibri"/>
                <w:sz w:val="22"/>
                <w:szCs w:val="22"/>
              </w:rPr>
              <w:t>$2,610</w:t>
            </w:r>
          </w:p>
        </w:tc>
        <w:tc>
          <w:tcPr>
            <w:tcW w:w="2160" w:type="dxa"/>
            <w:shd w:val="clear" w:color="auto" w:fill="auto"/>
            <w:tcMar/>
          </w:tcPr>
          <w:p w:rsidRPr="00BD15BA" w:rsidR="007F1D18" w:rsidP="007F1D18" w:rsidRDefault="007F1D18" w14:paraId="7DA91571" w14:textId="42806F6E">
            <w:pPr>
              <w:contextualSpacing w:val="0"/>
              <w:jc w:val="center"/>
              <w:rPr>
                <w:rFonts w:ascii="Calibri" w:hAnsi="Calibri" w:eastAsia="Calibri" w:cs="Calibri"/>
                <w:sz w:val="22"/>
                <w:szCs w:val="22"/>
              </w:rPr>
            </w:pPr>
            <w:r w:rsidRPr="00352620">
              <w:rPr>
                <w:rFonts w:ascii="Calibri" w:hAnsi="Calibri" w:eastAsia="Calibri" w:cs="Calibri"/>
                <w:sz w:val="22"/>
                <w:szCs w:val="22"/>
              </w:rPr>
              <w:t>$1106</w:t>
            </w:r>
          </w:p>
        </w:tc>
        <w:tc>
          <w:tcPr>
            <w:tcW w:w="2160" w:type="dxa"/>
            <w:shd w:val="clear" w:color="auto" w:fill="auto"/>
            <w:tcMar/>
          </w:tcPr>
          <w:p w:rsidR="007F1D18" w:rsidP="007F1D18" w:rsidRDefault="007F1D18" w14:paraId="5AA88B4E" w14:textId="29ABAD1A">
            <w:pPr>
              <w:contextualSpacing w:val="0"/>
              <w:jc w:val="center"/>
              <w:rPr>
                <w:rFonts w:ascii="Calibri" w:hAnsi="Calibri" w:eastAsia="Calibri" w:cs="Calibri"/>
                <w:b/>
                <w:sz w:val="22"/>
                <w:szCs w:val="22"/>
              </w:rPr>
            </w:pPr>
            <w:r w:rsidRPr="000B35E9">
              <w:rPr>
                <w:rFonts w:ascii="Calibri" w:hAnsi="Calibri" w:eastAsia="Calibri" w:cs="Calibri"/>
                <w:sz w:val="22"/>
                <w:szCs w:val="22"/>
              </w:rPr>
              <w:t>$3,000</w:t>
            </w:r>
          </w:p>
        </w:tc>
        <w:tc>
          <w:tcPr>
            <w:tcW w:w="2070" w:type="dxa"/>
            <w:tcMar/>
          </w:tcPr>
          <w:p w:rsidRPr="00352620" w:rsidR="007F1D18" w:rsidP="007F1D18" w:rsidRDefault="007F1D18" w14:paraId="0EF527E6" w14:textId="47EF1D54">
            <w:pPr>
              <w:contextualSpacing w:val="0"/>
              <w:jc w:val="center"/>
              <w:rPr>
                <w:rFonts w:ascii="Calibri" w:hAnsi="Calibri" w:eastAsia="Calibri" w:cs="Calibri"/>
                <w:sz w:val="22"/>
                <w:szCs w:val="22"/>
              </w:rPr>
            </w:pPr>
            <w:r w:rsidRPr="19ACC68D" w:rsidR="2EEC35AD">
              <w:rPr>
                <w:rFonts w:ascii="Calibri" w:hAnsi="Calibri" w:eastAsia="Calibri" w:cs="Calibri"/>
                <w:sz w:val="22"/>
                <w:szCs w:val="22"/>
              </w:rPr>
              <w:t>*</w:t>
            </w:r>
            <w:r w:rsidRPr="19ACC68D" w:rsidR="1B724979">
              <w:rPr>
                <w:rFonts w:ascii="Calibri" w:hAnsi="Calibri" w:eastAsia="Calibri" w:cs="Calibri"/>
                <w:sz w:val="22"/>
                <w:szCs w:val="22"/>
              </w:rPr>
              <w:t>*</w:t>
            </w:r>
          </w:p>
        </w:tc>
        <w:tc>
          <w:tcPr>
            <w:tcW w:w="1980" w:type="dxa"/>
            <w:shd w:val="clear" w:color="auto" w:fill="auto"/>
            <w:tcMar/>
          </w:tcPr>
          <w:p w:rsidRPr="000B35E9" w:rsidR="007F1D18" w:rsidP="007F1D18" w:rsidRDefault="007F1D18" w14:paraId="6E085FFE" w14:textId="52F188BF">
            <w:pPr>
              <w:contextualSpacing w:val="0"/>
              <w:jc w:val="center"/>
              <w:rPr>
                <w:rFonts w:ascii="Calibri" w:hAnsi="Calibri" w:eastAsia="Calibri" w:cs="Calibri"/>
                <w:sz w:val="22"/>
                <w:szCs w:val="22"/>
              </w:rPr>
            </w:pPr>
            <w:r w:rsidRPr="19ACC68D" w:rsidR="1B724979">
              <w:rPr>
                <w:rFonts w:ascii="Calibri" w:hAnsi="Calibri" w:eastAsia="Calibri" w:cs="Calibri"/>
                <w:sz w:val="22"/>
                <w:szCs w:val="22"/>
              </w:rPr>
              <w:t>**</w:t>
            </w:r>
          </w:p>
        </w:tc>
      </w:tr>
      <w:tr w:rsidR="007F1D18" w:rsidTr="19ACC68D" w14:paraId="46E67AC4" w14:textId="77777777">
        <w:tc>
          <w:tcPr>
            <w:tcW w:w="2587" w:type="dxa"/>
            <w:tcMar/>
          </w:tcPr>
          <w:p w:rsidR="007F1D18" w:rsidP="007F1D18" w:rsidRDefault="007F1D18" w14:paraId="3A170669" w14:textId="4D9BEED1">
            <w:pPr>
              <w:rPr>
                <w:rFonts w:ascii="Calibri" w:hAnsi="Calibri" w:eastAsia="Calibri" w:cs="Calibri"/>
                <w:b/>
                <w:sz w:val="22"/>
                <w:szCs w:val="22"/>
              </w:rPr>
            </w:pPr>
            <w:r>
              <w:rPr>
                <w:rFonts w:ascii="Calibri" w:hAnsi="Calibri" w:eastAsia="Calibri" w:cs="Calibri"/>
                <w:b/>
                <w:sz w:val="22"/>
                <w:szCs w:val="22"/>
              </w:rPr>
              <w:t>Valley Campus</w:t>
            </w:r>
          </w:p>
        </w:tc>
        <w:tc>
          <w:tcPr>
            <w:tcW w:w="2340" w:type="dxa"/>
            <w:shd w:val="clear" w:color="auto" w:fill="auto"/>
            <w:tcMar/>
          </w:tcPr>
          <w:p w:rsidRPr="00FE18CE" w:rsidR="007F1D18" w:rsidP="007F1D18" w:rsidRDefault="007F1D18" w14:paraId="205DCE07" w14:textId="3FD86874">
            <w:pPr>
              <w:jc w:val="center"/>
              <w:rPr>
                <w:rFonts w:ascii="Calibri" w:hAnsi="Calibri" w:eastAsia="Calibri" w:cs="Calibri"/>
                <w:sz w:val="22"/>
                <w:szCs w:val="22"/>
              </w:rPr>
            </w:pPr>
            <w:r w:rsidRPr="00BD15BA">
              <w:rPr>
                <w:rFonts w:ascii="Calibri" w:hAnsi="Calibri" w:eastAsia="Calibri" w:cs="Calibri"/>
                <w:sz w:val="22"/>
                <w:szCs w:val="22"/>
              </w:rPr>
              <w:t>$15,750*</w:t>
            </w:r>
          </w:p>
        </w:tc>
        <w:tc>
          <w:tcPr>
            <w:tcW w:w="2160" w:type="dxa"/>
            <w:shd w:val="clear" w:color="auto" w:fill="auto"/>
            <w:tcMar/>
          </w:tcPr>
          <w:p w:rsidRPr="00BD15BA" w:rsidR="007F1D18" w:rsidP="007F1D18" w:rsidRDefault="007F1D18" w14:paraId="49B59AE4" w14:textId="0D059E12">
            <w:pPr>
              <w:jc w:val="center"/>
              <w:rPr>
                <w:rFonts w:ascii="Calibri" w:hAnsi="Calibri" w:eastAsia="Calibri" w:cs="Calibri"/>
                <w:sz w:val="22"/>
                <w:szCs w:val="22"/>
              </w:rPr>
            </w:pPr>
            <w:r w:rsidRPr="19ACC68D" w:rsidR="45143874">
              <w:rPr>
                <w:rFonts w:ascii="Calibri" w:hAnsi="Calibri" w:eastAsia="Calibri" w:cs="Calibri"/>
                <w:sz w:val="22"/>
                <w:szCs w:val="22"/>
              </w:rPr>
              <w:t>0</w:t>
            </w:r>
          </w:p>
        </w:tc>
        <w:tc>
          <w:tcPr>
            <w:tcW w:w="2160" w:type="dxa"/>
            <w:shd w:val="clear" w:color="auto" w:fill="auto"/>
            <w:tcMar/>
          </w:tcPr>
          <w:p w:rsidR="007F1D18" w:rsidP="19ACC68D" w:rsidRDefault="007F1D18" w14:paraId="5703E715" w14:textId="1747DE2F">
            <w:pPr>
              <w:jc w:val="center"/>
              <w:rPr>
                <w:rFonts w:ascii="Calibri" w:hAnsi="Calibri" w:eastAsia="Calibri" w:cs="Calibri"/>
                <w:b w:val="1"/>
                <w:bCs w:val="1"/>
                <w:sz w:val="22"/>
                <w:szCs w:val="22"/>
              </w:rPr>
            </w:pPr>
            <w:r w:rsidRPr="19ACC68D" w:rsidR="45143874">
              <w:rPr>
                <w:rFonts w:ascii="Calibri" w:hAnsi="Calibri" w:eastAsia="Calibri" w:cs="Calibri"/>
                <w:b w:val="1"/>
                <w:bCs w:val="1"/>
                <w:sz w:val="22"/>
                <w:szCs w:val="22"/>
              </w:rPr>
              <w:t>0</w:t>
            </w:r>
          </w:p>
        </w:tc>
        <w:tc>
          <w:tcPr>
            <w:tcW w:w="2070" w:type="dxa"/>
            <w:tcMar/>
          </w:tcPr>
          <w:p w:rsidRPr="00352620" w:rsidR="007F1D18" w:rsidP="007F1D18" w:rsidRDefault="007F1D18" w14:paraId="4BC4EAB1" w14:textId="001F5214">
            <w:pPr>
              <w:jc w:val="center"/>
              <w:rPr>
                <w:rFonts w:ascii="Calibri" w:hAnsi="Calibri" w:eastAsia="Calibri" w:cs="Calibri"/>
                <w:sz w:val="22"/>
                <w:szCs w:val="22"/>
              </w:rPr>
            </w:pPr>
            <w:r w:rsidRPr="19ACC68D" w:rsidR="45143874">
              <w:rPr>
                <w:rFonts w:ascii="Calibri" w:hAnsi="Calibri" w:eastAsia="Calibri" w:cs="Calibri"/>
                <w:sz w:val="22"/>
                <w:szCs w:val="22"/>
              </w:rPr>
              <w:t>0</w:t>
            </w:r>
          </w:p>
        </w:tc>
        <w:tc>
          <w:tcPr>
            <w:tcW w:w="1980" w:type="dxa"/>
            <w:shd w:val="clear" w:color="auto" w:fill="auto"/>
            <w:tcMar/>
          </w:tcPr>
          <w:p w:rsidR="007F1D18" w:rsidP="19ACC68D" w:rsidRDefault="007F1D18" w14:paraId="5C6C6EE0" w14:textId="50970A65">
            <w:pPr>
              <w:jc w:val="center"/>
              <w:rPr>
                <w:rFonts w:ascii="Calibri" w:hAnsi="Calibri" w:eastAsia="Calibri" w:cs="Calibri"/>
                <w:b w:val="1"/>
                <w:bCs w:val="1"/>
                <w:sz w:val="22"/>
                <w:szCs w:val="22"/>
              </w:rPr>
            </w:pPr>
            <w:r w:rsidRPr="19ACC68D" w:rsidR="45143874">
              <w:rPr>
                <w:rFonts w:ascii="Calibri" w:hAnsi="Calibri" w:eastAsia="Calibri" w:cs="Calibri"/>
                <w:b w:val="1"/>
                <w:bCs w:val="1"/>
                <w:sz w:val="22"/>
                <w:szCs w:val="22"/>
              </w:rPr>
              <w:t>0</w:t>
            </w:r>
          </w:p>
        </w:tc>
      </w:tr>
      <w:tr w:rsidR="007F1D18" w:rsidTr="19ACC68D" w14:paraId="3E85DA6F" w14:textId="77777777">
        <w:trPr>
          <w:trHeight w:val="70"/>
        </w:trPr>
        <w:tc>
          <w:tcPr>
            <w:tcW w:w="2587" w:type="dxa"/>
            <w:tcMar/>
          </w:tcPr>
          <w:p w:rsidR="007F1D18" w:rsidP="007F1D18" w:rsidRDefault="007F1D18" w14:paraId="4E7ED641"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Pr="0012074C" w:rsidR="007F1D18" w:rsidP="007F1D18" w:rsidRDefault="007F1D18" w14:paraId="72EE5261" w14:textId="6FB07527">
            <w:pPr>
              <w:contextualSpacing w:val="0"/>
              <w:jc w:val="center"/>
              <w:rPr>
                <w:rFonts w:ascii="Calibri" w:hAnsi="Calibri" w:eastAsia="Calibri" w:cs="Calibri"/>
                <w:b/>
                <w:sz w:val="22"/>
                <w:szCs w:val="22"/>
              </w:rPr>
            </w:pPr>
            <w:r>
              <w:rPr>
                <w:rFonts w:ascii="Calibri" w:hAnsi="Calibri" w:eastAsia="Calibri" w:cs="Calibri"/>
                <w:b/>
                <w:sz w:val="22"/>
                <w:szCs w:val="22"/>
              </w:rPr>
              <w:t>$18,360</w:t>
            </w:r>
          </w:p>
        </w:tc>
        <w:tc>
          <w:tcPr>
            <w:tcW w:w="2160" w:type="dxa"/>
            <w:shd w:val="clear" w:color="auto" w:fill="auto"/>
            <w:tcMar/>
          </w:tcPr>
          <w:p w:rsidRPr="0012074C" w:rsidR="007F1D18" w:rsidP="007F1D18" w:rsidRDefault="007F1D18" w14:paraId="3BDB3A1E" w14:textId="7D4A01C7">
            <w:pPr>
              <w:contextualSpacing w:val="0"/>
              <w:jc w:val="center"/>
              <w:rPr>
                <w:rFonts w:ascii="Calibri" w:hAnsi="Calibri" w:eastAsia="Calibri" w:cs="Calibri"/>
                <w:b/>
                <w:sz w:val="22"/>
                <w:szCs w:val="22"/>
              </w:rPr>
            </w:pPr>
            <w:r w:rsidRPr="0012074C">
              <w:rPr>
                <w:rFonts w:ascii="Calibri" w:hAnsi="Calibri" w:eastAsia="Calibri" w:cs="Calibri"/>
                <w:b/>
                <w:sz w:val="22"/>
                <w:szCs w:val="22"/>
              </w:rPr>
              <w:t>$1106</w:t>
            </w:r>
          </w:p>
        </w:tc>
        <w:tc>
          <w:tcPr>
            <w:tcW w:w="2160" w:type="dxa"/>
            <w:shd w:val="clear" w:color="auto" w:fill="auto"/>
            <w:tcMar/>
          </w:tcPr>
          <w:p w:rsidRPr="0012074C" w:rsidR="007F1D18" w:rsidP="007F1D18" w:rsidRDefault="007F1D18" w14:paraId="64515382" w14:textId="12F1ACA5">
            <w:pPr>
              <w:contextualSpacing w:val="0"/>
              <w:jc w:val="center"/>
              <w:rPr>
                <w:rFonts w:ascii="Calibri" w:hAnsi="Calibri" w:eastAsia="Calibri" w:cs="Calibri"/>
                <w:b/>
                <w:sz w:val="22"/>
                <w:szCs w:val="22"/>
              </w:rPr>
            </w:pPr>
            <w:r>
              <w:rPr>
                <w:rFonts w:ascii="Calibri" w:hAnsi="Calibri" w:eastAsia="Calibri" w:cs="Calibri"/>
                <w:b/>
                <w:sz w:val="22"/>
                <w:szCs w:val="22"/>
              </w:rPr>
              <w:t>$3,000</w:t>
            </w:r>
          </w:p>
        </w:tc>
        <w:tc>
          <w:tcPr>
            <w:tcW w:w="2070" w:type="dxa"/>
            <w:tcMar/>
          </w:tcPr>
          <w:p w:rsidRPr="0012074C" w:rsidR="007F1D18" w:rsidP="19ACC68D" w:rsidRDefault="007F1D18" w14:paraId="1EFD8E6D" w14:textId="339876FC">
            <w:pPr>
              <w:contextualSpacing w:val="0"/>
              <w:jc w:val="center"/>
              <w:rPr>
                <w:rFonts w:ascii="Calibri" w:hAnsi="Calibri" w:eastAsia="Calibri" w:cs="Calibri"/>
                <w:b w:val="1"/>
                <w:bCs w:val="1"/>
                <w:sz w:val="22"/>
                <w:szCs w:val="22"/>
              </w:rPr>
            </w:pPr>
            <w:r w:rsidRPr="19ACC68D" w:rsidR="54605DC1">
              <w:rPr>
                <w:rFonts w:ascii="Calibri" w:hAnsi="Calibri" w:eastAsia="Calibri" w:cs="Calibri"/>
                <w:b w:val="1"/>
                <w:bCs w:val="1"/>
                <w:sz w:val="22"/>
                <w:szCs w:val="22"/>
              </w:rPr>
              <w:t>*</w:t>
            </w:r>
            <w:r w:rsidRPr="19ACC68D" w:rsidR="1B724979">
              <w:rPr>
                <w:rFonts w:ascii="Calibri" w:hAnsi="Calibri" w:eastAsia="Calibri" w:cs="Calibri"/>
                <w:b w:val="1"/>
                <w:bCs w:val="1"/>
                <w:sz w:val="22"/>
                <w:szCs w:val="22"/>
              </w:rPr>
              <w:t>*</w:t>
            </w:r>
          </w:p>
        </w:tc>
        <w:tc>
          <w:tcPr>
            <w:tcW w:w="1980" w:type="dxa"/>
            <w:shd w:val="clear" w:color="auto" w:fill="auto"/>
            <w:tcMar/>
          </w:tcPr>
          <w:p w:rsidRPr="0012074C" w:rsidR="007F1D18" w:rsidP="19ACC68D" w:rsidRDefault="007F1D18" w14:paraId="004DAA2B" w14:textId="1E799F14">
            <w:pPr>
              <w:contextualSpacing w:val="0"/>
              <w:jc w:val="center"/>
              <w:rPr>
                <w:rFonts w:ascii="Calibri" w:hAnsi="Calibri" w:eastAsia="Calibri" w:cs="Calibri"/>
                <w:b w:val="1"/>
                <w:bCs w:val="1"/>
                <w:sz w:val="22"/>
                <w:szCs w:val="22"/>
              </w:rPr>
            </w:pPr>
            <w:r w:rsidRPr="19ACC68D" w:rsidR="1B724979">
              <w:rPr>
                <w:rFonts w:ascii="Calibri" w:hAnsi="Calibri" w:eastAsia="Calibri" w:cs="Calibri"/>
                <w:b w:val="1"/>
                <w:bCs w:val="1"/>
                <w:sz w:val="22"/>
                <w:szCs w:val="22"/>
              </w:rPr>
              <w:t>**</w:t>
            </w:r>
          </w:p>
        </w:tc>
      </w:tr>
    </w:tbl>
    <w:p w:rsidRPr="00EF74FB" w:rsidR="008B24BC" w:rsidP="19ACC68D" w:rsidRDefault="00BD15BA" w14:paraId="3019B19D" w14:textId="627FBCAA">
      <w:pPr>
        <w:rPr>
          <w:rFonts w:ascii="Calibri" w:hAnsi="Calibri" w:eastAsia="Calibri" w:cs="Calibri"/>
          <w:i w:val="1"/>
          <w:iCs w:val="1"/>
          <w:sz w:val="22"/>
          <w:szCs w:val="22"/>
        </w:rPr>
      </w:pPr>
      <w:r w:rsidRPr="19ACC68D" w:rsidR="00BD15BA">
        <w:rPr>
          <w:rFonts w:ascii="Calibri" w:hAnsi="Calibri" w:eastAsia="Calibri" w:cs="Calibri"/>
          <w:i w:val="1"/>
          <w:iCs w:val="1"/>
          <w:sz w:val="22"/>
          <w:szCs w:val="22"/>
        </w:rPr>
        <w:t>*Machine shop repairs to both campuses – mills, lathes, CNC, etc.</w:t>
      </w:r>
    </w:p>
    <w:p w:rsidR="6C3CED84" w:rsidP="19ACC68D" w:rsidRDefault="6C3CED84" w14:paraId="2A548442" w14:textId="57460E65">
      <w:pPr>
        <w:pStyle w:val="Normal"/>
        <w:rPr>
          <w:rFonts w:ascii="Calibri" w:hAnsi="Calibri" w:eastAsia="Calibri" w:cs="Calibri"/>
          <w:i w:val="1"/>
          <w:iCs w:val="1"/>
          <w:sz w:val="22"/>
          <w:szCs w:val="22"/>
        </w:rPr>
      </w:pPr>
      <w:r w:rsidRPr="19ACC68D" w:rsidR="6C3CED84">
        <w:rPr>
          <w:rFonts w:ascii="Calibri" w:hAnsi="Calibri" w:eastAsia="Calibri" w:cs="Calibri"/>
          <w:i w:val="1"/>
          <w:iCs w:val="1"/>
          <w:sz w:val="22"/>
          <w:szCs w:val="22"/>
        </w:rPr>
        <w:t xml:space="preserve">**Data currently unavailable </w:t>
      </w:r>
    </w:p>
    <w:p w:rsidR="19ACC68D" w:rsidP="19ACC68D" w:rsidRDefault="19ACC68D" w14:paraId="3516A588" w14:textId="52D3A3F1">
      <w:pPr>
        <w:pStyle w:val="Normal"/>
        <w:rPr>
          <w:rFonts w:ascii="Calibri" w:hAnsi="Calibri" w:eastAsia="Calibri" w:cs="Calibri"/>
          <w:i w:val="1"/>
          <w:iCs w:val="1"/>
          <w:sz w:val="22"/>
          <w:szCs w:val="22"/>
        </w:rPr>
      </w:pPr>
    </w:p>
    <w:p w:rsidRPr="00B90077" w:rsidR="008D39A6" w:rsidRDefault="00DF61A0" w14:paraId="64BF9B5D" w14:textId="77777777">
      <w:pPr>
        <w:pStyle w:val="Heading2"/>
        <w:rPr>
          <w:b/>
          <w:color w:val="000000"/>
          <w:sz w:val="22"/>
          <w:szCs w:val="22"/>
        </w:rPr>
      </w:pPr>
      <w:r>
        <w:rPr>
          <w:b/>
          <w:color w:val="000000"/>
          <w:sz w:val="22"/>
          <w:szCs w:val="22"/>
        </w:rPr>
        <w:t xml:space="preserve">7.  </w:t>
      </w:r>
      <w:r w:rsidRPr="00B90077">
        <w:rPr>
          <w:b/>
          <w:color w:val="000000"/>
          <w:sz w:val="22"/>
          <w:szCs w:val="22"/>
        </w:rPr>
        <w:t>PROGRAM/DISCIPLINE ASSESSMENT REPORTS</w:t>
      </w:r>
    </w:p>
    <w:p w:rsidR="05E80F11" w:rsidP="23F3BAF9" w:rsidRDefault="05E80F11" w14:paraId="481635FC" w14:textId="4976496A">
      <w:pPr>
        <w:pStyle w:val="ListParagraph"/>
        <w:numPr>
          <w:ilvl w:val="0"/>
          <w:numId w:val="11"/>
        </w:numPr>
        <w:rPr>
          <w:rFonts w:ascii="Calibri" w:hAnsi="Calibri" w:eastAsia="Calibri" w:cs="Calibri"/>
          <w:b w:val="1"/>
          <w:bCs w:val="1"/>
          <w:color w:val="000000" w:themeColor="text1" w:themeTint="FF" w:themeShade="FF"/>
          <w:sz w:val="22"/>
          <w:szCs w:val="22"/>
        </w:rPr>
      </w:pPr>
      <w:hyperlink r:id="R6796a34957aa4ba3">
        <w:r w:rsidRPr="23F3BAF9" w:rsidR="05E80F11">
          <w:rPr>
            <w:rStyle w:val="Hyperlink"/>
            <w:rFonts w:ascii="Calibri" w:hAnsi="Calibri" w:eastAsia="Calibri" w:cs="Calibri"/>
            <w:b w:val="1"/>
            <w:bCs w:val="1"/>
            <w:sz w:val="22"/>
            <w:szCs w:val="22"/>
          </w:rPr>
          <w:t>Gunsmith Course Assessment</w:t>
        </w:r>
      </w:hyperlink>
    </w:p>
    <w:p w:rsidR="05E80F11" w:rsidP="23F3BAF9" w:rsidRDefault="05E80F11" w14:paraId="613798A2" w14:textId="7063C607">
      <w:pPr>
        <w:pStyle w:val="ListParagraph"/>
        <w:numPr>
          <w:ilvl w:val="0"/>
          <w:numId w:val="11"/>
        </w:numPr>
        <w:rPr>
          <w:rFonts w:ascii="Calibri" w:hAnsi="Calibri" w:eastAsia="Calibri" w:cs="Calibri"/>
          <w:b w:val="1"/>
          <w:bCs w:val="1"/>
          <w:color w:val="auto"/>
          <w:sz w:val="22"/>
          <w:szCs w:val="22"/>
        </w:rPr>
      </w:pPr>
      <w:hyperlink r:id="Rbae129953d0a41a9">
        <w:r w:rsidRPr="23F3BAF9" w:rsidR="05E80F11">
          <w:rPr>
            <w:rStyle w:val="Hyperlink"/>
            <w:rFonts w:ascii="Calibri" w:hAnsi="Calibri" w:eastAsia="Calibri" w:cs="Calibri"/>
            <w:b w:val="1"/>
            <w:bCs w:val="1"/>
            <w:sz w:val="22"/>
            <w:szCs w:val="22"/>
          </w:rPr>
          <w:t>Gunsmith Program Assessment</w:t>
        </w:r>
      </w:hyperlink>
      <w:r w:rsidRPr="23F3BAF9" w:rsidR="05E80F11">
        <w:rPr>
          <w:rFonts w:ascii="Calibri" w:hAnsi="Calibri" w:eastAsia="Calibri" w:cs="Calibri"/>
          <w:b w:val="1"/>
          <w:bCs w:val="1"/>
          <w:sz w:val="22"/>
          <w:szCs w:val="22"/>
        </w:rPr>
        <w:t xml:space="preserve">   </w:t>
      </w:r>
    </w:p>
    <w:p w:rsidR="003B7D58" w:rsidP="003B7D58" w:rsidRDefault="003B7D58" w14:paraId="210D3382" w14:textId="15F2AF7B">
      <w:pPr>
        <w:contextualSpacing/>
        <w:rPr>
          <w:rFonts w:ascii="Calibri" w:hAnsi="Calibri" w:eastAsia="Calibri" w:cs="Calibri"/>
          <w:b/>
          <w:sz w:val="22"/>
          <w:szCs w:val="22"/>
        </w:rPr>
      </w:pPr>
    </w:p>
    <w:p w:rsidR="003B7D58" w:rsidP="003B7D58" w:rsidRDefault="003B7D58" w14:paraId="1A42B802" w14:textId="705F9274">
      <w:pPr>
        <w:contextualSpacing/>
        <w:rPr>
          <w:rFonts w:ascii="Calibri" w:hAnsi="Calibri" w:eastAsia="Calibri" w:cs="Calibri"/>
          <w:b/>
          <w:sz w:val="22"/>
          <w:szCs w:val="22"/>
        </w:rPr>
      </w:pPr>
    </w:p>
    <w:p w:rsidR="003B7D58" w:rsidP="38A742FF" w:rsidRDefault="003B7D58" w14:paraId="177BFA84" w14:textId="59255A93">
      <w:pPr>
        <w:pStyle w:val="Heading1"/>
        <w:jc w:val="center"/>
        <w:rPr>
          <w:b w:val="1"/>
          <w:bCs w:val="1"/>
          <w:color w:val="000000" w:themeColor="text1" w:themeTint="FF" w:themeShade="FF"/>
          <w:sz w:val="22"/>
          <w:szCs w:val="22"/>
          <w:u w:val="single"/>
        </w:rPr>
      </w:pPr>
      <w:r w:rsidRPr="38A742FF" w:rsidR="003B7D58">
        <w:rPr>
          <w:b w:val="1"/>
          <w:bCs w:val="1"/>
          <w:color w:val="000000" w:themeColor="text1" w:themeTint="FF" w:themeShade="FF"/>
          <w:sz w:val="22"/>
          <w:szCs w:val="22"/>
          <w:u w:val="single"/>
        </w:rPr>
        <w:t>18/19</w:t>
      </w:r>
      <w:r w:rsidRPr="38A742FF" w:rsidR="003B7D58">
        <w:rPr>
          <w:b w:val="1"/>
          <w:bCs w:val="1"/>
          <w:color w:val="000000" w:themeColor="text1" w:themeTint="FF" w:themeShade="FF"/>
          <w:sz w:val="22"/>
          <w:szCs w:val="22"/>
          <w:u w:val="single"/>
        </w:rPr>
        <w:t xml:space="preserve"> PART II. PROGRAM/DISCIPLINE EVALUATION AND ANALYSIS</w:t>
      </w:r>
    </w:p>
    <w:p w:rsidR="003B7D58" w:rsidP="003B7D58" w:rsidRDefault="003B7D58" w14:paraId="0A464E55" w14:textId="77777777">
      <w:pPr>
        <w:rPr>
          <w:rFonts w:ascii="Calibri" w:hAnsi="Calibri" w:eastAsia="Calibri" w:cs="Calibri"/>
          <w:sz w:val="22"/>
          <w:szCs w:val="22"/>
        </w:rPr>
      </w:pPr>
    </w:p>
    <w:p w:rsidR="003B7D58" w:rsidP="003B7D58" w:rsidRDefault="003B7D58" w14:paraId="4637C515" w14:textId="77777777">
      <w:pPr>
        <w:pStyle w:val="Heading2"/>
        <w:rPr>
          <w:b/>
          <w:bCs/>
          <w:color w:val="000000" w:themeColor="text1"/>
          <w:sz w:val="22"/>
          <w:szCs w:val="22"/>
        </w:rPr>
      </w:pPr>
      <w:r w:rsidRPr="4EE8D749">
        <w:rPr>
          <w:b/>
          <w:bCs/>
          <w:color w:val="000000" w:themeColor="text1"/>
          <w:sz w:val="22"/>
          <w:szCs w:val="22"/>
        </w:rPr>
        <w:t>1. FACULTY COLLABORATION</w:t>
      </w:r>
    </w:p>
    <w:p w:rsidR="003B7D58" w:rsidP="003B7D58" w:rsidRDefault="003B7D58" w14:paraId="649084ED" w14:textId="77777777">
      <w:pPr>
        <w:numPr>
          <w:ilvl w:val="0"/>
          <w:numId w:val="5"/>
        </w:numPr>
        <w:ind w:hanging="360"/>
        <w:rPr>
          <w:rFonts w:ascii="Calibri" w:hAnsi="Calibri"/>
          <w:sz w:val="22"/>
          <w:szCs w:val="22"/>
        </w:rPr>
      </w:pPr>
      <w:r w:rsidRPr="56A895B1">
        <w:rPr>
          <w:rFonts w:ascii="Calibri" w:hAnsi="Calibri" w:eastAsia="Calibri" w:cs="Calibri"/>
          <w:sz w:val="22"/>
          <w:szCs w:val="22"/>
        </w:rPr>
        <w:t xml:space="preserve">Describe the program or discipline’s confirmation that faculty are sufficient in number to provide effective instruction. </w:t>
      </w:r>
    </w:p>
    <w:p w:rsidR="003B7D58" w:rsidP="38A742FF" w:rsidRDefault="003B7D58" w14:paraId="1748712F" w14:textId="47F5292D">
      <w:pPr>
        <w:ind w:left="720" w:hanging="0" w:firstLine="0"/>
        <w:rPr>
          <w:rFonts w:ascii="Calibri" w:hAnsi="Calibri" w:eastAsia="Calibri" w:cs="Calibri"/>
          <w:b w:val="1"/>
          <w:bCs w:val="1"/>
          <w:sz w:val="22"/>
          <w:szCs w:val="22"/>
        </w:rPr>
      </w:pPr>
      <w:r w:rsidRPr="38A742FF" w:rsidR="1A407310">
        <w:rPr>
          <w:rFonts w:ascii="Calibri" w:hAnsi="Calibri" w:eastAsia="Calibri" w:cs="Calibri"/>
          <w:b w:val="1"/>
          <w:bCs w:val="1"/>
          <w:sz w:val="22"/>
          <w:szCs w:val="22"/>
        </w:rPr>
        <w:t xml:space="preserve">While Bob Campbell came in towards the end to take over for a departed faculty member, Having only three regular faculty members plus one adjunct allows for adequate management of the courses, though </w:t>
      </w:r>
      <w:r w:rsidRPr="38A742FF" w:rsidR="3AFEA885">
        <w:rPr>
          <w:rFonts w:ascii="Calibri" w:hAnsi="Calibri" w:eastAsia="Calibri" w:cs="Calibri"/>
          <w:b w:val="1"/>
          <w:bCs w:val="1"/>
          <w:sz w:val="22"/>
          <w:szCs w:val="22"/>
        </w:rPr>
        <w:t xml:space="preserve">the program could still use more. </w:t>
      </w:r>
    </w:p>
    <w:p w:rsidR="003B7D58" w:rsidP="003B7D58" w:rsidRDefault="003B7D58" w14:paraId="74DD8EB7" w14:textId="77777777">
      <w:pPr>
        <w:ind w:left="360"/>
        <w:rPr>
          <w:sz w:val="22"/>
          <w:szCs w:val="22"/>
        </w:rPr>
      </w:pPr>
    </w:p>
    <w:p w:rsidR="003B7D58" w:rsidP="003B7D58" w:rsidRDefault="003B7D58" w14:paraId="72B8F9D7" w14:textId="77777777">
      <w:pPr>
        <w:numPr>
          <w:ilvl w:val="0"/>
          <w:numId w:val="5"/>
        </w:numPr>
        <w:ind w:hanging="360"/>
        <w:rPr>
          <w:rFonts w:asciiTheme="minorHAnsi" w:hAnsiTheme="minorHAnsi"/>
          <w:sz w:val="22"/>
          <w:szCs w:val="22"/>
        </w:rPr>
      </w:pPr>
      <w:r w:rsidRPr="4EE8D749">
        <w:rPr>
          <w:rFonts w:eastAsia="Calibri" w:cs="Calibri" w:asciiTheme="minorHAnsi" w:hAnsiTheme="minorHAns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003B7D58" w:rsidP="38A742FF" w:rsidRDefault="003B7D58" w14:paraId="3D559495" w14:textId="624F5F7B">
      <w:pPr>
        <w:pStyle w:val="ListParagraph"/>
        <w:ind w:left="720" w:firstLine="0"/>
        <w:rPr>
          <w:rFonts w:ascii="Calibri" w:hAnsi="Calibri" w:eastAsia="Calibri" w:cs="Calibri" w:asciiTheme="minorAscii" w:hAnsiTheme="minorAscii" w:eastAsiaTheme="minorAscii" w:cstheme="minorAscii"/>
          <w:b w:val="1"/>
          <w:bCs w:val="1"/>
          <w:sz w:val="22"/>
          <w:szCs w:val="22"/>
        </w:rPr>
      </w:pPr>
      <w:r w:rsidRPr="38A742FF" w:rsidR="022CC99A">
        <w:rPr>
          <w:rFonts w:ascii="Calibri" w:hAnsi="Calibri" w:eastAsia="Calibri" w:cs="Calibri" w:asciiTheme="minorAscii" w:hAnsiTheme="minorAscii" w:eastAsiaTheme="minorAscii" w:cstheme="minorAscii"/>
          <w:b w:val="1"/>
          <w:bCs w:val="1"/>
          <w:sz w:val="22"/>
          <w:szCs w:val="22"/>
        </w:rPr>
        <w:t xml:space="preserve">While there is not much communication across campuses since there is no Gunsmith program in the Valley, there is </w:t>
      </w:r>
      <w:r w:rsidRPr="38A742FF" w:rsidR="052D6AFD">
        <w:rPr>
          <w:rFonts w:ascii="Calibri" w:hAnsi="Calibri" w:eastAsia="Calibri" w:cs="Calibri" w:asciiTheme="minorAscii" w:hAnsiTheme="minorAscii" w:eastAsiaTheme="minorAscii" w:cstheme="minorAscii"/>
          <w:b w:val="1"/>
          <w:bCs w:val="1"/>
          <w:sz w:val="22"/>
          <w:szCs w:val="22"/>
        </w:rPr>
        <w:t>appropriate</w:t>
      </w:r>
      <w:r w:rsidRPr="38A742FF" w:rsidR="022CC99A">
        <w:rPr>
          <w:rFonts w:ascii="Calibri" w:hAnsi="Calibri" w:eastAsia="Calibri" w:cs="Calibri" w:asciiTheme="minorAscii" w:hAnsiTheme="minorAscii" w:eastAsiaTheme="minorAscii" w:cstheme="minorAscii"/>
          <w:b w:val="1"/>
          <w:bCs w:val="1"/>
          <w:sz w:val="22"/>
          <w:szCs w:val="22"/>
        </w:rPr>
        <w:t xml:space="preserve"> </w:t>
      </w:r>
      <w:r w:rsidRPr="38A742FF" w:rsidR="240B4DEA">
        <w:rPr>
          <w:rFonts w:ascii="Calibri" w:hAnsi="Calibri" w:eastAsia="Calibri" w:cs="Calibri" w:asciiTheme="minorAscii" w:hAnsiTheme="minorAscii" w:eastAsiaTheme="minorAscii" w:cstheme="minorAscii"/>
          <w:b w:val="1"/>
          <w:bCs w:val="1"/>
          <w:sz w:val="22"/>
          <w:szCs w:val="22"/>
        </w:rPr>
        <w:t>communication</w:t>
      </w:r>
      <w:r w:rsidRPr="38A742FF" w:rsidR="022CC99A">
        <w:rPr>
          <w:rFonts w:ascii="Calibri" w:hAnsi="Calibri" w:eastAsia="Calibri" w:cs="Calibri" w:asciiTheme="minorAscii" w:hAnsiTheme="minorAscii" w:eastAsiaTheme="minorAscii" w:cstheme="minorAscii"/>
          <w:b w:val="1"/>
          <w:bCs w:val="1"/>
          <w:sz w:val="22"/>
          <w:szCs w:val="22"/>
        </w:rPr>
        <w:t xml:space="preserve"> between the </w:t>
      </w:r>
      <w:r w:rsidRPr="38A742FF" w:rsidR="69D8952A">
        <w:rPr>
          <w:rFonts w:ascii="Calibri" w:hAnsi="Calibri" w:eastAsia="Calibri" w:cs="Calibri" w:asciiTheme="minorAscii" w:hAnsiTheme="minorAscii" w:eastAsiaTheme="minorAscii" w:cstheme="minorAscii"/>
          <w:b w:val="1"/>
          <w:bCs w:val="1"/>
          <w:sz w:val="22"/>
          <w:szCs w:val="22"/>
        </w:rPr>
        <w:t>gunsmithing</w:t>
      </w:r>
      <w:r w:rsidRPr="38A742FF" w:rsidR="022CC99A">
        <w:rPr>
          <w:rFonts w:ascii="Calibri" w:hAnsi="Calibri" w:eastAsia="Calibri" w:cs="Calibri" w:asciiTheme="minorAscii" w:hAnsiTheme="minorAscii" w:eastAsiaTheme="minorAscii" w:cstheme="minorAscii"/>
          <w:b w:val="1"/>
          <w:bCs w:val="1"/>
          <w:sz w:val="22"/>
          <w:szCs w:val="22"/>
        </w:rPr>
        <w:t xml:space="preserve"> faculty and welding faculty, workplace skills faculty and others who</w:t>
      </w:r>
      <w:r w:rsidRPr="38A742FF" w:rsidR="487F2338">
        <w:rPr>
          <w:rFonts w:ascii="Calibri" w:hAnsi="Calibri" w:eastAsia="Calibri" w:cs="Calibri" w:asciiTheme="minorAscii" w:hAnsiTheme="minorAscii" w:eastAsiaTheme="minorAscii" w:cstheme="minorAscii"/>
          <w:b w:val="1"/>
          <w:bCs w:val="1"/>
          <w:sz w:val="22"/>
          <w:szCs w:val="22"/>
        </w:rPr>
        <w:t xml:space="preserve">se courses are used by gunsmith </w:t>
      </w:r>
      <w:r w:rsidRPr="38A742FF" w:rsidR="51079297">
        <w:rPr>
          <w:rFonts w:ascii="Calibri" w:hAnsi="Calibri" w:eastAsia="Calibri" w:cs="Calibri" w:asciiTheme="minorAscii" w:hAnsiTheme="minorAscii" w:eastAsiaTheme="minorAscii" w:cstheme="minorAscii"/>
          <w:b w:val="1"/>
          <w:bCs w:val="1"/>
          <w:sz w:val="22"/>
          <w:szCs w:val="22"/>
        </w:rPr>
        <w:t>students</w:t>
      </w:r>
      <w:r w:rsidRPr="38A742FF" w:rsidR="487F2338">
        <w:rPr>
          <w:rFonts w:ascii="Calibri" w:hAnsi="Calibri" w:eastAsia="Calibri" w:cs="Calibri" w:asciiTheme="minorAscii" w:hAnsiTheme="minorAscii" w:eastAsiaTheme="minorAscii" w:cstheme="minorAscii"/>
          <w:b w:val="1"/>
          <w:bCs w:val="1"/>
          <w:sz w:val="22"/>
          <w:szCs w:val="22"/>
        </w:rPr>
        <w:t xml:space="preserve">. </w:t>
      </w:r>
    </w:p>
    <w:p w:rsidR="003B7D58" w:rsidP="003B7D58" w:rsidRDefault="003B7D58" w14:paraId="713C52DA" w14:textId="77777777">
      <w:pPr>
        <w:ind w:left="360"/>
        <w:rPr>
          <w:rFonts w:ascii="Calibri" w:hAnsi="Calibri" w:eastAsia="Calibri" w:cs="Calibri"/>
          <w:sz w:val="22"/>
          <w:szCs w:val="22"/>
          <w:highlight w:val="yellow"/>
        </w:rPr>
      </w:pPr>
    </w:p>
    <w:p w:rsidR="003B7D58" w:rsidP="003B7D58" w:rsidRDefault="003B7D58" w14:paraId="32435D1F" w14:textId="77777777">
      <w:pPr>
        <w:pStyle w:val="Heading2"/>
        <w:rPr>
          <w:b/>
          <w:bCs/>
          <w:color w:val="000000" w:themeColor="text1"/>
          <w:sz w:val="22"/>
          <w:szCs w:val="22"/>
        </w:rPr>
      </w:pPr>
      <w:r w:rsidRPr="4EE8D749">
        <w:rPr>
          <w:b/>
          <w:bCs/>
          <w:color w:val="000000" w:themeColor="text1"/>
          <w:sz w:val="22"/>
          <w:szCs w:val="22"/>
        </w:rPr>
        <w:t xml:space="preserve">2. STUDENTS </w:t>
      </w:r>
    </w:p>
    <w:p w:rsidR="003B7D58" w:rsidP="38A742FF" w:rsidRDefault="003B7D58" w14:paraId="5D5845B4" w14:textId="77777777">
      <w:pPr>
        <w:numPr>
          <w:ilvl w:val="0"/>
          <w:numId w:val="6"/>
        </w:numPr>
        <w:ind w:hanging="360"/>
        <w:rPr>
          <w:rFonts w:ascii="Calibri" w:hAnsi="Calibri" w:asciiTheme="minorAscii" w:hAnsiTheme="minorAscii"/>
          <w:sz w:val="22"/>
          <w:szCs w:val="22"/>
        </w:rPr>
      </w:pPr>
      <w:r w:rsidRPr="38A742FF" w:rsidR="003B7D58">
        <w:rPr>
          <w:rFonts w:ascii="Calibri" w:hAnsi="Calibri" w:eastAsia="Calibri" w:cs="Calibri" w:asciiTheme="minorAscii" w:hAnsiTheme="minorAscii"/>
          <w:b w:val="0"/>
          <w:bCs w:val="0"/>
          <w:sz w:val="22"/>
          <w:szCs w:val="22"/>
        </w:rPr>
        <w:t xml:space="preserve">Describe trends, growth, concerns, or challenges in student completion over the past year. </w:t>
      </w:r>
    </w:p>
    <w:p w:rsidR="003B7D58" w:rsidP="38A742FF" w:rsidRDefault="003B7D58" w14:paraId="5D1EED9E" w14:textId="0DB32A63">
      <w:pPr>
        <w:ind w:left="720" w:hanging="0" w:firstLine="0"/>
        <w:rPr>
          <w:rFonts w:ascii="Calibri" w:hAnsi="Calibri" w:eastAsia="Calibri" w:cs="Calibri" w:asciiTheme="minorAscii" w:hAnsiTheme="minorAscii"/>
          <w:b w:val="1"/>
          <w:bCs w:val="1"/>
          <w:sz w:val="22"/>
          <w:szCs w:val="22"/>
        </w:rPr>
      </w:pPr>
      <w:r w:rsidRPr="38A742FF" w:rsidR="09011B87">
        <w:rPr>
          <w:rFonts w:ascii="Calibri" w:hAnsi="Calibri" w:eastAsia="Calibri" w:cs="Calibri" w:asciiTheme="minorAscii" w:hAnsiTheme="minorAscii"/>
          <w:b w:val="1"/>
          <w:bCs w:val="1"/>
          <w:sz w:val="22"/>
          <w:szCs w:val="22"/>
        </w:rPr>
        <w:t xml:space="preserve">The program has changed its grading scale to be more </w:t>
      </w:r>
      <w:r w:rsidRPr="38A742FF" w:rsidR="707A5C60">
        <w:rPr>
          <w:rFonts w:ascii="Calibri" w:hAnsi="Calibri" w:eastAsia="Calibri" w:cs="Calibri" w:asciiTheme="minorAscii" w:hAnsiTheme="minorAscii"/>
          <w:b w:val="1"/>
          <w:bCs w:val="1"/>
          <w:sz w:val="22"/>
          <w:szCs w:val="22"/>
        </w:rPr>
        <w:t>like</w:t>
      </w:r>
      <w:r w:rsidRPr="38A742FF" w:rsidR="09011B87">
        <w:rPr>
          <w:rFonts w:ascii="Calibri" w:hAnsi="Calibri" w:eastAsia="Calibri" w:cs="Calibri" w:asciiTheme="minorAscii" w:hAnsiTheme="minorAscii"/>
          <w:b w:val="1"/>
          <w:bCs w:val="1"/>
          <w:sz w:val="22"/>
          <w:szCs w:val="22"/>
        </w:rPr>
        <w:t xml:space="preserve"> that in the nursing program, requiring higher scores for passing. There have also been changes to the way </w:t>
      </w:r>
      <w:r w:rsidRPr="38A742FF" w:rsidR="2BFCD405">
        <w:rPr>
          <w:rFonts w:ascii="Calibri" w:hAnsi="Calibri" w:eastAsia="Calibri" w:cs="Calibri" w:asciiTheme="minorAscii" w:hAnsiTheme="minorAscii"/>
          <w:b w:val="1"/>
          <w:bCs w:val="1"/>
          <w:sz w:val="22"/>
          <w:szCs w:val="22"/>
        </w:rPr>
        <w:t xml:space="preserve">student projects are evaluated and scored. </w:t>
      </w:r>
    </w:p>
    <w:p w:rsidR="2DD5BF69" w:rsidP="38A742FF" w:rsidRDefault="2DD5BF69" w14:paraId="3E224342" w14:textId="48ABB059">
      <w:pPr>
        <w:pStyle w:val="Normal"/>
        <w:ind w:left="720" w:hanging="0" w:firstLine="0"/>
        <w:rPr>
          <w:rFonts w:ascii="Calibri" w:hAnsi="Calibri" w:eastAsia="Calibri" w:cs="Calibri" w:asciiTheme="minorAscii" w:hAnsiTheme="minorAscii"/>
          <w:b w:val="1"/>
          <w:bCs w:val="1"/>
          <w:sz w:val="22"/>
          <w:szCs w:val="22"/>
        </w:rPr>
      </w:pPr>
      <w:r w:rsidRPr="38A742FF" w:rsidR="2DD5BF69">
        <w:rPr>
          <w:rFonts w:ascii="Calibri" w:hAnsi="Calibri" w:eastAsia="Calibri" w:cs="Calibri" w:asciiTheme="minorAscii" w:hAnsiTheme="minorAscii"/>
          <w:b w:val="1"/>
          <w:bCs w:val="1"/>
          <w:sz w:val="22"/>
          <w:szCs w:val="22"/>
        </w:rPr>
        <w:t xml:space="preserve">Students with specialized skills are not wanting to work on basics and follow procedures as they want to get to the finished product </w:t>
      </w:r>
      <w:r w:rsidRPr="38A742FF" w:rsidR="77812620">
        <w:rPr>
          <w:rFonts w:ascii="Calibri" w:hAnsi="Calibri" w:eastAsia="Calibri" w:cs="Calibri" w:asciiTheme="minorAscii" w:hAnsiTheme="minorAscii"/>
          <w:b w:val="1"/>
          <w:bCs w:val="1"/>
          <w:sz w:val="22"/>
          <w:szCs w:val="22"/>
        </w:rPr>
        <w:t xml:space="preserve">without doing all the details steps before moving on.  </w:t>
      </w:r>
    </w:p>
    <w:p w:rsidR="003B7D58" w:rsidP="003B7D58" w:rsidRDefault="003B7D58" w14:paraId="068EB61F" w14:textId="77777777">
      <w:pPr>
        <w:ind w:left="360"/>
        <w:rPr>
          <w:sz w:val="22"/>
          <w:szCs w:val="22"/>
        </w:rPr>
      </w:pPr>
    </w:p>
    <w:p w:rsidR="003B7D58" w:rsidP="38A742FF" w:rsidRDefault="003B7D58" w14:paraId="5C24F8C7" w14:textId="60BC3BC6">
      <w:pPr>
        <w:numPr>
          <w:ilvl w:val="0"/>
          <w:numId w:val="6"/>
        </w:numPr>
        <w:ind w:hanging="360"/>
        <w:rPr>
          <w:rFonts w:ascii="Calibri" w:hAnsi="Calibri" w:asciiTheme="minorAscii" w:hAnsiTheme="minorAscii"/>
          <w:sz w:val="22"/>
          <w:szCs w:val="22"/>
        </w:rPr>
      </w:pPr>
      <w:r w:rsidRPr="38A742FF" w:rsidR="003B7D58">
        <w:rPr>
          <w:rFonts w:ascii="Calibri" w:hAnsi="Calibri" w:eastAsia="Calibri" w:cs="Calibri" w:asciiTheme="minorAscii" w:hAnsiTheme="minorAscii"/>
          <w:sz w:val="22"/>
          <w:szCs w:val="22"/>
        </w:rPr>
        <w:t>Describe faculty accessibility to students, engagement of students outside of the classroom, and appropriateness of class schedule designs that meet the needs of its student populations, availability, and demand.</w:t>
      </w:r>
    </w:p>
    <w:p w:rsidR="003B7D58" w:rsidP="38A742FF" w:rsidRDefault="003B7D58" w14:paraId="4EF12DD7" w14:textId="5F8E8DC6">
      <w:pPr>
        <w:ind w:left="0" w:hanging="0" w:firstLine="720"/>
        <w:rPr>
          <w:rFonts w:ascii="Calibri Light" w:hAnsi="Calibri Light" w:cs="" w:asciiTheme="majorAscii" w:hAnsiTheme="majorAscii" w:cstheme="majorBidi"/>
          <w:b w:val="1"/>
          <w:bCs w:val="1"/>
          <w:sz w:val="22"/>
          <w:szCs w:val="22"/>
        </w:rPr>
      </w:pPr>
      <w:r w:rsidRPr="38A742FF" w:rsidR="5FCF37A5">
        <w:rPr>
          <w:rFonts w:ascii="Calibri Light" w:hAnsi="Calibri Light" w:cs="" w:asciiTheme="majorAscii" w:hAnsiTheme="majorAscii" w:cstheme="majorBidi"/>
          <w:b w:val="1"/>
          <w:bCs w:val="1"/>
          <w:sz w:val="22"/>
          <w:szCs w:val="22"/>
        </w:rPr>
        <w:t xml:space="preserve">Faculty provided cell phone numbers to students, and often work with them in the shop outside of class hours. </w:t>
      </w:r>
    </w:p>
    <w:p w:rsidR="003B7D58" w:rsidP="003B7D58" w:rsidRDefault="003B7D58" w14:paraId="4AD3533F" w14:textId="77777777">
      <w:pPr>
        <w:ind w:left="360"/>
        <w:rPr>
          <w:rFonts w:ascii="Calibri" w:hAnsi="Calibri" w:eastAsia="Calibri" w:cs="Calibri"/>
          <w:sz w:val="22"/>
          <w:szCs w:val="22"/>
        </w:rPr>
      </w:pPr>
    </w:p>
    <w:p w:rsidR="003B7D58" w:rsidP="38A742FF" w:rsidRDefault="003B7D58" w14:paraId="714E6B4D" w14:textId="1285442F">
      <w:pPr>
        <w:numPr>
          <w:ilvl w:val="0"/>
          <w:numId w:val="6"/>
        </w:numPr>
        <w:ind w:hanging="360"/>
        <w:rPr>
          <w:rFonts w:ascii="Calibri Light" w:hAnsi="Calibri Light" w:asciiTheme="majorAscii" w:hAnsiTheme="majorAscii"/>
          <w:sz w:val="22"/>
          <w:szCs w:val="22"/>
        </w:rPr>
      </w:pPr>
      <w:r w:rsidRPr="38A742FF" w:rsidR="003B7D58">
        <w:rPr>
          <w:rFonts w:ascii="Calibri" w:hAnsi="Calibri" w:eastAsia="Calibri" w:cs="Calibri" w:asciiTheme="minorAscii" w:hAnsiTheme="minorAscii"/>
          <w:sz w:val="22"/>
          <w:szCs w:val="22"/>
        </w:rPr>
        <w:t xml:space="preserve">Describe the evidence that the program’s courses and programs successfully meet the learning, and/or employment needs of students. </w:t>
      </w:r>
    </w:p>
    <w:p w:rsidR="7F261592" w:rsidP="38A742FF" w:rsidRDefault="7F261592" w14:paraId="3ED7A70D" w14:textId="2E325136">
      <w:pPr>
        <w:pStyle w:val="Normal"/>
        <w:ind w:left="0" w:hanging="0" w:firstLine="720"/>
        <w:rPr>
          <w:rFonts w:ascii="Calibri" w:hAnsi="Calibri" w:eastAsia="Calibri" w:cs="Calibri" w:asciiTheme="minorAscii" w:hAnsiTheme="minorAscii"/>
          <w:b w:val="1"/>
          <w:bCs w:val="1"/>
          <w:sz w:val="22"/>
          <w:szCs w:val="22"/>
        </w:rPr>
      </w:pPr>
      <w:r w:rsidRPr="38A742FF" w:rsidR="7F261592">
        <w:rPr>
          <w:rFonts w:ascii="Calibri" w:hAnsi="Calibri" w:eastAsia="Calibri" w:cs="Calibri" w:asciiTheme="minorAscii" w:hAnsiTheme="minorAscii"/>
          <w:b w:val="1"/>
          <w:bCs w:val="1"/>
          <w:sz w:val="22"/>
          <w:szCs w:val="22"/>
        </w:rPr>
        <w:t xml:space="preserve">Job placement is the evidence, as 80% to 90% of graduated </w:t>
      </w:r>
      <w:proofErr w:type="gramStart"/>
      <w:r w:rsidRPr="38A742FF" w:rsidR="7F261592">
        <w:rPr>
          <w:rFonts w:ascii="Calibri" w:hAnsi="Calibri" w:eastAsia="Calibri" w:cs="Calibri" w:asciiTheme="minorAscii" w:hAnsiTheme="minorAscii"/>
          <w:b w:val="1"/>
          <w:bCs w:val="1"/>
          <w:sz w:val="22"/>
          <w:szCs w:val="22"/>
        </w:rPr>
        <w:t>are able to</w:t>
      </w:r>
      <w:proofErr w:type="gramEnd"/>
      <w:r w:rsidRPr="38A742FF" w:rsidR="7F261592">
        <w:rPr>
          <w:rFonts w:ascii="Calibri" w:hAnsi="Calibri" w:eastAsia="Calibri" w:cs="Calibri" w:asciiTheme="minorAscii" w:hAnsiTheme="minorAscii"/>
          <w:b w:val="1"/>
          <w:bCs w:val="1"/>
          <w:sz w:val="22"/>
          <w:szCs w:val="22"/>
        </w:rPr>
        <w:t xml:space="preserve"> find a job within a year after completing the program. </w:t>
      </w:r>
    </w:p>
    <w:p w:rsidR="003B7D58" w:rsidP="003B7D58" w:rsidRDefault="003B7D58" w14:paraId="471C1FC1" w14:textId="77777777">
      <w:pPr>
        <w:ind w:left="360"/>
        <w:rPr>
          <w:sz w:val="22"/>
          <w:szCs w:val="22"/>
        </w:rPr>
      </w:pPr>
    </w:p>
    <w:p w:rsidR="003B7D58" w:rsidP="003B7D58" w:rsidRDefault="003B7D58" w14:paraId="1CFB0549" w14:textId="77777777">
      <w:pPr>
        <w:numPr>
          <w:ilvl w:val="0"/>
          <w:numId w:val="6"/>
        </w:numPr>
        <w:ind w:hanging="360"/>
        <w:rPr>
          <w:rFonts w:asciiTheme="minorHAnsi" w:hAnsiTheme="minorHAnsi"/>
          <w:sz w:val="22"/>
          <w:szCs w:val="22"/>
        </w:rPr>
      </w:pPr>
      <w:r w:rsidRPr="56A895B1">
        <w:rPr>
          <w:rFonts w:eastAsia="Calibri" w:cs="Calibri" w:asciiTheme="minorHAnsi" w:hAnsiTheme="minorHAnsi"/>
          <w:sz w:val="22"/>
          <w:szCs w:val="22"/>
        </w:rPr>
        <w:t>Describe transferability, national/state exam pass rates, licensure, and completion rates for the program.</w:t>
      </w:r>
    </w:p>
    <w:p w:rsidR="003B7D58" w:rsidP="38A742FF" w:rsidRDefault="003B7D58" w14:paraId="650670A6" w14:textId="59C9F528">
      <w:pPr>
        <w:ind w:left="720" w:hanging="0" w:firstLine="0"/>
        <w:rPr>
          <w:rFonts w:ascii="Calibri" w:hAnsi="Calibri" w:eastAsia="Calibri" w:cs="Calibri" w:asciiTheme="minorAscii" w:hAnsiTheme="minorAscii"/>
          <w:b w:val="1"/>
          <w:bCs w:val="1"/>
          <w:sz w:val="22"/>
          <w:szCs w:val="22"/>
        </w:rPr>
      </w:pPr>
      <w:r w:rsidRPr="38A742FF" w:rsidR="20A3AF7B">
        <w:rPr>
          <w:rFonts w:ascii="Calibri" w:hAnsi="Calibri" w:eastAsia="Calibri" w:cs="Calibri" w:asciiTheme="minorAscii" w:hAnsiTheme="minorAscii"/>
          <w:b w:val="1"/>
          <w:bCs w:val="1"/>
          <w:sz w:val="22"/>
          <w:szCs w:val="22"/>
        </w:rPr>
        <w:t xml:space="preserve">While program completion rates are </w:t>
      </w:r>
      <w:proofErr w:type="gramStart"/>
      <w:r w:rsidRPr="38A742FF" w:rsidR="20A3AF7B">
        <w:rPr>
          <w:rFonts w:ascii="Calibri" w:hAnsi="Calibri" w:eastAsia="Calibri" w:cs="Calibri" w:asciiTheme="minorAscii" w:hAnsiTheme="minorAscii"/>
          <w:b w:val="1"/>
          <w:bCs w:val="1"/>
          <w:sz w:val="22"/>
          <w:szCs w:val="22"/>
        </w:rPr>
        <w:t>sufficient</w:t>
      </w:r>
      <w:proofErr w:type="gramEnd"/>
      <w:r w:rsidRPr="38A742FF" w:rsidR="20A3AF7B">
        <w:rPr>
          <w:rFonts w:ascii="Calibri" w:hAnsi="Calibri" w:eastAsia="Calibri" w:cs="Calibri" w:asciiTheme="minorAscii" w:hAnsiTheme="minorAscii"/>
          <w:b w:val="1"/>
          <w:bCs w:val="1"/>
          <w:sz w:val="22"/>
          <w:szCs w:val="22"/>
        </w:rPr>
        <w:t xml:space="preserve">, the students are required to get Federal Firearms </w:t>
      </w:r>
      <w:r w:rsidRPr="38A742FF" w:rsidR="5EFAB9EC">
        <w:rPr>
          <w:rFonts w:ascii="Calibri" w:hAnsi="Calibri" w:eastAsia="Calibri" w:cs="Calibri" w:asciiTheme="minorAscii" w:hAnsiTheme="minorAscii"/>
          <w:b w:val="1"/>
          <w:bCs w:val="1"/>
          <w:sz w:val="22"/>
          <w:szCs w:val="22"/>
        </w:rPr>
        <w:t>license</w:t>
      </w:r>
      <w:r w:rsidRPr="38A742FF" w:rsidR="20A3AF7B">
        <w:rPr>
          <w:rFonts w:ascii="Calibri" w:hAnsi="Calibri" w:eastAsia="Calibri" w:cs="Calibri" w:asciiTheme="minorAscii" w:hAnsiTheme="minorAscii"/>
          <w:b w:val="1"/>
          <w:bCs w:val="1"/>
          <w:sz w:val="22"/>
          <w:szCs w:val="22"/>
        </w:rPr>
        <w:t xml:space="preserve"> on their own. The program </w:t>
      </w:r>
      <w:r w:rsidRPr="38A742FF" w:rsidR="655977FE">
        <w:rPr>
          <w:rFonts w:ascii="Calibri" w:hAnsi="Calibri" w:eastAsia="Calibri" w:cs="Calibri" w:asciiTheme="minorAscii" w:hAnsiTheme="minorAscii"/>
          <w:b w:val="1"/>
          <w:bCs w:val="1"/>
          <w:sz w:val="22"/>
          <w:szCs w:val="22"/>
        </w:rPr>
        <w:t>does</w:t>
      </w:r>
      <w:r w:rsidRPr="38A742FF" w:rsidR="20A3AF7B">
        <w:rPr>
          <w:rFonts w:ascii="Calibri" w:hAnsi="Calibri" w:eastAsia="Calibri" w:cs="Calibri" w:asciiTheme="minorAscii" w:hAnsiTheme="minorAscii"/>
          <w:b w:val="1"/>
          <w:bCs w:val="1"/>
          <w:sz w:val="22"/>
          <w:szCs w:val="22"/>
        </w:rPr>
        <w:t xml:space="preserve"> not provide this service and does not track those who earned the </w:t>
      </w:r>
      <w:r w:rsidRPr="38A742FF" w:rsidR="03BFBD33">
        <w:rPr>
          <w:rFonts w:ascii="Calibri" w:hAnsi="Calibri" w:eastAsia="Calibri" w:cs="Calibri" w:asciiTheme="minorAscii" w:hAnsiTheme="minorAscii"/>
          <w:b w:val="1"/>
          <w:bCs w:val="1"/>
          <w:sz w:val="22"/>
          <w:szCs w:val="22"/>
        </w:rPr>
        <w:t>license after completion</w:t>
      </w:r>
      <w:r w:rsidRPr="38A742FF" w:rsidR="20A3AF7B">
        <w:rPr>
          <w:rFonts w:ascii="Calibri" w:hAnsi="Calibri" w:eastAsia="Calibri" w:cs="Calibri" w:asciiTheme="minorAscii" w:hAnsiTheme="minorAscii"/>
          <w:b w:val="1"/>
          <w:bCs w:val="1"/>
          <w:sz w:val="22"/>
          <w:szCs w:val="22"/>
        </w:rPr>
        <w:t xml:space="preserve">. </w:t>
      </w:r>
    </w:p>
    <w:p w:rsidR="003B7D58" w:rsidP="003B7D58" w:rsidRDefault="003B7D58" w14:paraId="3593AE6E" w14:textId="77777777">
      <w:pPr>
        <w:pStyle w:val="ListParagraph"/>
        <w:ind w:left="360"/>
        <w:rPr>
          <w:rFonts w:asciiTheme="majorHAnsi" w:hAnsiTheme="majorHAnsi" w:cstheme="majorBidi"/>
          <w:sz w:val="22"/>
          <w:szCs w:val="22"/>
        </w:rPr>
      </w:pPr>
    </w:p>
    <w:p w:rsidR="003B7D58" w:rsidP="003B7D58" w:rsidRDefault="003B7D58" w14:paraId="7D9790D1" w14:textId="77777777">
      <w:pPr>
        <w:ind w:left="1440"/>
        <w:rPr>
          <w:rFonts w:ascii="Calibri" w:hAnsi="Calibri" w:eastAsia="Calibri" w:cs="Calibri"/>
          <w:sz w:val="22"/>
          <w:szCs w:val="22"/>
        </w:rPr>
      </w:pPr>
    </w:p>
    <w:p w:rsidR="003B7D58" w:rsidP="003B7D58" w:rsidRDefault="003B7D58" w14:paraId="3A9BA07B" w14:textId="77777777">
      <w:pPr>
        <w:pStyle w:val="Heading2"/>
        <w:rPr>
          <w:b/>
          <w:bCs/>
          <w:color w:val="000000" w:themeColor="text1"/>
          <w:sz w:val="22"/>
          <w:szCs w:val="22"/>
        </w:rPr>
      </w:pPr>
      <w:r w:rsidRPr="4EE8D749">
        <w:rPr>
          <w:b/>
          <w:bCs/>
          <w:color w:val="000000" w:themeColor="text1"/>
          <w:sz w:val="22"/>
          <w:szCs w:val="22"/>
        </w:rPr>
        <w:t>3. CURRICULUM CONTENT, DESIGN, AND DELIVERY</w:t>
      </w:r>
    </w:p>
    <w:p w:rsidR="003B7D58" w:rsidP="003B7D58" w:rsidRDefault="003B7D58" w14:paraId="7F686094" w14:textId="77777777">
      <w:pPr>
        <w:numPr>
          <w:ilvl w:val="0"/>
          <w:numId w:val="7"/>
        </w:numPr>
        <w:ind w:hanging="360"/>
        <w:rPr>
          <w:rFonts w:asciiTheme="minorHAnsi" w:hAnsiTheme="minorHAnsi"/>
          <w:sz w:val="22"/>
          <w:szCs w:val="22"/>
        </w:rPr>
      </w:pPr>
      <w:r w:rsidRPr="56A895B1">
        <w:rPr>
          <w:rFonts w:eastAsia="Calibri" w:cs="Calibri" w:asciiTheme="minorHAnsi" w:hAnsiTheme="minorHAnsi"/>
          <w:sz w:val="22"/>
          <w:szCs w:val="22"/>
        </w:rPr>
        <w:t>Describe how the program’s academic courses conform in content, textbooks, and instructional methods to current discipline standards and are designed to meet the degree and/or general education needs of students.</w:t>
      </w:r>
    </w:p>
    <w:p w:rsidR="003B7D58" w:rsidP="38A742FF" w:rsidRDefault="003B7D58" w14:paraId="624DFC0F" w14:textId="7261296C">
      <w:pPr>
        <w:ind w:left="720" w:hanging="0" w:firstLine="0"/>
        <w:rPr>
          <w:rFonts w:ascii="Calibri" w:hAnsi="Calibri" w:eastAsia="Calibri" w:cs="Calibri" w:asciiTheme="minorAscii" w:hAnsiTheme="minorAscii"/>
          <w:b w:val="1"/>
          <w:bCs w:val="1"/>
          <w:sz w:val="22"/>
          <w:szCs w:val="22"/>
        </w:rPr>
      </w:pPr>
      <w:r w:rsidRPr="38A742FF" w:rsidR="25509921">
        <w:rPr>
          <w:rFonts w:ascii="Calibri" w:hAnsi="Calibri" w:eastAsia="Calibri" w:cs="Calibri" w:asciiTheme="minorAscii" w:hAnsiTheme="minorAscii"/>
          <w:b w:val="1"/>
          <w:bCs w:val="1"/>
          <w:sz w:val="22"/>
          <w:szCs w:val="22"/>
        </w:rPr>
        <w:t xml:space="preserve">This is reviewed through the advisory committee meetings, as well as through evidence determined during industry conventions and </w:t>
      </w:r>
      <w:r w:rsidRPr="38A742FF" w:rsidR="01F49232">
        <w:rPr>
          <w:rFonts w:ascii="Calibri" w:hAnsi="Calibri" w:eastAsia="Calibri" w:cs="Calibri" w:asciiTheme="minorAscii" w:hAnsiTheme="minorAscii"/>
          <w:b w:val="1"/>
          <w:bCs w:val="1"/>
          <w:sz w:val="22"/>
          <w:szCs w:val="22"/>
        </w:rPr>
        <w:t>communication</w:t>
      </w:r>
      <w:r w:rsidRPr="38A742FF" w:rsidR="25509921">
        <w:rPr>
          <w:rFonts w:ascii="Calibri" w:hAnsi="Calibri" w:eastAsia="Calibri" w:cs="Calibri" w:asciiTheme="minorAscii" w:hAnsiTheme="minorAscii"/>
          <w:b w:val="1"/>
          <w:bCs w:val="1"/>
          <w:sz w:val="22"/>
          <w:szCs w:val="22"/>
        </w:rPr>
        <w:t xml:space="preserve"> with </w:t>
      </w:r>
      <w:r w:rsidRPr="38A742FF" w:rsidR="5A093092">
        <w:rPr>
          <w:rFonts w:ascii="Calibri" w:hAnsi="Calibri" w:eastAsia="Calibri" w:cs="Calibri" w:asciiTheme="minorAscii" w:hAnsiTheme="minorAscii"/>
          <w:b w:val="1"/>
          <w:bCs w:val="1"/>
          <w:sz w:val="22"/>
          <w:szCs w:val="22"/>
        </w:rPr>
        <w:t>industry</w:t>
      </w:r>
      <w:r w:rsidRPr="38A742FF" w:rsidR="25509921">
        <w:rPr>
          <w:rFonts w:ascii="Calibri" w:hAnsi="Calibri" w:eastAsia="Calibri" w:cs="Calibri" w:asciiTheme="minorAscii" w:hAnsiTheme="minorAscii"/>
          <w:b w:val="1"/>
          <w:bCs w:val="1"/>
          <w:sz w:val="22"/>
          <w:szCs w:val="22"/>
        </w:rPr>
        <w:t xml:space="preserve"> </w:t>
      </w:r>
      <w:r w:rsidRPr="38A742FF" w:rsidR="06F14BED">
        <w:rPr>
          <w:rFonts w:ascii="Calibri" w:hAnsi="Calibri" w:eastAsia="Calibri" w:cs="Calibri" w:asciiTheme="minorAscii" w:hAnsiTheme="minorAscii"/>
          <w:b w:val="1"/>
          <w:bCs w:val="1"/>
          <w:sz w:val="22"/>
          <w:szCs w:val="22"/>
        </w:rPr>
        <w:t xml:space="preserve">leaders/partners. </w:t>
      </w:r>
      <w:r w:rsidRPr="38A742FF" w:rsidR="25509921">
        <w:rPr>
          <w:rFonts w:ascii="Calibri" w:hAnsi="Calibri" w:eastAsia="Calibri" w:cs="Calibri" w:asciiTheme="minorAscii" w:hAnsiTheme="minorAscii"/>
          <w:b w:val="1"/>
          <w:bCs w:val="1"/>
          <w:sz w:val="22"/>
          <w:szCs w:val="22"/>
        </w:rPr>
        <w:t xml:space="preserve"> </w:t>
      </w:r>
    </w:p>
    <w:p w:rsidR="003B7D58" w:rsidP="003B7D58" w:rsidRDefault="003B7D58" w14:paraId="75B8C0B9" w14:textId="77777777">
      <w:pPr>
        <w:pStyle w:val="ListParagraph"/>
        <w:ind w:left="360"/>
        <w:rPr>
          <w:rFonts w:asciiTheme="majorHAnsi" w:hAnsiTheme="majorHAnsi" w:cstheme="majorBidi"/>
          <w:sz w:val="22"/>
          <w:szCs w:val="22"/>
        </w:rPr>
      </w:pPr>
    </w:p>
    <w:p w:rsidR="003B7D58" w:rsidP="003B7D58" w:rsidRDefault="003B7D58" w14:paraId="4BC660FB" w14:textId="77777777">
      <w:pPr>
        <w:rPr>
          <w:rFonts w:ascii="Calibri" w:hAnsi="Calibri" w:eastAsia="Calibri" w:cs="Calibri"/>
          <w:sz w:val="22"/>
          <w:szCs w:val="22"/>
        </w:rPr>
      </w:pPr>
    </w:p>
    <w:p w:rsidR="003B7D58" w:rsidP="003B7D58" w:rsidRDefault="003B7D58" w14:paraId="14836D0E" w14:textId="77777777">
      <w:pPr>
        <w:numPr>
          <w:ilvl w:val="0"/>
          <w:numId w:val="7"/>
        </w:numPr>
        <w:ind w:hanging="360"/>
        <w:rPr>
          <w:rFonts w:asciiTheme="minorHAnsi" w:hAnsiTheme="minorHAnsi"/>
          <w:sz w:val="22"/>
          <w:szCs w:val="22"/>
        </w:rPr>
      </w:pPr>
      <w:r w:rsidRPr="56A895B1">
        <w:rPr>
          <w:rFonts w:eastAsia="Calibri" w:cs="Calibri" w:asciiTheme="minorHAnsi" w:hAnsiTheme="minorHAnsi"/>
          <w:sz w:val="22"/>
          <w:szCs w:val="22"/>
        </w:rPr>
        <w:t>Describe how the program collects and reviews student learning outcome data for courses and programs, takes active steps to improve achievement, and reports the results.</w:t>
      </w:r>
    </w:p>
    <w:p w:rsidR="003B7D58" w:rsidP="38A742FF" w:rsidRDefault="003B7D58" w14:paraId="10FB6CD5" w14:textId="314AF381">
      <w:pPr>
        <w:ind w:hanging="0" w:firstLine="720"/>
        <w:rPr>
          <w:rFonts w:ascii="Calibri" w:hAnsi="Calibri" w:eastAsia="Calibri" w:cs="Calibri" w:asciiTheme="minorAscii" w:hAnsiTheme="minorAscii"/>
          <w:b w:val="1"/>
          <w:bCs w:val="1"/>
          <w:sz w:val="22"/>
          <w:szCs w:val="22"/>
        </w:rPr>
      </w:pPr>
      <w:r w:rsidRPr="38A742FF" w:rsidR="0E8E37C4">
        <w:rPr>
          <w:rFonts w:ascii="Calibri" w:hAnsi="Calibri" w:eastAsia="Calibri" w:cs="Calibri" w:asciiTheme="minorAscii" w:hAnsiTheme="minorAscii"/>
          <w:b w:val="1"/>
          <w:bCs w:val="1"/>
          <w:sz w:val="22"/>
          <w:szCs w:val="22"/>
        </w:rPr>
        <w:t xml:space="preserve">Program </w:t>
      </w:r>
      <w:r w:rsidRPr="38A742FF" w:rsidR="0E8E37C4">
        <w:rPr>
          <w:rFonts w:ascii="Calibri" w:hAnsi="Calibri" w:eastAsia="Calibri" w:cs="Calibri" w:asciiTheme="minorAscii" w:hAnsiTheme="minorAscii"/>
          <w:b w:val="1"/>
          <w:bCs w:val="1"/>
          <w:sz w:val="22"/>
          <w:szCs w:val="22"/>
        </w:rPr>
        <w:t>instructors</w:t>
      </w:r>
      <w:r w:rsidRPr="38A742FF" w:rsidR="0E8E37C4">
        <w:rPr>
          <w:rFonts w:ascii="Calibri" w:hAnsi="Calibri" w:eastAsia="Calibri" w:cs="Calibri" w:asciiTheme="minorAscii" w:hAnsiTheme="minorAscii"/>
          <w:b w:val="1"/>
          <w:bCs w:val="1"/>
          <w:sz w:val="22"/>
          <w:szCs w:val="22"/>
        </w:rPr>
        <w:t xml:space="preserve"> meet with Assessment coordinator accomplish assessment reporting and tracking needs. </w:t>
      </w:r>
    </w:p>
    <w:p w:rsidR="003B7D58" w:rsidP="003B7D58" w:rsidRDefault="003B7D58" w14:paraId="188AEA71" w14:textId="56EB8EEE">
      <w:pPr>
        <w:rPr>
          <w:rFonts w:eastAsia="Calibri" w:cs="Calibri" w:asciiTheme="minorHAnsi" w:hAnsiTheme="minorHAnsi"/>
          <w:sz w:val="22"/>
          <w:szCs w:val="22"/>
        </w:rPr>
      </w:pPr>
    </w:p>
    <w:p w:rsidR="003B7D58" w:rsidP="003B7D58" w:rsidRDefault="003B7D58" w14:paraId="2450BA55" w14:textId="77777777">
      <w:pPr>
        <w:ind w:firstLine="1440"/>
        <w:rPr>
          <w:rFonts w:ascii="Calibri" w:hAnsi="Calibri" w:eastAsia="Calibri" w:cs="Calibri"/>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003B7D58" w:rsidTr="003B7D58" w14:paraId="3B4E153E" w14:textId="77777777">
        <w:tc>
          <w:tcPr>
            <w:tcW w:w="5808" w:type="dxa"/>
            <w:tcBorders>
              <w:top w:val="single" w:color="auto" w:sz="4" w:space="0"/>
              <w:left w:val="single" w:color="auto" w:sz="4" w:space="0"/>
              <w:bottom w:val="single" w:color="auto" w:sz="4" w:space="0"/>
              <w:right w:val="single" w:color="auto" w:sz="4" w:space="0"/>
            </w:tcBorders>
            <w:vAlign w:val="center"/>
          </w:tcPr>
          <w:p w:rsidR="003B7D58" w:rsidP="003B7D58" w:rsidRDefault="003B7D58" w14:paraId="48091B15" w14:textId="77777777">
            <w:pPr>
              <w:rPr>
                <w:rFonts w:ascii="Calibri" w:hAnsi="Calibri" w:cs="Calibri"/>
                <w:b/>
                <w:bCs/>
                <w:sz w:val="22"/>
                <w:szCs w:val="22"/>
              </w:rPr>
            </w:pPr>
            <w:r w:rsidRPr="4EE8D749">
              <w:rPr>
                <w:rFonts w:ascii="Calibri" w:hAnsi="Calibri" w:cs="Calibri"/>
                <w:b/>
                <w:bCs/>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003B7D58" w:rsidP="003B7D58" w:rsidRDefault="003B7D58" w14:paraId="2060C40E" w14:textId="77777777">
            <w:pPr>
              <w:rPr>
                <w:rFonts w:ascii="Calibri" w:hAnsi="Calibri" w:cs="Calibri"/>
                <w:b/>
                <w:bCs/>
                <w:sz w:val="22"/>
                <w:szCs w:val="22"/>
              </w:rPr>
            </w:pPr>
            <w:r w:rsidRPr="4EE8D749">
              <w:rPr>
                <w:rFonts w:ascii="Calibri" w:hAnsi="Calibri" w:cs="Calibri"/>
                <w:b/>
                <w:bCs/>
                <w:sz w:val="22"/>
                <w:szCs w:val="22"/>
              </w:rPr>
              <w:t xml:space="preserve">Description of measurement instrument </w:t>
            </w:r>
          </w:p>
        </w:tc>
      </w:tr>
      <w:tr w:rsidR="003B7D58" w:rsidTr="003B7D58" w14:paraId="341A3661" w14:textId="77777777">
        <w:tc>
          <w:tcPr>
            <w:tcW w:w="5808" w:type="dxa"/>
            <w:tcBorders>
              <w:top w:val="single" w:color="auto" w:sz="4" w:space="0"/>
              <w:left w:val="single" w:color="auto" w:sz="4" w:space="0"/>
              <w:bottom w:val="single" w:color="auto" w:sz="4" w:space="0"/>
              <w:right w:val="single" w:color="auto" w:sz="4" w:space="0"/>
            </w:tcBorders>
            <w:vAlign w:val="center"/>
          </w:tcPr>
          <w:p w:rsidR="003B7D58" w:rsidP="003B7D58" w:rsidRDefault="003B7D58" w14:paraId="3D91C24A" w14:textId="77777777">
            <w:pPr>
              <w:pStyle w:val="ListParagraph"/>
              <w:ind w:left="360" w:hanging="360"/>
              <w:rPr>
                <w:rFonts w:cs="Calibri" w:asciiTheme="majorHAnsi" w:hAnsiTheme="majorHAnsi"/>
                <w:sz w:val="22"/>
                <w:szCs w:val="22"/>
              </w:rPr>
            </w:pPr>
          </w:p>
        </w:tc>
        <w:tc>
          <w:tcPr>
            <w:tcW w:w="4812" w:type="dxa"/>
            <w:tcBorders>
              <w:top w:val="single" w:color="auto" w:sz="4" w:space="0"/>
              <w:left w:val="single" w:color="auto" w:sz="4" w:space="0"/>
              <w:bottom w:val="single" w:color="auto" w:sz="4" w:space="0"/>
              <w:right w:val="single" w:color="auto" w:sz="4" w:space="0"/>
            </w:tcBorders>
          </w:tcPr>
          <w:p w:rsidR="003B7D58" w:rsidP="003B7D58" w:rsidRDefault="003B7D58" w14:paraId="1BD777C3" w14:textId="77777777">
            <w:pPr>
              <w:rPr>
                <w:rFonts w:cs="Calibri" w:asciiTheme="majorHAnsi" w:hAnsiTheme="majorHAnsi"/>
                <w:sz w:val="22"/>
                <w:szCs w:val="22"/>
              </w:rPr>
            </w:pPr>
          </w:p>
        </w:tc>
      </w:tr>
      <w:tr w:rsidR="003B7D58" w:rsidTr="003B7D58" w14:paraId="14154117" w14:textId="77777777">
        <w:tc>
          <w:tcPr>
            <w:tcW w:w="5808" w:type="dxa"/>
            <w:tcBorders>
              <w:top w:val="single" w:color="auto" w:sz="4" w:space="0"/>
              <w:left w:val="single" w:color="auto" w:sz="4" w:space="0"/>
              <w:bottom w:val="single" w:color="auto" w:sz="4" w:space="0"/>
              <w:right w:val="single" w:color="auto" w:sz="4" w:space="0"/>
            </w:tcBorders>
            <w:vAlign w:val="center"/>
          </w:tcPr>
          <w:p w:rsidR="003B7D58" w:rsidP="003B7D58" w:rsidRDefault="003B7D58" w14:paraId="6CA4E61A" w14:textId="77777777">
            <w:pPr>
              <w:pStyle w:val="ListParagraph"/>
              <w:ind w:left="360" w:hanging="360"/>
              <w:rPr>
                <w:rFonts w:cs="Calibri" w:asciiTheme="majorHAnsi" w:hAnsiTheme="majorHAnsi"/>
                <w:sz w:val="22"/>
                <w:szCs w:val="22"/>
              </w:rPr>
            </w:pPr>
          </w:p>
        </w:tc>
        <w:tc>
          <w:tcPr>
            <w:tcW w:w="4812" w:type="dxa"/>
            <w:tcBorders>
              <w:top w:val="single" w:color="auto" w:sz="4" w:space="0"/>
              <w:left w:val="single" w:color="auto" w:sz="4" w:space="0"/>
              <w:bottom w:val="single" w:color="auto" w:sz="4" w:space="0"/>
              <w:right w:val="single" w:color="auto" w:sz="4" w:space="0"/>
            </w:tcBorders>
          </w:tcPr>
          <w:p w:rsidR="003B7D58" w:rsidP="003B7D58" w:rsidRDefault="003B7D58" w14:paraId="0D1C5C80" w14:textId="77777777">
            <w:pPr>
              <w:rPr>
                <w:rFonts w:cs="Calibri" w:asciiTheme="majorHAnsi" w:hAnsiTheme="majorHAnsi"/>
                <w:sz w:val="22"/>
                <w:szCs w:val="22"/>
              </w:rPr>
            </w:pPr>
          </w:p>
        </w:tc>
      </w:tr>
    </w:tbl>
    <w:p w:rsidR="003B7D58" w:rsidP="003B7D58" w:rsidRDefault="003B7D58" w14:paraId="0E6ED7BD" w14:textId="77777777">
      <w:pPr>
        <w:rPr>
          <w:rFonts w:ascii="Calibri" w:hAnsi="Calibri" w:eastAsia="Calibri" w:cs="Calibri"/>
          <w:sz w:val="22"/>
          <w:szCs w:val="22"/>
        </w:rPr>
      </w:pPr>
    </w:p>
    <w:p w:rsidR="003B7D58" w:rsidP="003B7D58" w:rsidRDefault="003B7D58" w14:paraId="4D5732F8" w14:textId="77777777">
      <w:pPr>
        <w:pStyle w:val="Heading2"/>
        <w:rPr>
          <w:b/>
          <w:bCs/>
          <w:color w:val="000000" w:themeColor="text1"/>
          <w:sz w:val="22"/>
          <w:szCs w:val="22"/>
        </w:rPr>
      </w:pPr>
      <w:r w:rsidRPr="4EE8D749">
        <w:rPr>
          <w:b/>
          <w:bCs/>
          <w:color w:val="000000" w:themeColor="text1"/>
          <w:sz w:val="22"/>
          <w:szCs w:val="22"/>
        </w:rPr>
        <w:t>4. INSTITUTIONAL SUPPORT</w:t>
      </w:r>
    </w:p>
    <w:p w:rsidRPr="004D766F" w:rsidR="003B7D58" w:rsidP="003B7D58" w:rsidRDefault="003B7D58" w14:paraId="254B2E9C" w14:textId="77777777">
      <w:pPr>
        <w:numPr>
          <w:ilvl w:val="0"/>
          <w:numId w:val="8"/>
        </w:numPr>
        <w:ind w:hanging="360"/>
        <w:rPr>
          <w:rFonts w:asciiTheme="minorHAnsi" w:hAnsiTheme="minorHAnsi"/>
          <w:color w:val="000000" w:themeColor="text1"/>
          <w:sz w:val="22"/>
          <w:szCs w:val="22"/>
        </w:rPr>
      </w:pPr>
      <w:r w:rsidRPr="56A895B1">
        <w:rPr>
          <w:rFonts w:eastAsia="Calibri" w:cs="Calibri" w:asciiTheme="minorHAnsi" w:hAnsiTheme="minorHAnsi"/>
          <w:color w:val="000000" w:themeColor="text1"/>
          <w:sz w:val="22"/>
          <w:szCs w:val="22"/>
        </w:rPr>
        <w:t>Does the program possess adequate facilities, equipment, and technology to maintain the effectiveness of its courses and programs?  Please explain.</w:t>
      </w:r>
    </w:p>
    <w:p w:rsidR="003B7D58" w:rsidP="38A742FF" w:rsidRDefault="003B7D58" w14:paraId="5047DA55" w14:textId="0297972E">
      <w:pPr>
        <w:ind w:left="720" w:firstLine="0"/>
        <w:rPr>
          <w:rFonts w:ascii="Calibri" w:hAnsi="Calibri" w:eastAsia="Calibri" w:cs="Calibri" w:asciiTheme="minorAscii" w:hAnsiTheme="minorAscii"/>
          <w:b w:val="1"/>
          <w:bCs w:val="1"/>
          <w:color w:val="000000" w:themeColor="text1" w:themeTint="FF" w:themeShade="FF"/>
          <w:sz w:val="22"/>
          <w:szCs w:val="22"/>
        </w:rPr>
      </w:pPr>
      <w:r w:rsidRPr="38A742FF" w:rsidR="4888D1B0">
        <w:rPr>
          <w:rFonts w:ascii="Calibri" w:hAnsi="Calibri" w:eastAsia="Calibri" w:cs="Calibri" w:asciiTheme="minorAscii" w:hAnsiTheme="minorAscii"/>
          <w:b w:val="1"/>
          <w:bCs w:val="1"/>
          <w:color w:val="000000" w:themeColor="text1" w:themeTint="FF" w:themeShade="FF"/>
          <w:sz w:val="22"/>
          <w:szCs w:val="22"/>
        </w:rPr>
        <w:t>Yes, but there is always room for improvement. Parents often note t</w:t>
      </w:r>
      <w:r w:rsidRPr="38A742FF" w:rsidR="1135DADA">
        <w:rPr>
          <w:rFonts w:ascii="Calibri" w:hAnsi="Calibri" w:eastAsia="Calibri" w:cs="Calibri" w:asciiTheme="minorAscii" w:hAnsiTheme="minorAscii"/>
          <w:b w:val="1"/>
          <w:bCs w:val="1"/>
          <w:color w:val="000000" w:themeColor="text1" w:themeTint="FF" w:themeShade="FF"/>
          <w:sz w:val="22"/>
          <w:szCs w:val="22"/>
        </w:rPr>
        <w:t>heir displeasure in t</w:t>
      </w:r>
      <w:r w:rsidRPr="38A742FF" w:rsidR="4888D1B0">
        <w:rPr>
          <w:rFonts w:ascii="Calibri" w:hAnsi="Calibri" w:eastAsia="Calibri" w:cs="Calibri" w:asciiTheme="minorAscii" w:hAnsiTheme="minorAscii"/>
          <w:b w:val="1"/>
          <w:bCs w:val="1"/>
          <w:color w:val="000000" w:themeColor="text1" w:themeTint="FF" w:themeShade="FF"/>
          <w:sz w:val="22"/>
          <w:szCs w:val="22"/>
        </w:rPr>
        <w:t xml:space="preserve">he state of the </w:t>
      </w:r>
      <w:r w:rsidRPr="38A742FF" w:rsidR="197CDE07">
        <w:rPr>
          <w:rFonts w:ascii="Calibri" w:hAnsi="Calibri" w:eastAsia="Calibri" w:cs="Calibri" w:asciiTheme="minorAscii" w:hAnsiTheme="minorAscii"/>
          <w:b w:val="1"/>
          <w:bCs w:val="1"/>
          <w:color w:val="000000" w:themeColor="text1" w:themeTint="FF" w:themeShade="FF"/>
          <w:sz w:val="22"/>
          <w:szCs w:val="22"/>
        </w:rPr>
        <w:t xml:space="preserve">shop, as its signs of use can be a positive showing actual use, though it can sometimes convey </w:t>
      </w:r>
      <w:r w:rsidRPr="38A742FF" w:rsidR="78DD22D6">
        <w:rPr>
          <w:rFonts w:ascii="Calibri" w:hAnsi="Calibri" w:eastAsia="Calibri" w:cs="Calibri" w:asciiTheme="minorAscii" w:hAnsiTheme="minorAscii"/>
          <w:b w:val="1"/>
          <w:bCs w:val="1"/>
          <w:color w:val="000000" w:themeColor="text1" w:themeTint="FF" w:themeShade="FF"/>
          <w:sz w:val="22"/>
          <w:szCs w:val="22"/>
        </w:rPr>
        <w:t xml:space="preserve">disregard and disrepair. A fresh coat of paint for the walls would be great, along with </w:t>
      </w:r>
      <w:r w:rsidRPr="38A742FF" w:rsidR="78DD22D6">
        <w:rPr>
          <w:rFonts w:ascii="Calibri" w:hAnsi="Calibri" w:eastAsia="Calibri" w:cs="Calibri" w:asciiTheme="minorAscii" w:hAnsiTheme="minorAscii"/>
          <w:b w:val="1"/>
          <w:bCs w:val="1"/>
          <w:color w:val="000000" w:themeColor="text1" w:themeTint="FF" w:themeShade="FF"/>
          <w:sz w:val="22"/>
          <w:szCs w:val="22"/>
        </w:rPr>
        <w:t xml:space="preserve">sanding and refinishing the </w:t>
      </w:r>
      <w:r w:rsidRPr="38A742FF" w:rsidR="4C95917B">
        <w:rPr>
          <w:rFonts w:ascii="Calibri" w:hAnsi="Calibri" w:eastAsia="Calibri" w:cs="Calibri" w:asciiTheme="minorAscii" w:hAnsiTheme="minorAscii"/>
          <w:b w:val="1"/>
          <w:bCs w:val="1"/>
          <w:color w:val="000000" w:themeColor="text1" w:themeTint="FF" w:themeShade="FF"/>
          <w:sz w:val="22"/>
          <w:szCs w:val="22"/>
        </w:rPr>
        <w:t>tabletops</w:t>
      </w:r>
      <w:r w:rsidRPr="38A742FF" w:rsidR="78DD22D6">
        <w:rPr>
          <w:rFonts w:ascii="Calibri" w:hAnsi="Calibri" w:eastAsia="Calibri" w:cs="Calibri" w:asciiTheme="minorAscii" w:hAnsiTheme="minorAscii"/>
          <w:b w:val="1"/>
          <w:bCs w:val="1"/>
          <w:color w:val="000000" w:themeColor="text1" w:themeTint="FF" w:themeShade="FF"/>
          <w:sz w:val="22"/>
          <w:szCs w:val="22"/>
        </w:rPr>
        <w:t xml:space="preserve">. More floor space and better lighting could also improve the </w:t>
      </w:r>
      <w:r w:rsidRPr="38A742FF" w:rsidR="3FE001BF">
        <w:rPr>
          <w:rFonts w:ascii="Calibri" w:hAnsi="Calibri" w:eastAsia="Calibri" w:cs="Calibri" w:asciiTheme="minorAscii" w:hAnsiTheme="minorAscii"/>
          <w:b w:val="1"/>
          <w:bCs w:val="1"/>
          <w:color w:val="000000" w:themeColor="text1" w:themeTint="FF" w:themeShade="FF"/>
          <w:sz w:val="22"/>
          <w:szCs w:val="22"/>
        </w:rPr>
        <w:t xml:space="preserve">facilities. </w:t>
      </w:r>
    </w:p>
    <w:p w:rsidRPr="004D766F" w:rsidR="003B7D58" w:rsidP="003B7D58" w:rsidRDefault="003B7D58" w14:paraId="6F8FC98A" w14:textId="77777777">
      <w:pPr>
        <w:rPr>
          <w:rFonts w:asciiTheme="minorHAnsi" w:hAnsiTheme="minorHAnsi"/>
          <w:color w:val="000000" w:themeColor="text1"/>
          <w:sz w:val="22"/>
          <w:szCs w:val="22"/>
        </w:rPr>
      </w:pPr>
    </w:p>
    <w:p w:rsidR="003B7D58" w:rsidP="38A742FF" w:rsidRDefault="003B7D58" w14:paraId="2B378A37" w14:textId="5E472213">
      <w:pPr>
        <w:numPr>
          <w:ilvl w:val="0"/>
          <w:numId w:val="8"/>
        </w:numPr>
        <w:ind w:hanging="360"/>
        <w:rPr>
          <w:rFonts w:ascii="Calibri" w:hAnsi="Calibri" w:asciiTheme="minorAscii" w:hAnsiTheme="minorAscii"/>
          <w:color w:val="000000" w:themeColor="text1" w:themeTint="FF" w:themeShade="FF"/>
          <w:sz w:val="22"/>
          <w:szCs w:val="22"/>
          <w:highlight w:val="red"/>
        </w:rPr>
      </w:pPr>
      <w:r w:rsidRPr="38A742FF" w:rsidR="003B7D58">
        <w:rPr>
          <w:rFonts w:ascii="Calibri" w:hAnsi="Calibri" w:eastAsia="Calibri" w:cs="Calibri" w:asciiTheme="minorAscii" w:hAnsiTheme="minorAscii"/>
          <w:color w:val="auto"/>
          <w:sz w:val="22"/>
          <w:szCs w:val="22"/>
        </w:rPr>
        <w:t>Describe how the program or discipline integrates academic learning with student services.  Please explain how these are utilized to make your program/discipline effective.</w:t>
      </w:r>
    </w:p>
    <w:p w:rsidR="003B7D58" w:rsidP="38A742FF" w:rsidRDefault="003B7D58" w14:paraId="0CBE3960" w14:textId="0A34C6CE">
      <w:pPr>
        <w:ind w:left="720" w:firstLine="0"/>
        <w:rPr>
          <w:rFonts w:ascii="Calibri" w:hAnsi="Calibri" w:eastAsia="Calibri" w:cs="Calibri" w:asciiTheme="minorAscii" w:hAnsiTheme="minorAscii"/>
          <w:b w:val="1"/>
          <w:bCs w:val="1"/>
          <w:color w:val="auto"/>
          <w:sz w:val="22"/>
          <w:szCs w:val="22"/>
        </w:rPr>
      </w:pPr>
      <w:r w:rsidRPr="38A742FF" w:rsidR="76906CDF">
        <w:rPr>
          <w:rFonts w:ascii="Calibri" w:hAnsi="Calibri" w:eastAsia="Calibri" w:cs="Calibri" w:asciiTheme="minorAscii" w:hAnsiTheme="minorAscii"/>
          <w:b w:val="1"/>
          <w:bCs w:val="1"/>
          <w:color w:val="auto"/>
          <w:sz w:val="22"/>
          <w:szCs w:val="22"/>
        </w:rPr>
        <w:t xml:space="preserve">Students are encouraged to use tutoring if necessary, as well as financial aid. Financial aid helps the students to pay for the courses, and tutoring helps them stay in the program if </w:t>
      </w:r>
      <w:r w:rsidRPr="38A742FF" w:rsidR="76906CDF">
        <w:rPr>
          <w:rFonts w:ascii="Calibri" w:hAnsi="Calibri" w:eastAsia="Calibri" w:cs="Calibri" w:asciiTheme="minorAscii" w:hAnsiTheme="minorAscii"/>
          <w:b w:val="1"/>
          <w:bCs w:val="1"/>
          <w:color w:val="auto"/>
          <w:sz w:val="22"/>
          <w:szCs w:val="22"/>
        </w:rPr>
        <w:t>experiencing</w:t>
      </w:r>
      <w:r w:rsidRPr="38A742FF" w:rsidR="76906CDF">
        <w:rPr>
          <w:rFonts w:ascii="Calibri" w:hAnsi="Calibri" w:eastAsia="Calibri" w:cs="Calibri" w:asciiTheme="minorAscii" w:hAnsiTheme="minorAscii"/>
          <w:b w:val="1"/>
          <w:bCs w:val="1"/>
          <w:color w:val="auto"/>
          <w:sz w:val="22"/>
          <w:szCs w:val="22"/>
        </w:rPr>
        <w:t xml:space="preserve"> content issues. </w:t>
      </w:r>
    </w:p>
    <w:p w:rsidR="003B7D58" w:rsidP="003B7D58" w:rsidRDefault="003B7D58" w14:paraId="6FE78169" w14:textId="77777777">
      <w:pPr>
        <w:ind w:left="360"/>
        <w:rPr>
          <w:rFonts w:ascii="Calibri" w:hAnsi="Calibri" w:eastAsia="Calibri" w:cs="Calibri"/>
          <w:sz w:val="22"/>
          <w:szCs w:val="22"/>
        </w:rPr>
      </w:pPr>
    </w:p>
    <w:p w:rsidR="003B7D58" w:rsidP="38A742FF" w:rsidRDefault="003B7D58" w14:paraId="7918099D" w14:textId="22733ECD">
      <w:pPr>
        <w:numPr>
          <w:ilvl w:val="0"/>
          <w:numId w:val="8"/>
        </w:numPr>
        <w:ind w:hanging="360"/>
        <w:rPr>
          <w:rFonts w:ascii="Calibri" w:hAnsi="Calibri" w:asciiTheme="minorAscii" w:hAnsiTheme="minorAscii"/>
          <w:sz w:val="22"/>
          <w:szCs w:val="22"/>
        </w:rPr>
      </w:pPr>
      <w:proofErr w:type="gramStart"/>
      <w:r w:rsidRPr="38A742FF" w:rsidR="003B7D58">
        <w:rPr>
          <w:rFonts w:ascii="Calibri" w:hAnsi="Calibri" w:eastAsia="Calibri" w:cs="Calibri" w:asciiTheme="minorAscii" w:hAnsiTheme="minorAscii"/>
          <w:sz w:val="22"/>
          <w:szCs w:val="22"/>
        </w:rPr>
        <w:t>Does</w:t>
      </w:r>
      <w:proofErr w:type="gramEnd"/>
      <w:r w:rsidRPr="38A742FF" w:rsidR="003B7D58">
        <w:rPr>
          <w:rFonts w:ascii="Calibri" w:hAnsi="Calibri" w:eastAsia="Calibri" w:cs="Calibri" w:asciiTheme="minorAscii" w:hAnsiTheme="minorAscii"/>
          <w:sz w:val="22"/>
          <w:szCs w:val="22"/>
        </w:rPr>
        <w:t xml:space="preserve"> the college support professional development activities that are adequate for faculty to maintain and upgrade their knowledge and skills in the program or discipline? Please explain.</w:t>
      </w:r>
    </w:p>
    <w:p w:rsidR="003B7D58" w:rsidP="38A742FF" w:rsidRDefault="003B7D58" w14:paraId="3C62D4E0" w14:textId="3C848777">
      <w:pPr>
        <w:ind w:left="720" w:hanging="0" w:firstLine="0"/>
        <w:rPr>
          <w:rFonts w:ascii="Calibri Light" w:hAnsi="Calibri Light" w:cs="" w:asciiTheme="majorAscii" w:hAnsiTheme="majorAscii" w:cstheme="majorBidi"/>
          <w:b w:val="1"/>
          <w:bCs w:val="1"/>
          <w:sz w:val="22"/>
          <w:szCs w:val="22"/>
        </w:rPr>
      </w:pPr>
      <w:r w:rsidRPr="38A742FF" w:rsidR="18902DC5">
        <w:rPr>
          <w:rFonts w:ascii="Calibri Light" w:hAnsi="Calibri Light" w:cs="" w:asciiTheme="majorAscii" w:hAnsiTheme="majorAscii" w:cstheme="majorBidi"/>
          <w:b w:val="1"/>
          <w:bCs w:val="1"/>
          <w:sz w:val="22"/>
          <w:szCs w:val="22"/>
        </w:rPr>
        <w:t xml:space="preserve">Yes. Faculty and students, along with </w:t>
      </w:r>
      <w:r w:rsidRPr="38A742FF" w:rsidR="4E75A4F3">
        <w:rPr>
          <w:rFonts w:ascii="Calibri Light" w:hAnsi="Calibri Light" w:cs="" w:asciiTheme="majorAscii" w:hAnsiTheme="majorAscii" w:cstheme="majorBidi"/>
          <w:b w:val="1"/>
          <w:bCs w:val="1"/>
          <w:sz w:val="22"/>
          <w:szCs w:val="22"/>
        </w:rPr>
        <w:t>administration (</w:t>
      </w:r>
      <w:r w:rsidRPr="38A742FF" w:rsidR="18902DC5">
        <w:rPr>
          <w:rFonts w:ascii="Calibri Light" w:hAnsi="Calibri Light" w:cs="" w:asciiTheme="majorAscii" w:hAnsiTheme="majorAscii" w:cstheme="majorBidi"/>
          <w:b w:val="1"/>
          <w:bCs w:val="1"/>
          <w:sz w:val="22"/>
          <w:szCs w:val="22"/>
        </w:rPr>
        <w:t xml:space="preserve">Dean and VP) attend the annual </w:t>
      </w:r>
      <w:r w:rsidRPr="38A742FF" w:rsidR="52501C9A">
        <w:rPr>
          <w:rFonts w:ascii="Calibri Light" w:hAnsi="Calibri Light" w:cs="" w:asciiTheme="majorAscii" w:hAnsiTheme="majorAscii" w:cstheme="majorBidi"/>
          <w:b w:val="1"/>
          <w:bCs w:val="1"/>
          <w:sz w:val="22"/>
          <w:szCs w:val="22"/>
        </w:rPr>
        <w:t>SHOT</w:t>
      </w:r>
      <w:r w:rsidRPr="38A742FF" w:rsidR="18902DC5">
        <w:rPr>
          <w:rFonts w:ascii="Calibri Light" w:hAnsi="Calibri Light" w:cs="" w:asciiTheme="majorAscii" w:hAnsiTheme="majorAscii" w:cstheme="majorBidi"/>
          <w:b w:val="1"/>
          <w:bCs w:val="1"/>
          <w:sz w:val="22"/>
          <w:szCs w:val="22"/>
        </w:rPr>
        <w:t xml:space="preserve"> </w:t>
      </w:r>
      <w:r w:rsidRPr="38A742FF" w:rsidR="4198E982">
        <w:rPr>
          <w:rFonts w:ascii="Calibri Light" w:hAnsi="Calibri Light" w:cs="" w:asciiTheme="majorAscii" w:hAnsiTheme="majorAscii" w:cstheme="majorBidi"/>
          <w:b w:val="1"/>
          <w:bCs w:val="1"/>
          <w:sz w:val="22"/>
          <w:szCs w:val="22"/>
        </w:rPr>
        <w:t>S</w:t>
      </w:r>
      <w:r w:rsidRPr="38A742FF" w:rsidR="18902DC5">
        <w:rPr>
          <w:rFonts w:ascii="Calibri Light" w:hAnsi="Calibri Light" w:cs="" w:asciiTheme="majorAscii" w:hAnsiTheme="majorAscii" w:cstheme="majorBidi"/>
          <w:b w:val="1"/>
          <w:bCs w:val="1"/>
          <w:sz w:val="22"/>
          <w:szCs w:val="22"/>
        </w:rPr>
        <w:t xml:space="preserve">how, </w:t>
      </w:r>
      <w:r w:rsidRPr="38A742FF" w:rsidR="0F08E50A">
        <w:rPr>
          <w:rFonts w:ascii="Calibri Light" w:hAnsi="Calibri Light" w:cs="" w:asciiTheme="majorAscii" w:hAnsiTheme="majorAscii" w:cstheme="majorBidi"/>
          <w:b w:val="1"/>
          <w:bCs w:val="1"/>
          <w:sz w:val="22"/>
          <w:szCs w:val="22"/>
        </w:rPr>
        <w:t>representing</w:t>
      </w:r>
      <w:r w:rsidRPr="38A742FF" w:rsidR="18902DC5">
        <w:rPr>
          <w:rFonts w:ascii="Calibri Light" w:hAnsi="Calibri Light" w:cs="" w:asciiTheme="majorAscii" w:hAnsiTheme="majorAscii" w:cstheme="majorBidi"/>
          <w:b w:val="1"/>
          <w:bCs w:val="1"/>
          <w:sz w:val="22"/>
          <w:szCs w:val="22"/>
        </w:rPr>
        <w:t xml:space="preserve"> TSJC while also</w:t>
      </w:r>
      <w:r w:rsidRPr="38A742FF" w:rsidR="5612E7FD">
        <w:rPr>
          <w:rFonts w:ascii="Calibri Light" w:hAnsi="Calibri Light" w:cs="" w:asciiTheme="majorAscii" w:hAnsiTheme="majorAscii" w:cstheme="majorBidi"/>
          <w:b w:val="1"/>
          <w:bCs w:val="1"/>
          <w:sz w:val="22"/>
          <w:szCs w:val="22"/>
        </w:rPr>
        <w:t xml:space="preserve"> </w:t>
      </w:r>
      <w:r w:rsidRPr="38A742FF" w:rsidR="18902DC5">
        <w:rPr>
          <w:rFonts w:ascii="Calibri Light" w:hAnsi="Calibri Light" w:cs="" w:asciiTheme="majorAscii" w:hAnsiTheme="majorAscii" w:cstheme="majorBidi"/>
          <w:b w:val="1"/>
          <w:bCs w:val="1"/>
          <w:sz w:val="22"/>
          <w:szCs w:val="22"/>
        </w:rPr>
        <w:t>communicating with industry partners. Certification classes are also pro</w:t>
      </w:r>
      <w:r w:rsidRPr="38A742FF" w:rsidR="577F4A2E">
        <w:rPr>
          <w:rFonts w:ascii="Calibri Light" w:hAnsi="Calibri Light" w:cs="" w:asciiTheme="majorAscii" w:hAnsiTheme="majorAscii" w:cstheme="majorBidi"/>
          <w:b w:val="1"/>
          <w:bCs w:val="1"/>
          <w:sz w:val="22"/>
          <w:szCs w:val="22"/>
        </w:rPr>
        <w:t xml:space="preserve">vided to </w:t>
      </w:r>
      <w:r w:rsidRPr="38A742FF" w:rsidR="2F18A159">
        <w:rPr>
          <w:rFonts w:ascii="Calibri Light" w:hAnsi="Calibri Light" w:cs="" w:asciiTheme="majorAscii" w:hAnsiTheme="majorAscii" w:cstheme="majorBidi"/>
          <w:b w:val="1"/>
          <w:bCs w:val="1"/>
          <w:sz w:val="22"/>
          <w:szCs w:val="22"/>
        </w:rPr>
        <w:t xml:space="preserve">faculty to keep up with industry changes and needs. </w:t>
      </w:r>
    </w:p>
    <w:p w:rsidR="003B7D58" w:rsidP="003B7D58" w:rsidRDefault="003B7D58" w14:paraId="6A9186EB" w14:textId="77777777">
      <w:pPr>
        <w:rPr>
          <w:rFonts w:ascii="Calibri" w:hAnsi="Calibri" w:eastAsia="Calibri" w:cs="Calibri"/>
          <w:sz w:val="22"/>
          <w:szCs w:val="22"/>
        </w:rPr>
      </w:pPr>
    </w:p>
    <w:p w:rsidR="003B7D58" w:rsidP="003B7D58" w:rsidRDefault="003B7D58" w14:paraId="6BF1D3AA" w14:textId="77777777">
      <w:pPr>
        <w:pStyle w:val="Heading2"/>
        <w:rPr>
          <w:b/>
          <w:bCs/>
          <w:color w:val="000000" w:themeColor="text1"/>
          <w:sz w:val="22"/>
          <w:szCs w:val="22"/>
        </w:rPr>
      </w:pPr>
      <w:r w:rsidRPr="4EE8D749">
        <w:rPr>
          <w:b/>
          <w:bCs/>
          <w:color w:val="000000" w:themeColor="text1"/>
          <w:sz w:val="22"/>
          <w:szCs w:val="22"/>
        </w:rPr>
        <w:t xml:space="preserve">5.  ADVISORY COMMITTEES </w:t>
      </w:r>
    </w:p>
    <w:p w:rsidR="003B7D58" w:rsidP="003B7D58" w:rsidRDefault="003B7D58" w14:paraId="375208FC" w14:textId="77777777">
      <w:pPr>
        <w:numPr>
          <w:ilvl w:val="0"/>
          <w:numId w:val="9"/>
        </w:numPr>
        <w:ind w:hanging="360"/>
        <w:rPr>
          <w:rFonts w:asciiTheme="minorHAnsi" w:hAnsiTheme="minorHAnsi"/>
          <w:color w:val="auto"/>
          <w:sz w:val="22"/>
          <w:szCs w:val="22"/>
        </w:rPr>
      </w:pPr>
      <w:r w:rsidRPr="4EE8D749">
        <w:rPr>
          <w:rFonts w:eastAsia="Calibri" w:cs="Calibri" w:asciiTheme="minorHAnsi" w:hAnsiTheme="minorHAnsi"/>
          <w:color w:val="auto"/>
          <w:sz w:val="22"/>
          <w:szCs w:val="22"/>
        </w:rPr>
        <w:t xml:space="preserve">Does the program or discipline have an advisory committee? If so, describe its role, and list the members of the advisory committee. Attach the highlights of the advisory committee meetings for the past year. </w:t>
      </w:r>
    </w:p>
    <w:p w:rsidR="003B7D58" w:rsidP="38A742FF" w:rsidRDefault="003B7D58" w14:paraId="612F787F" w14:textId="17763CF6">
      <w:pPr>
        <w:pStyle w:val="ListParagraph"/>
        <w:ind w:left="360" w:firstLine="720"/>
        <w:rPr>
          <w:rFonts w:ascii="Calibri Light" w:hAnsi="Calibri Light" w:cs="" w:asciiTheme="majorAscii" w:hAnsiTheme="majorAscii" w:cstheme="majorBidi"/>
          <w:sz w:val="22"/>
          <w:szCs w:val="22"/>
        </w:rPr>
      </w:pPr>
      <w:r w:rsidRPr="38A742FF" w:rsidR="26C8895A">
        <w:rPr>
          <w:rFonts w:ascii="Calibri Light" w:hAnsi="Calibri Light" w:cs="" w:asciiTheme="majorAscii" w:hAnsiTheme="majorAscii" w:cstheme="majorBidi"/>
          <w:sz w:val="22"/>
          <w:szCs w:val="22"/>
        </w:rPr>
        <w:t xml:space="preserve">Yes. </w:t>
      </w:r>
      <w:r w:rsidRPr="38A742FF" w:rsidR="32F5C46E">
        <w:rPr>
          <w:rFonts w:ascii="Calibri Light" w:hAnsi="Calibri Light" w:cs="" w:asciiTheme="majorAscii" w:hAnsiTheme="majorAscii" w:cstheme="majorBidi"/>
          <w:sz w:val="22"/>
          <w:szCs w:val="22"/>
        </w:rPr>
        <w:t xml:space="preserve">Advisory Committee meeting minutes provided below. </w:t>
      </w:r>
    </w:p>
    <w:p w:rsidR="38A742FF" w:rsidP="38A742FF" w:rsidRDefault="38A742FF" w14:paraId="696819D9" w14:textId="63E79D72">
      <w:pPr>
        <w:pStyle w:val="ListParagraph"/>
        <w:ind w:left="360" w:firstLine="720"/>
        <w:rPr>
          <w:rFonts w:ascii="Calibri Light" w:hAnsi="Calibri Light" w:cs="" w:asciiTheme="majorAscii" w:hAnsiTheme="majorAscii" w:cstheme="majorBidi"/>
          <w:sz w:val="22"/>
          <w:szCs w:val="22"/>
        </w:rPr>
      </w:pPr>
    </w:p>
    <w:p w:rsidR="32F5C46E" w:rsidP="38A742FF" w:rsidRDefault="32F5C46E" w14:paraId="6AECF721" w14:textId="2918DBB2">
      <w:pPr>
        <w:spacing w:line="240" w:lineRule="auto"/>
        <w:jc w:val="center"/>
        <w:rPr>
          <w:rFonts w:ascii="Calibri" w:hAnsi="Calibri" w:eastAsia="Calibri" w:cs="Calibri"/>
          <w:b w:val="1"/>
          <w:bCs w:val="1"/>
          <w:noProof w:val="0"/>
          <w:sz w:val="18"/>
          <w:szCs w:val="18"/>
          <w:lang w:val="en-US"/>
        </w:rPr>
      </w:pPr>
      <w:r w:rsidRPr="38A742FF" w:rsidR="32F5C46E">
        <w:rPr>
          <w:rFonts w:ascii="Calibri" w:hAnsi="Calibri" w:eastAsia="Calibri" w:cs="Calibri"/>
          <w:b w:val="1"/>
          <w:bCs w:val="1"/>
          <w:noProof w:val="0"/>
          <w:sz w:val="20"/>
          <w:szCs w:val="20"/>
          <w:lang w:val="en-US"/>
        </w:rPr>
        <w:t>TRINIDAD STATE JUNIOR COLLEGE</w:t>
      </w:r>
    </w:p>
    <w:p w:rsidR="32F5C46E" w:rsidP="38A742FF" w:rsidRDefault="32F5C46E" w14:paraId="33138C59" w14:textId="2EACAC7E">
      <w:pPr>
        <w:spacing w:line="240" w:lineRule="auto"/>
        <w:jc w:val="center"/>
        <w:rPr>
          <w:rFonts w:ascii="Calibri" w:hAnsi="Calibri" w:eastAsia="Calibri" w:cs="Calibri"/>
          <w:b w:val="1"/>
          <w:bCs w:val="1"/>
          <w:noProof w:val="0"/>
          <w:sz w:val="18"/>
          <w:szCs w:val="18"/>
          <w:lang w:val="en-US"/>
        </w:rPr>
      </w:pPr>
      <w:r w:rsidRPr="38A742FF" w:rsidR="32F5C46E">
        <w:rPr>
          <w:rFonts w:ascii="Calibri" w:hAnsi="Calibri" w:eastAsia="Calibri" w:cs="Calibri"/>
          <w:b w:val="1"/>
          <w:bCs w:val="1"/>
          <w:noProof w:val="0"/>
          <w:sz w:val="20"/>
          <w:szCs w:val="20"/>
          <w:lang w:val="en-US"/>
        </w:rPr>
        <w:t>GUNSMITHING PROGRAM</w:t>
      </w:r>
    </w:p>
    <w:p w:rsidR="32F5C46E" w:rsidP="38A742FF" w:rsidRDefault="32F5C46E" w14:paraId="5EC805D7" w14:textId="424B83FC">
      <w:pPr>
        <w:spacing w:line="240" w:lineRule="auto"/>
        <w:jc w:val="center"/>
        <w:rPr>
          <w:rFonts w:ascii="Calibri" w:hAnsi="Calibri" w:eastAsia="Calibri" w:cs="Calibri"/>
          <w:b w:val="1"/>
          <w:bCs w:val="1"/>
          <w:noProof w:val="0"/>
          <w:sz w:val="18"/>
          <w:szCs w:val="18"/>
          <w:lang w:val="en-US"/>
        </w:rPr>
      </w:pPr>
      <w:r w:rsidRPr="38A742FF" w:rsidR="32F5C46E">
        <w:rPr>
          <w:rFonts w:ascii="Calibri" w:hAnsi="Calibri" w:eastAsia="Calibri" w:cs="Calibri"/>
          <w:b w:val="1"/>
          <w:bCs w:val="1"/>
          <w:noProof w:val="0"/>
          <w:sz w:val="20"/>
          <w:szCs w:val="20"/>
          <w:lang w:val="en-US"/>
        </w:rPr>
        <w:t>ANNUAL MEETING OF THE NATIONAL ADVISORY COMMITTEE</w:t>
      </w:r>
    </w:p>
    <w:p w:rsidR="32F5C46E" w:rsidP="38A742FF" w:rsidRDefault="32F5C46E" w14:paraId="7575AE11" w14:textId="6267CA92">
      <w:pPr>
        <w:spacing w:line="240" w:lineRule="auto"/>
        <w:jc w:val="center"/>
        <w:rPr>
          <w:rFonts w:ascii="Calibri" w:hAnsi="Calibri" w:eastAsia="Calibri" w:cs="Calibri"/>
          <w:b w:val="1"/>
          <w:bCs w:val="1"/>
          <w:noProof w:val="0"/>
          <w:sz w:val="18"/>
          <w:szCs w:val="18"/>
          <w:lang w:val="en-US"/>
        </w:rPr>
      </w:pPr>
      <w:r w:rsidRPr="38A742FF" w:rsidR="32F5C46E">
        <w:rPr>
          <w:rFonts w:ascii="Calibri" w:hAnsi="Calibri" w:eastAsia="Calibri" w:cs="Calibri"/>
          <w:b w:val="1"/>
          <w:bCs w:val="1"/>
          <w:noProof w:val="0"/>
          <w:sz w:val="20"/>
          <w:szCs w:val="20"/>
          <w:lang w:val="en-US"/>
        </w:rPr>
        <w:t>JANUARY 24, 2019</w:t>
      </w:r>
    </w:p>
    <w:p w:rsidR="32F5C46E" w:rsidP="38A742FF" w:rsidRDefault="32F5C46E" w14:paraId="07FD28BA" w14:textId="02243944">
      <w:pPr>
        <w:spacing w:line="240" w:lineRule="auto"/>
        <w:jc w:val="center"/>
        <w:rPr>
          <w:rFonts w:ascii="Calibri" w:hAnsi="Calibri" w:eastAsia="Calibri" w:cs="Calibri"/>
          <w:b w:val="1"/>
          <w:bCs w:val="1"/>
          <w:noProof w:val="0"/>
          <w:sz w:val="20"/>
          <w:szCs w:val="20"/>
          <w:lang w:val="en-US"/>
        </w:rPr>
      </w:pPr>
      <w:r w:rsidRPr="38A742FF" w:rsidR="32F5C46E">
        <w:rPr>
          <w:rFonts w:ascii="Calibri" w:hAnsi="Calibri" w:eastAsia="Calibri" w:cs="Calibri"/>
          <w:b w:val="1"/>
          <w:bCs w:val="1"/>
          <w:noProof w:val="0"/>
          <w:sz w:val="22"/>
          <w:szCs w:val="22"/>
          <w:lang w:val="en-US"/>
        </w:rPr>
        <w:t xml:space="preserve"> </w:t>
      </w:r>
    </w:p>
    <w:p w:rsidR="32F5C46E" w:rsidP="38A742FF" w:rsidRDefault="32F5C46E" w14:paraId="4ED903E9" w14:textId="1B4A15BE">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The annual meeting of the Trinidad State Junior College National Advisory Committee meeting for the Gunsmithing Program was held on January 24, 2019 in the National Shooting Sports Foundation member lounge at the SHOT Show.</w:t>
      </w:r>
    </w:p>
    <w:p w:rsidR="32F5C46E" w:rsidP="38A742FF" w:rsidRDefault="32F5C46E" w14:paraId="542BE0A1" w14:textId="6E18B827">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4775CCEF" w14:textId="5986D9E9">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Trinidad State staff in attendance included:  Ryan Newport, Keith Gipson, Logan Schmit, and Donna Haddow</w:t>
      </w:r>
    </w:p>
    <w:p w:rsidR="32F5C46E" w:rsidP="38A742FF" w:rsidRDefault="32F5C46E" w14:paraId="17E64435" w14:textId="2EA76418">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03313423" w14:textId="2709EF4C">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Advisory Committee members included:  Howard Massingill, Carter Miller, and David O’Neill.  </w:t>
      </w:r>
    </w:p>
    <w:p w:rsidR="32F5C46E" w:rsidP="38A742FF" w:rsidRDefault="32F5C46E" w14:paraId="66C4711E" w14:textId="19B0B5DF">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614B51ED" w14:textId="3D7FD0AC">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Ryan thanked the committee members for taking the time to come to the meeting.  Their input is greatly appreciated in order to keep us in line with the latest </w:t>
      </w:r>
      <w:proofErr w:type="gramStart"/>
      <w:r w:rsidRPr="38A742FF" w:rsidR="32F5C46E">
        <w:rPr>
          <w:rFonts w:ascii="Calibri" w:hAnsi="Calibri" w:eastAsia="Calibri" w:cs="Calibri"/>
          <w:noProof w:val="0"/>
          <w:sz w:val="20"/>
          <w:szCs w:val="20"/>
          <w:lang w:val="en-US"/>
        </w:rPr>
        <w:t>trends</w:t>
      </w:r>
      <w:proofErr w:type="gramEnd"/>
      <w:r w:rsidRPr="38A742FF" w:rsidR="32F5C46E">
        <w:rPr>
          <w:rFonts w:ascii="Calibri" w:hAnsi="Calibri" w:eastAsia="Calibri" w:cs="Calibri"/>
          <w:noProof w:val="0"/>
          <w:sz w:val="20"/>
          <w:szCs w:val="20"/>
          <w:lang w:val="en-US"/>
        </w:rPr>
        <w:t xml:space="preserve"> so the program remains relevant.  </w:t>
      </w:r>
    </w:p>
    <w:p w:rsidR="32F5C46E" w:rsidP="38A742FF" w:rsidRDefault="32F5C46E" w14:paraId="1605B40C" w14:textId="482B0DC3">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0EF95BD7" w14:textId="4664F988">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Ryan provided copies of the 2018 minutes to the attendees.  Carter Miller made a motion to approve the minutes. Second by Howard Massingill.  All in favor.  Minutes approved.</w:t>
      </w:r>
    </w:p>
    <w:p w:rsidR="32F5C46E" w:rsidP="38A742FF" w:rsidRDefault="32F5C46E" w14:paraId="0FE8D849" w14:textId="6FD0769F">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75117E43" w14:textId="7C98E8CA">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The local Advisory Committee will probably meet in the future.  David and Howard should expect an invitation for that meeting.  </w:t>
      </w:r>
    </w:p>
    <w:p w:rsidR="32F5C46E" w:rsidP="38A742FF" w:rsidRDefault="32F5C46E" w14:paraId="4B575BE2" w14:textId="6C2621F3">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76E5D710" w14:textId="603017EC">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New machining instructor, Logan Schmit, was introduced to the committee.  </w:t>
      </w:r>
    </w:p>
    <w:p w:rsidR="32F5C46E" w:rsidP="38A742FF" w:rsidRDefault="32F5C46E" w14:paraId="2ED474E1" w14:textId="4282755E">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02366AAB" w14:textId="78A2CD3F">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Keith explained that Bill Sturtevant had taken a position with Sportsman’s Warehouse as they move to offer Gunsmithing services in their stores.  Glen </w:t>
      </w:r>
      <w:proofErr w:type="spellStart"/>
      <w:r w:rsidRPr="38A742FF" w:rsidR="32F5C46E">
        <w:rPr>
          <w:rFonts w:ascii="Calibri" w:hAnsi="Calibri" w:eastAsia="Calibri" w:cs="Calibri"/>
          <w:noProof w:val="0"/>
          <w:sz w:val="20"/>
          <w:szCs w:val="20"/>
          <w:lang w:val="en-US"/>
        </w:rPr>
        <w:t>Morovits</w:t>
      </w:r>
      <w:proofErr w:type="spellEnd"/>
      <w:r w:rsidRPr="38A742FF" w:rsidR="32F5C46E">
        <w:rPr>
          <w:rFonts w:ascii="Calibri" w:hAnsi="Calibri" w:eastAsia="Calibri" w:cs="Calibri"/>
          <w:noProof w:val="0"/>
          <w:sz w:val="20"/>
          <w:szCs w:val="20"/>
          <w:lang w:val="en-US"/>
        </w:rPr>
        <w:t xml:space="preserve"> has moved to Eastern Wyoming College in order to help them get their new Gunsmithing program off the ground.  This will also put Glen closer to his grandchildren.  A search has been ongoing to identify a new </w:t>
      </w:r>
      <w:proofErr w:type="spellStart"/>
      <w:r w:rsidRPr="38A742FF" w:rsidR="32F5C46E">
        <w:rPr>
          <w:rFonts w:ascii="Calibri" w:hAnsi="Calibri" w:eastAsia="Calibri" w:cs="Calibri"/>
          <w:noProof w:val="0"/>
          <w:sz w:val="20"/>
          <w:szCs w:val="20"/>
          <w:lang w:val="en-US"/>
        </w:rPr>
        <w:t>stockmaking</w:t>
      </w:r>
      <w:proofErr w:type="spellEnd"/>
      <w:r w:rsidRPr="38A742FF" w:rsidR="32F5C46E">
        <w:rPr>
          <w:rFonts w:ascii="Calibri" w:hAnsi="Calibri" w:eastAsia="Calibri" w:cs="Calibri"/>
          <w:noProof w:val="0"/>
          <w:sz w:val="20"/>
          <w:szCs w:val="20"/>
          <w:lang w:val="en-US"/>
        </w:rPr>
        <w:t xml:space="preserve"> instructor.  In the </w:t>
      </w:r>
      <w:proofErr w:type="gramStart"/>
      <w:r w:rsidRPr="38A742FF" w:rsidR="32F5C46E">
        <w:rPr>
          <w:rFonts w:ascii="Calibri" w:hAnsi="Calibri" w:eastAsia="Calibri" w:cs="Calibri"/>
          <w:noProof w:val="0"/>
          <w:sz w:val="20"/>
          <w:szCs w:val="20"/>
          <w:lang w:val="en-US"/>
        </w:rPr>
        <w:t>short term</w:t>
      </w:r>
      <w:proofErr w:type="gramEnd"/>
      <w:r w:rsidRPr="38A742FF" w:rsidR="32F5C46E">
        <w:rPr>
          <w:rFonts w:ascii="Calibri" w:hAnsi="Calibri" w:eastAsia="Calibri" w:cs="Calibri"/>
          <w:noProof w:val="0"/>
          <w:sz w:val="20"/>
          <w:szCs w:val="20"/>
          <w:lang w:val="en-US"/>
        </w:rPr>
        <w:t xml:space="preserve"> Sam Weaver, who graduated from the program in approximately 1990 and lives in the Trinidad area, is assisting with </w:t>
      </w:r>
      <w:proofErr w:type="spellStart"/>
      <w:r w:rsidRPr="38A742FF" w:rsidR="32F5C46E">
        <w:rPr>
          <w:rFonts w:ascii="Calibri" w:hAnsi="Calibri" w:eastAsia="Calibri" w:cs="Calibri"/>
          <w:noProof w:val="0"/>
          <w:sz w:val="20"/>
          <w:szCs w:val="20"/>
          <w:lang w:val="en-US"/>
        </w:rPr>
        <w:t>stockmaking</w:t>
      </w:r>
      <w:proofErr w:type="spellEnd"/>
      <w:r w:rsidRPr="38A742FF" w:rsidR="32F5C46E">
        <w:rPr>
          <w:rFonts w:ascii="Calibri" w:hAnsi="Calibri" w:eastAsia="Calibri" w:cs="Calibri"/>
          <w:noProof w:val="0"/>
          <w:sz w:val="20"/>
          <w:szCs w:val="20"/>
          <w:lang w:val="en-US"/>
        </w:rPr>
        <w:t xml:space="preserve"> courses this semester.  </w:t>
      </w:r>
    </w:p>
    <w:p w:rsidR="32F5C46E" w:rsidP="38A742FF" w:rsidRDefault="32F5C46E" w14:paraId="58BB2BD9" w14:textId="5C5CB6CA">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3AD3D8C2" w14:textId="5BD24DAB">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During a lunch this week with the other NRA Gunsmithing schools we discovered that Montgomery has eliminated </w:t>
      </w:r>
      <w:proofErr w:type="spellStart"/>
      <w:r w:rsidRPr="38A742FF" w:rsidR="32F5C46E">
        <w:rPr>
          <w:rFonts w:ascii="Calibri" w:hAnsi="Calibri" w:eastAsia="Calibri" w:cs="Calibri"/>
          <w:noProof w:val="0"/>
          <w:sz w:val="20"/>
          <w:szCs w:val="20"/>
          <w:lang w:val="en-US"/>
        </w:rPr>
        <w:t>stockmaking</w:t>
      </w:r>
      <w:proofErr w:type="spellEnd"/>
      <w:r w:rsidRPr="38A742FF" w:rsidR="32F5C46E">
        <w:rPr>
          <w:rFonts w:ascii="Calibri" w:hAnsi="Calibri" w:eastAsia="Calibri" w:cs="Calibri"/>
          <w:noProof w:val="0"/>
          <w:sz w:val="20"/>
          <w:szCs w:val="20"/>
          <w:lang w:val="en-US"/>
        </w:rPr>
        <w:t xml:space="preserve"> from their curriculum.  The committee discussed whether there might be other ways to package the program in which we provide an awareness of the skills needed to make a stock from a blank or perhaps teaching the concepts during a 5</w:t>
      </w:r>
      <w:r w:rsidRPr="38A742FF" w:rsidR="32F5C46E">
        <w:rPr>
          <w:rFonts w:ascii="Calibri" w:hAnsi="Calibri" w:eastAsia="Calibri" w:cs="Calibri"/>
          <w:noProof w:val="0"/>
          <w:sz w:val="20"/>
          <w:szCs w:val="20"/>
          <w:vertAlign w:val="superscript"/>
          <w:lang w:val="en-US"/>
        </w:rPr>
        <w:t>th</w:t>
      </w:r>
      <w:r w:rsidRPr="38A742FF" w:rsidR="32F5C46E">
        <w:rPr>
          <w:rFonts w:ascii="Calibri" w:hAnsi="Calibri" w:eastAsia="Calibri" w:cs="Calibri"/>
          <w:noProof w:val="0"/>
          <w:sz w:val="20"/>
          <w:szCs w:val="20"/>
          <w:lang w:val="en-US"/>
        </w:rPr>
        <w:t xml:space="preserve"> or 6</w:t>
      </w:r>
      <w:r w:rsidRPr="38A742FF" w:rsidR="32F5C46E">
        <w:rPr>
          <w:rFonts w:ascii="Calibri" w:hAnsi="Calibri" w:eastAsia="Calibri" w:cs="Calibri"/>
          <w:noProof w:val="0"/>
          <w:sz w:val="20"/>
          <w:szCs w:val="20"/>
          <w:vertAlign w:val="superscript"/>
          <w:lang w:val="en-US"/>
        </w:rPr>
        <w:t>th</w:t>
      </w:r>
      <w:r w:rsidRPr="38A742FF" w:rsidR="32F5C46E">
        <w:rPr>
          <w:rFonts w:ascii="Calibri" w:hAnsi="Calibri" w:eastAsia="Calibri" w:cs="Calibri"/>
          <w:noProof w:val="0"/>
          <w:sz w:val="20"/>
          <w:szCs w:val="20"/>
          <w:lang w:val="en-US"/>
        </w:rPr>
        <w:t xml:space="preserve"> semester for those who want to specialize.  Both Carter and Howard agreed that the bread and butter for gunsmiths is installing recoil pads and muzzle breaks.  </w:t>
      </w:r>
    </w:p>
    <w:p w:rsidR="32F5C46E" w:rsidP="38A742FF" w:rsidRDefault="32F5C46E" w14:paraId="1ACD7A84" w14:textId="4F5175B5">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1FAF5AA4" w14:textId="20AB96BF">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We have some new certificate opportunities including a training certificate for the NSSF Safety Committee.  This is a new discussion with the group, which will be followed up after the SHOT Show.  Carter asked whether there were options for individuals to take classes within the program such as engineers taking machining.  Ryan explained that the school is funded on completers of programs and allowing individuals into classes would give us black marks.  Carter wondered whether a completion program could be built to handle something like this.  </w:t>
      </w:r>
    </w:p>
    <w:p w:rsidR="32F5C46E" w:rsidP="38A742FF" w:rsidRDefault="32F5C46E" w14:paraId="1240B759" w14:textId="1344AFD1">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Keith has also been working with TACOM – the Army’s tank, automobile, and armaments section, to develop a nationally recognized certificate something along the same lines as the ASE certification for the automotive industry.  This would provide for a national certification in Gunsmithing.  He met with five from the group last week where they discussed an 18-credit-hour certificate to be earned over 9 weeks partially on our campus and partially at their locations either at the Detroit Arsenal or Fort Bragg.  Two of the group are here at the SHOT Show to make some additional industry connections.  Once in place, a performance test and written test would have to be taken.  It is anticipated that the first classes will begin in April.  We will need additional instructors in order to accomplish this endeavor.  </w:t>
      </w:r>
    </w:p>
    <w:p w:rsidR="32F5C46E" w:rsidP="38A742FF" w:rsidRDefault="32F5C46E" w14:paraId="6E7C2C17" w14:textId="2DE99563">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3C30D618" w14:textId="49604802">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Carter asked about the Range Operations certificate they had discussed at the 2018 meeting.  Keith explained this had been derailed due to personnel changes at the NRA.  </w:t>
      </w:r>
    </w:p>
    <w:p w:rsidR="32F5C46E" w:rsidP="38A742FF" w:rsidRDefault="32F5C46E" w14:paraId="767188F1" w14:textId="5AE9CA1B">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Carter had to leave the meeting at this point, 7:57 a.m., or another meeting.</w:t>
      </w:r>
    </w:p>
    <w:p w:rsidR="32F5C46E" w:rsidP="38A742FF" w:rsidRDefault="32F5C46E" w14:paraId="33815837" w14:textId="69AA547A">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7E676256" w14:textId="2E549CB8">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At last year’s meeting, we had discussed the development of the Friends of Trinidad State.  The organization is together and has been recognized as a 501c3.  Friends of Trinidad State Gunsmithing is a sub-group of the organization.  An effort is now in the works to open a new museum on the Trinidad State campus.  Calvin Smith, who is retired from Baylor University and built their museum complex is working at Trinidad State and assisting with these efforts. Plans are for the museum to be 3-4 floors and include firearms archeology museums. Keith has had conversations with the A.R. Mitchell Museum about the possibility of housing their collection and with Jim Gordon from the firearms museum in </w:t>
      </w:r>
      <w:proofErr w:type="spellStart"/>
      <w:r w:rsidRPr="38A742FF" w:rsidR="32F5C46E">
        <w:rPr>
          <w:rFonts w:ascii="Calibri" w:hAnsi="Calibri" w:eastAsia="Calibri" w:cs="Calibri"/>
          <w:noProof w:val="0"/>
          <w:sz w:val="20"/>
          <w:szCs w:val="20"/>
          <w:lang w:val="en-US"/>
        </w:rPr>
        <w:t>Glorieta</w:t>
      </w:r>
      <w:proofErr w:type="spellEnd"/>
      <w:r w:rsidRPr="38A742FF" w:rsidR="32F5C46E">
        <w:rPr>
          <w:rFonts w:ascii="Calibri" w:hAnsi="Calibri" w:eastAsia="Calibri" w:cs="Calibri"/>
          <w:noProof w:val="0"/>
          <w:sz w:val="20"/>
          <w:szCs w:val="20"/>
          <w:lang w:val="en-US"/>
        </w:rPr>
        <w:t xml:space="preserve">, NM to display his collection in the museum of his naming.  The hope is to have a shooting range in the lower level.  Calvin believes the museum could see as many as 50,000 visitors per year due to the proximity to the Interstate highway and the growth of the local arts community.  </w:t>
      </w:r>
    </w:p>
    <w:p w:rsidR="32F5C46E" w:rsidP="38A742FF" w:rsidRDefault="32F5C46E" w14:paraId="4EF1A27D" w14:textId="5DFA3A5C">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38B9F12C" w14:textId="6D0D04C1">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Howard made a motion to adjourn.  David seconded the motion.  With no further business, the meeting was adjourned at 8:06 a.m.</w:t>
      </w:r>
    </w:p>
    <w:p w:rsidR="32F5C46E" w:rsidP="38A742FF" w:rsidRDefault="32F5C46E" w14:paraId="2E9FB11F" w14:textId="5359C792">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7A5259F3" w14:textId="0325A4CB">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Respectfully submitted,</w:t>
      </w:r>
    </w:p>
    <w:p w:rsidR="32F5C46E" w:rsidP="38A742FF" w:rsidRDefault="32F5C46E" w14:paraId="33F8468C" w14:textId="14571ED8">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606F1989" w14:textId="1D242872">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5521743B" w14:textId="24EE00B6">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 </w:t>
      </w:r>
    </w:p>
    <w:p w:rsidR="32F5C46E" w:rsidP="38A742FF" w:rsidRDefault="32F5C46E" w14:paraId="5981B091" w14:textId="54A2F845">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Donna Haddow</w:t>
      </w:r>
    </w:p>
    <w:p w:rsidR="32F5C46E" w:rsidP="38A742FF" w:rsidRDefault="32F5C46E" w14:paraId="6D633EBE" w14:textId="2650F21F">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Continuing Education Coordinator</w:t>
      </w:r>
    </w:p>
    <w:p w:rsidR="32F5C46E" w:rsidP="38A742FF" w:rsidRDefault="32F5C46E" w14:paraId="104945FF" w14:textId="0E972769">
      <w:pPr>
        <w:spacing w:line="240" w:lineRule="auto"/>
        <w:rPr>
          <w:rFonts w:ascii="Calibri" w:hAnsi="Calibri" w:eastAsia="Calibri" w:cs="Calibri"/>
          <w:noProof w:val="0"/>
          <w:sz w:val="18"/>
          <w:szCs w:val="18"/>
          <w:lang w:val="en-US"/>
        </w:rPr>
      </w:pPr>
      <w:r w:rsidRPr="38A742FF" w:rsidR="32F5C46E">
        <w:rPr>
          <w:rFonts w:ascii="Calibri" w:hAnsi="Calibri" w:eastAsia="Calibri" w:cs="Calibri"/>
          <w:noProof w:val="0"/>
          <w:sz w:val="20"/>
          <w:szCs w:val="20"/>
          <w:lang w:val="en-US"/>
        </w:rPr>
        <w:t xml:space="preserve">Trinidad State Junior College  </w:t>
      </w:r>
    </w:p>
    <w:p w:rsidR="38A742FF" w:rsidP="38A742FF" w:rsidRDefault="38A742FF" w14:paraId="21CE7619" w14:textId="4C8A2E5D">
      <w:pPr>
        <w:pStyle w:val="ListParagraph"/>
        <w:ind w:left="360" w:firstLine="720"/>
        <w:rPr>
          <w:rFonts w:ascii="Calibri Light" w:hAnsi="Calibri Light" w:cs="" w:asciiTheme="majorAscii" w:hAnsiTheme="majorAscii" w:cstheme="majorBidi"/>
          <w:sz w:val="22"/>
          <w:szCs w:val="22"/>
        </w:rPr>
      </w:pPr>
    </w:p>
    <w:p w:rsidR="003B7D58" w:rsidP="003B7D58" w:rsidRDefault="003B7D58" w14:paraId="752E8EE1" w14:textId="77777777">
      <w:pPr>
        <w:pStyle w:val="ListParagraph"/>
        <w:ind w:left="360"/>
        <w:rPr>
          <w:rFonts w:asciiTheme="majorHAnsi" w:hAnsiTheme="majorHAnsi" w:cstheme="majorBidi"/>
          <w:sz w:val="22"/>
          <w:szCs w:val="22"/>
        </w:rPr>
      </w:pPr>
    </w:p>
    <w:p w:rsidR="003B7D58" w:rsidP="003B7D58" w:rsidRDefault="003B7D58" w14:paraId="39A34BBC" w14:textId="77777777">
      <w:pPr>
        <w:pStyle w:val="ListParagraph"/>
        <w:ind w:left="360"/>
        <w:rPr>
          <w:rFonts w:asciiTheme="majorHAnsi" w:hAnsiTheme="majorHAnsi" w:cstheme="majorBidi"/>
          <w:sz w:val="22"/>
          <w:szCs w:val="22"/>
        </w:rPr>
      </w:pPr>
    </w:p>
    <w:p w:rsidR="003B7D58" w:rsidP="38A742FF" w:rsidRDefault="00F05633" w14:paraId="5730474D" w14:textId="08B4A8C1">
      <w:pPr>
        <w:pStyle w:val="Heading1"/>
        <w:jc w:val="center"/>
        <w:rPr>
          <w:b w:val="1"/>
          <w:bCs w:val="1"/>
          <w:color w:val="000000" w:themeColor="text1" w:themeTint="FF" w:themeShade="FF"/>
          <w:sz w:val="22"/>
          <w:szCs w:val="22"/>
          <w:u w:val="single"/>
        </w:rPr>
      </w:pPr>
      <w:r w:rsidRPr="38A742FF" w:rsidR="00F05633">
        <w:rPr>
          <w:b w:val="1"/>
          <w:bCs w:val="1"/>
          <w:color w:val="000000" w:themeColor="text1" w:themeTint="FF" w:themeShade="FF"/>
          <w:sz w:val="22"/>
          <w:szCs w:val="22"/>
          <w:u w:val="single"/>
        </w:rPr>
        <w:t>18/19</w:t>
      </w:r>
      <w:r w:rsidRPr="38A742FF" w:rsidR="003B7D58">
        <w:rPr>
          <w:b w:val="1"/>
          <w:bCs w:val="1"/>
          <w:color w:val="000000" w:themeColor="text1" w:themeTint="FF" w:themeShade="FF"/>
          <w:sz w:val="22"/>
          <w:szCs w:val="22"/>
          <w:u w:val="single"/>
        </w:rPr>
        <w:t xml:space="preserve"> </w:t>
      </w:r>
      <w:r w:rsidRPr="38A742FF" w:rsidR="003B7D58">
        <w:rPr>
          <w:b w:val="1"/>
          <w:bCs w:val="1"/>
          <w:color w:val="000000" w:themeColor="text1" w:themeTint="FF" w:themeShade="FF"/>
          <w:sz w:val="22"/>
          <w:szCs w:val="22"/>
          <w:u w:val="single"/>
        </w:rPr>
        <w:t>PART III. PROGRAM/DISCIPLINE PLANNING</w:t>
      </w:r>
    </w:p>
    <w:p w:rsidR="003B7D58" w:rsidP="003B7D58" w:rsidRDefault="003B7D58" w14:paraId="722C2FB5" w14:textId="77777777">
      <w:pPr>
        <w:jc w:val="center"/>
        <w:rPr>
          <w:rFonts w:ascii="Calibri" w:hAnsi="Calibri" w:eastAsia="Calibri" w:cs="Calibri"/>
          <w:b/>
          <w:bCs/>
          <w:sz w:val="22"/>
          <w:szCs w:val="22"/>
          <w:u w:val="single"/>
        </w:rPr>
      </w:pPr>
    </w:p>
    <w:p w:rsidR="003B7D58" w:rsidP="003B7D58" w:rsidRDefault="003B7D58" w14:paraId="242F31AF" w14:textId="77777777">
      <w:pPr>
        <w:pStyle w:val="Heading2"/>
        <w:numPr>
          <w:ilvl w:val="0"/>
          <w:numId w:val="10"/>
        </w:numPr>
        <w:ind w:hanging="360"/>
        <w:rPr>
          <w:b/>
          <w:bCs/>
          <w:color w:val="auto"/>
          <w:sz w:val="22"/>
          <w:szCs w:val="22"/>
        </w:rPr>
      </w:pPr>
      <w:r w:rsidRPr="4EE8D749">
        <w:rPr>
          <w:b/>
          <w:bCs/>
          <w:color w:val="auto"/>
          <w:sz w:val="22"/>
          <w:szCs w:val="22"/>
        </w:rPr>
        <w:t>IDENTIFY AND DESCRIBE ANY IMPORTANT TRENDS IN THE FOLLOWING AREAS WHICH HAVE AN EFFECT ON PROGRAM/DISCIPLINE GOALS:</w:t>
      </w:r>
    </w:p>
    <w:p w:rsidR="003B7D58" w:rsidP="003B7D58" w:rsidRDefault="003B7D58" w14:paraId="4191D506" w14:textId="77777777">
      <w:pPr>
        <w:numPr>
          <w:ilvl w:val="0"/>
          <w:numId w:val="16"/>
        </w:numPr>
        <w:ind w:left="360"/>
        <w:rPr>
          <w:rFonts w:eastAsia="Calibri" w:cs="Calibri" w:asciiTheme="minorHAnsi" w:hAnsiTheme="minorHAnsi"/>
          <w:color w:val="auto"/>
          <w:sz w:val="22"/>
          <w:szCs w:val="22"/>
        </w:rPr>
      </w:pPr>
      <w:r w:rsidRPr="4EE8D749">
        <w:rPr>
          <w:rFonts w:eastAsia="Calibri" w:cs="Calibri" w:asciiTheme="minorHAnsi" w:hAnsiTheme="minorHAnsi"/>
          <w:color w:val="auto"/>
          <w:sz w:val="22"/>
          <w:szCs w:val="22"/>
        </w:rPr>
        <w:t>Describe any changes within the program or discipline over the past year.</w:t>
      </w:r>
    </w:p>
    <w:p w:rsidR="003B7D58" w:rsidP="38A742FF" w:rsidRDefault="003B7D58" w14:paraId="12A627D7" w14:textId="334774B4">
      <w:pPr>
        <w:ind w:firstLine="720"/>
        <w:rPr>
          <w:rFonts w:ascii="Calibri Light" w:hAnsi="Calibri Light" w:cs="" w:asciiTheme="majorAscii" w:hAnsiTheme="majorAscii" w:cstheme="majorBidi"/>
          <w:b w:val="1"/>
          <w:bCs w:val="1"/>
          <w:color w:val="auto"/>
          <w:sz w:val="22"/>
          <w:szCs w:val="22"/>
        </w:rPr>
      </w:pPr>
      <w:r w:rsidRPr="38A742FF" w:rsidR="72834A2E">
        <w:rPr>
          <w:rFonts w:ascii="Calibri Light" w:hAnsi="Calibri Light" w:cs="" w:asciiTheme="majorAscii" w:hAnsiTheme="majorAscii" w:cstheme="majorBidi"/>
          <w:b w:val="1"/>
          <w:bCs w:val="1"/>
          <w:color w:val="auto"/>
          <w:sz w:val="22"/>
          <w:szCs w:val="22"/>
        </w:rPr>
        <w:t xml:space="preserve">The grading scheme has changed to be more rigorous. </w:t>
      </w:r>
    </w:p>
    <w:p w:rsidR="72834A2E" w:rsidP="38A742FF" w:rsidRDefault="72834A2E" w14:paraId="5AC2F457" w14:textId="0D7E7560">
      <w:pPr>
        <w:pStyle w:val="Normal"/>
        <w:ind w:firstLine="720"/>
        <w:rPr>
          <w:rFonts w:ascii="Calibri Light" w:hAnsi="Calibri Light" w:cs="" w:asciiTheme="majorAscii" w:hAnsiTheme="majorAscii" w:cstheme="majorBidi"/>
          <w:b w:val="1"/>
          <w:bCs w:val="1"/>
          <w:color w:val="auto"/>
          <w:sz w:val="22"/>
          <w:szCs w:val="22"/>
        </w:rPr>
      </w:pPr>
      <w:r w:rsidRPr="38A742FF" w:rsidR="72834A2E">
        <w:rPr>
          <w:rFonts w:ascii="Calibri Light" w:hAnsi="Calibri Light" w:cs="" w:asciiTheme="majorAscii" w:hAnsiTheme="majorAscii" w:cstheme="majorBidi"/>
          <w:b w:val="1"/>
          <w:bCs w:val="1"/>
          <w:color w:val="auto"/>
          <w:sz w:val="22"/>
          <w:szCs w:val="22"/>
        </w:rPr>
        <w:t>A 4</w:t>
      </w:r>
      <w:r w:rsidRPr="38A742FF" w:rsidR="72834A2E">
        <w:rPr>
          <w:rFonts w:ascii="Calibri Light" w:hAnsi="Calibri Light" w:cs="" w:asciiTheme="majorAscii" w:hAnsiTheme="majorAscii" w:cstheme="majorBidi"/>
          <w:b w:val="1"/>
          <w:bCs w:val="1"/>
          <w:color w:val="auto"/>
          <w:sz w:val="22"/>
          <w:szCs w:val="22"/>
          <w:vertAlign w:val="superscript"/>
        </w:rPr>
        <w:t>th</w:t>
      </w:r>
      <w:r w:rsidRPr="38A742FF" w:rsidR="72834A2E">
        <w:rPr>
          <w:rFonts w:ascii="Calibri Light" w:hAnsi="Calibri Light" w:cs="" w:asciiTheme="majorAscii" w:hAnsiTheme="majorAscii" w:cstheme="majorBidi"/>
          <w:b w:val="1"/>
          <w:bCs w:val="1"/>
          <w:color w:val="auto"/>
          <w:sz w:val="22"/>
          <w:szCs w:val="22"/>
        </w:rPr>
        <w:t xml:space="preserve"> instructor was </w:t>
      </w:r>
      <w:r w:rsidRPr="38A742FF" w:rsidR="72834A2E">
        <w:rPr>
          <w:rFonts w:ascii="Calibri Light" w:hAnsi="Calibri Light" w:cs="" w:asciiTheme="majorAscii" w:hAnsiTheme="majorAscii" w:cstheme="majorBidi"/>
          <w:b w:val="1"/>
          <w:bCs w:val="1"/>
          <w:color w:val="auto"/>
          <w:sz w:val="22"/>
          <w:szCs w:val="22"/>
        </w:rPr>
        <w:t>brought</w:t>
      </w:r>
      <w:r w:rsidRPr="38A742FF" w:rsidR="72834A2E">
        <w:rPr>
          <w:rFonts w:ascii="Calibri Light" w:hAnsi="Calibri Light" w:cs="" w:asciiTheme="majorAscii" w:hAnsiTheme="majorAscii" w:cstheme="majorBidi"/>
          <w:b w:val="1"/>
          <w:bCs w:val="1"/>
          <w:color w:val="auto"/>
          <w:sz w:val="22"/>
          <w:szCs w:val="22"/>
        </w:rPr>
        <w:t xml:space="preserve"> on (adjunct) </w:t>
      </w:r>
    </w:p>
    <w:p w:rsidR="72834A2E" w:rsidP="38A742FF" w:rsidRDefault="72834A2E" w14:paraId="3851BA59" w14:textId="4DF5FA73">
      <w:pPr>
        <w:pStyle w:val="Normal"/>
        <w:ind w:firstLine="720"/>
        <w:rPr>
          <w:rFonts w:ascii="Calibri Light" w:hAnsi="Calibri Light" w:cs="" w:asciiTheme="majorAscii" w:hAnsiTheme="majorAscii" w:cstheme="majorBidi"/>
          <w:b w:val="1"/>
          <w:bCs w:val="1"/>
          <w:color w:val="auto"/>
          <w:sz w:val="22"/>
          <w:szCs w:val="22"/>
        </w:rPr>
      </w:pPr>
      <w:r w:rsidRPr="38A742FF" w:rsidR="72834A2E">
        <w:rPr>
          <w:rFonts w:ascii="Calibri Light" w:hAnsi="Calibri Light" w:cs="" w:asciiTheme="majorAscii" w:hAnsiTheme="majorAscii" w:cstheme="majorBidi"/>
          <w:b w:val="1"/>
          <w:bCs w:val="1"/>
          <w:color w:val="auto"/>
          <w:sz w:val="22"/>
          <w:szCs w:val="22"/>
        </w:rPr>
        <w:t xml:space="preserve">Three new machines were added to inventory, with a few more on the way. </w:t>
      </w:r>
    </w:p>
    <w:p w:rsidR="003B7D58" w:rsidP="38A742FF" w:rsidRDefault="003B7D58" w14:paraId="0F67CEDA" w14:textId="59FAAD09">
      <w:pPr>
        <w:pStyle w:val="Normal"/>
        <w:ind w:firstLine="360"/>
        <w:rPr>
          <w:rFonts w:ascii="Calibri Light" w:hAnsi="Calibri Light" w:cs="" w:asciiTheme="majorAscii" w:hAnsiTheme="majorAscii" w:cstheme="majorBidi"/>
          <w:color w:val="FF0000"/>
          <w:sz w:val="22"/>
          <w:szCs w:val="22"/>
        </w:rPr>
      </w:pPr>
    </w:p>
    <w:p w:rsidR="003B7D58" w:rsidP="38A742FF" w:rsidRDefault="003B7D58" w14:paraId="278AD55C" w14:textId="0BBE85CC">
      <w:pPr>
        <w:numPr>
          <w:ilvl w:val="0"/>
          <w:numId w:val="16"/>
        </w:numPr>
        <w:ind w:left="360"/>
        <w:rPr>
          <w:rFonts w:ascii="Calibri" w:hAnsi="Calibri" w:eastAsia="Calibri" w:cs="Calibri" w:asciiTheme="minorAscii" w:hAnsiTheme="minorAscii"/>
          <w:color w:val="auto"/>
          <w:sz w:val="22"/>
          <w:szCs w:val="22"/>
        </w:rPr>
      </w:pPr>
      <w:r w:rsidRPr="38A742FF" w:rsidR="003B7D58">
        <w:rPr>
          <w:rFonts w:ascii="Calibri" w:hAnsi="Calibri" w:eastAsia="Calibri" w:cs="Calibri" w:asciiTheme="minorAscii" w:hAnsiTheme="minorAscii"/>
          <w:color w:val="auto"/>
          <w:sz w:val="22"/>
          <w:szCs w:val="22"/>
        </w:rPr>
        <w:t>How have changes within the student population affected the program or discipline in the past year?</w:t>
      </w:r>
    </w:p>
    <w:p w:rsidR="7CCDC259" w:rsidP="38A742FF" w:rsidRDefault="7CCDC259" w14:paraId="7398F563" w14:textId="71088E1E">
      <w:pPr>
        <w:pStyle w:val="Normal"/>
        <w:ind w:left="720" w:firstLine="0"/>
        <w:rPr>
          <w:rFonts w:ascii="Calibri" w:hAnsi="Calibri" w:eastAsia="Calibri" w:cs="Calibri" w:asciiTheme="minorAscii" w:hAnsiTheme="minorAscii"/>
          <w:b w:val="1"/>
          <w:bCs w:val="1"/>
          <w:color w:val="auto"/>
          <w:sz w:val="22"/>
          <w:szCs w:val="22"/>
        </w:rPr>
      </w:pPr>
      <w:r w:rsidRPr="38A742FF" w:rsidR="7CCDC259">
        <w:rPr>
          <w:rFonts w:ascii="Calibri" w:hAnsi="Calibri" w:eastAsia="Calibri" w:cs="Calibri" w:asciiTheme="minorAscii" w:hAnsiTheme="minorAscii"/>
          <w:b w:val="1"/>
          <w:bCs w:val="1"/>
          <w:color w:val="auto"/>
          <w:sz w:val="22"/>
          <w:szCs w:val="22"/>
        </w:rPr>
        <w:t xml:space="preserve">There was a slight decline in student population (in spring more than fall). We plan to do more recreating at high schools before the spring semester. </w:t>
      </w:r>
    </w:p>
    <w:p w:rsidR="003B7D58" w:rsidP="003B7D58" w:rsidRDefault="003B7D58" w14:paraId="5CD99FCA" w14:textId="77777777">
      <w:pPr>
        <w:ind w:left="360"/>
        <w:rPr>
          <w:rFonts w:ascii="Calibri" w:hAnsi="Calibri" w:eastAsia="Calibri" w:cs="Calibri"/>
          <w:color w:val="auto"/>
          <w:sz w:val="22"/>
          <w:szCs w:val="22"/>
        </w:rPr>
      </w:pPr>
    </w:p>
    <w:p w:rsidR="003B7D58" w:rsidP="003B7D58" w:rsidRDefault="003B7D58" w14:paraId="23D3E5D2" w14:textId="77777777">
      <w:pPr>
        <w:numPr>
          <w:ilvl w:val="0"/>
          <w:numId w:val="16"/>
        </w:numPr>
        <w:ind w:left="360"/>
        <w:rPr>
          <w:rFonts w:eastAsia="Calibri" w:cs="Calibri" w:asciiTheme="minorHAnsi" w:hAnsiTheme="minorHAnsi"/>
          <w:color w:val="auto"/>
          <w:sz w:val="22"/>
          <w:szCs w:val="22"/>
        </w:rPr>
      </w:pPr>
      <w:r w:rsidRPr="4EE8D749">
        <w:rPr>
          <w:rFonts w:eastAsia="Calibri" w:cs="Calibri" w:asciiTheme="minorHAnsi" w:hAnsiTheme="minorHAnsi"/>
          <w:color w:val="auto"/>
          <w:sz w:val="22"/>
          <w:szCs w:val="22"/>
        </w:rPr>
        <w:t>How have changes within the educational, social, or economic service area affected the program or discipline in the past year?</w:t>
      </w:r>
    </w:p>
    <w:p w:rsidR="003B7D58" w:rsidP="38A742FF" w:rsidRDefault="003B7D58" w14:paraId="1324702D" w14:textId="03415D43">
      <w:pPr>
        <w:ind w:left="720" w:hanging="0" w:firstLine="0"/>
        <w:rPr>
          <w:rFonts w:ascii="Calibri Light" w:hAnsi="Calibri Light" w:eastAsia="Calibri" w:cs="Calibri Light"/>
          <w:b w:val="1"/>
          <w:bCs w:val="1"/>
          <w:color w:val="auto"/>
          <w:sz w:val="22"/>
          <w:szCs w:val="22"/>
        </w:rPr>
      </w:pPr>
      <w:r w:rsidRPr="38A742FF" w:rsidR="13F50B2A">
        <w:rPr>
          <w:rFonts w:ascii="Calibri Light" w:hAnsi="Calibri Light" w:eastAsia="Calibri" w:cs="Calibri Light"/>
          <w:b w:val="1"/>
          <w:bCs w:val="1"/>
          <w:color w:val="auto"/>
          <w:sz w:val="22"/>
          <w:szCs w:val="22"/>
        </w:rPr>
        <w:t xml:space="preserve">Changes within the Veterans </w:t>
      </w:r>
      <w:r w:rsidRPr="38A742FF" w:rsidR="60FC63E5">
        <w:rPr>
          <w:rFonts w:ascii="Calibri Light" w:hAnsi="Calibri Light" w:eastAsia="Calibri" w:cs="Calibri Light"/>
          <w:b w:val="1"/>
          <w:bCs w:val="1"/>
          <w:color w:val="auto"/>
          <w:sz w:val="22"/>
          <w:szCs w:val="22"/>
        </w:rPr>
        <w:t>Administration</w:t>
      </w:r>
      <w:r w:rsidRPr="38A742FF" w:rsidR="13F50B2A">
        <w:rPr>
          <w:rFonts w:ascii="Calibri Light" w:hAnsi="Calibri Light" w:eastAsia="Calibri" w:cs="Calibri Light"/>
          <w:b w:val="1"/>
          <w:bCs w:val="1"/>
          <w:color w:val="auto"/>
          <w:sz w:val="22"/>
          <w:szCs w:val="22"/>
        </w:rPr>
        <w:t xml:space="preserve"> have affected veteran students and their ability to use the GI Bill for </w:t>
      </w:r>
      <w:r w:rsidRPr="38A742FF" w:rsidR="2C62583D">
        <w:rPr>
          <w:rFonts w:ascii="Calibri Light" w:hAnsi="Calibri Light" w:eastAsia="Calibri" w:cs="Calibri Light"/>
          <w:b w:val="1"/>
          <w:bCs w:val="1"/>
          <w:color w:val="auto"/>
          <w:sz w:val="22"/>
          <w:szCs w:val="22"/>
        </w:rPr>
        <w:t>certain</w:t>
      </w:r>
      <w:r w:rsidRPr="38A742FF" w:rsidR="13F50B2A">
        <w:rPr>
          <w:rFonts w:ascii="Calibri Light" w:hAnsi="Calibri Light" w:eastAsia="Calibri" w:cs="Calibri Light"/>
          <w:b w:val="1"/>
          <w:bCs w:val="1"/>
          <w:color w:val="auto"/>
          <w:sz w:val="22"/>
          <w:szCs w:val="22"/>
        </w:rPr>
        <w:t xml:space="preserve"> things. It takes tim</w:t>
      </w:r>
      <w:r w:rsidRPr="38A742FF" w:rsidR="3F769F37">
        <w:rPr>
          <w:rFonts w:ascii="Calibri Light" w:hAnsi="Calibri Light" w:eastAsia="Calibri" w:cs="Calibri Light"/>
          <w:b w:val="1"/>
          <w:bCs w:val="1"/>
          <w:color w:val="auto"/>
          <w:sz w:val="22"/>
          <w:szCs w:val="22"/>
        </w:rPr>
        <w:t xml:space="preserve">e </w:t>
      </w:r>
      <w:r w:rsidRPr="38A742FF" w:rsidR="13F50B2A">
        <w:rPr>
          <w:rFonts w:ascii="Calibri Light" w:hAnsi="Calibri Light" w:eastAsia="Calibri" w:cs="Calibri Light"/>
          <w:b w:val="1"/>
          <w:bCs w:val="1"/>
          <w:color w:val="auto"/>
          <w:sz w:val="22"/>
          <w:szCs w:val="22"/>
        </w:rPr>
        <w:t xml:space="preserve">to change and adjust to the changes, </w:t>
      </w:r>
      <w:r w:rsidRPr="38A742FF" w:rsidR="06281256">
        <w:rPr>
          <w:rFonts w:ascii="Calibri Light" w:hAnsi="Calibri Light" w:eastAsia="Calibri" w:cs="Calibri Light"/>
          <w:b w:val="1"/>
          <w:bCs w:val="1"/>
          <w:color w:val="auto"/>
          <w:sz w:val="22"/>
          <w:szCs w:val="22"/>
        </w:rPr>
        <w:t>though</w:t>
      </w:r>
      <w:r w:rsidRPr="38A742FF" w:rsidR="13F50B2A">
        <w:rPr>
          <w:rFonts w:ascii="Calibri Light" w:hAnsi="Calibri Light" w:eastAsia="Calibri" w:cs="Calibri Light"/>
          <w:b w:val="1"/>
          <w:bCs w:val="1"/>
          <w:color w:val="auto"/>
          <w:sz w:val="22"/>
          <w:szCs w:val="22"/>
        </w:rPr>
        <w:t xml:space="preserve"> we are </w:t>
      </w:r>
      <w:r w:rsidRPr="38A742FF" w:rsidR="5F371D47">
        <w:rPr>
          <w:rFonts w:ascii="Calibri Light" w:hAnsi="Calibri Light" w:eastAsia="Calibri" w:cs="Calibri Light"/>
          <w:b w:val="1"/>
          <w:bCs w:val="1"/>
          <w:color w:val="auto"/>
          <w:sz w:val="22"/>
          <w:szCs w:val="22"/>
        </w:rPr>
        <w:t>accommodating</w:t>
      </w:r>
      <w:r w:rsidRPr="38A742FF" w:rsidR="13F50B2A">
        <w:rPr>
          <w:rFonts w:ascii="Calibri Light" w:hAnsi="Calibri Light" w:eastAsia="Calibri" w:cs="Calibri Light"/>
          <w:b w:val="1"/>
          <w:bCs w:val="1"/>
          <w:color w:val="auto"/>
          <w:sz w:val="22"/>
          <w:szCs w:val="22"/>
        </w:rPr>
        <w:t xml:space="preserve"> to the current </w:t>
      </w:r>
      <w:r w:rsidRPr="38A742FF" w:rsidR="449DD98F">
        <w:rPr>
          <w:rFonts w:ascii="Calibri Light" w:hAnsi="Calibri Light" w:eastAsia="Calibri" w:cs="Calibri Light"/>
          <w:b w:val="1"/>
          <w:bCs w:val="1"/>
          <w:color w:val="auto"/>
          <w:sz w:val="22"/>
          <w:szCs w:val="22"/>
        </w:rPr>
        <w:t>situation</w:t>
      </w:r>
      <w:r w:rsidRPr="38A742FF" w:rsidR="02554C15">
        <w:rPr>
          <w:rFonts w:ascii="Calibri Light" w:hAnsi="Calibri Light" w:eastAsia="Calibri" w:cs="Calibri Light"/>
          <w:b w:val="1"/>
          <w:bCs w:val="1"/>
          <w:color w:val="auto"/>
          <w:sz w:val="22"/>
          <w:szCs w:val="22"/>
        </w:rPr>
        <w:t xml:space="preserve"> as best we can. </w:t>
      </w:r>
    </w:p>
    <w:p w:rsidR="003B7D58" w:rsidP="003B7D58" w:rsidRDefault="003B7D58" w14:paraId="77F01B60" w14:textId="706608B6">
      <w:pPr>
        <w:ind w:left="720" w:hanging="360"/>
        <w:rPr>
          <w:rFonts w:ascii="Calibri Light" w:hAnsi="Calibri Light" w:eastAsia="Calibri" w:cs="Calibri Light"/>
          <w:color w:val="FF0000"/>
          <w:sz w:val="22"/>
          <w:szCs w:val="22"/>
        </w:rPr>
      </w:pPr>
    </w:p>
    <w:p w:rsidR="003B7D58" w:rsidP="003B7D58" w:rsidRDefault="003B7D58" w14:paraId="51573872" w14:textId="77777777">
      <w:pPr>
        <w:ind w:left="720" w:hanging="360"/>
        <w:rPr>
          <w:rFonts w:ascii="Calibri Light" w:hAnsi="Calibri Light" w:eastAsia="Calibri" w:cs="Calibri Light"/>
          <w:color w:val="FF0000"/>
          <w:sz w:val="22"/>
          <w:szCs w:val="22"/>
        </w:rPr>
      </w:pPr>
    </w:p>
    <w:p w:rsidR="003B7D58" w:rsidP="003B7D58" w:rsidRDefault="003B7D58" w14:paraId="1A1D4FF3" w14:textId="77777777">
      <w:pPr>
        <w:numPr>
          <w:ilvl w:val="0"/>
          <w:numId w:val="16"/>
        </w:numPr>
        <w:ind w:left="360"/>
        <w:rPr>
          <w:rFonts w:eastAsia="Calibri" w:cs="Calibri" w:asciiTheme="minorHAnsi" w:hAnsiTheme="minorHAnsi"/>
          <w:color w:val="auto"/>
          <w:sz w:val="22"/>
          <w:szCs w:val="22"/>
        </w:rPr>
      </w:pPr>
      <w:r w:rsidRPr="4EE8D749">
        <w:rPr>
          <w:rFonts w:eastAsia="Calibri" w:cs="Calibri" w:asciiTheme="minorHAnsi" w:hAnsiTheme="minorHAnsi"/>
          <w:color w:val="auto"/>
          <w:sz w:val="22"/>
          <w:szCs w:val="22"/>
        </w:rPr>
        <w:t>How have changes within the organizational structure and direction of the institution affected the program or discipline in the past year?</w:t>
      </w:r>
    </w:p>
    <w:p w:rsidR="003B7D58" w:rsidP="38A742FF" w:rsidRDefault="003B7D58" w14:paraId="7190CB48" w14:textId="1EB0994E">
      <w:pPr>
        <w:ind w:firstLine="720"/>
        <w:rPr>
          <w:rFonts w:ascii="Calibri Light" w:hAnsi="Calibri Light" w:cs="" w:asciiTheme="majorAscii" w:hAnsiTheme="majorAscii" w:cstheme="majorBidi"/>
          <w:b w:val="1"/>
          <w:bCs w:val="1"/>
          <w:sz w:val="22"/>
          <w:szCs w:val="22"/>
        </w:rPr>
      </w:pPr>
      <w:r w:rsidRPr="38A742FF" w:rsidR="68832FCE">
        <w:rPr>
          <w:rFonts w:ascii="Calibri Light" w:hAnsi="Calibri Light" w:cs="" w:asciiTheme="majorAscii" w:hAnsiTheme="majorAscii" w:cstheme="majorBidi"/>
          <w:b w:val="1"/>
          <w:bCs w:val="1"/>
          <w:sz w:val="22"/>
          <w:szCs w:val="22"/>
        </w:rPr>
        <w:t xml:space="preserve">There has been positive support from the interim president, and signs of the same from the incoming president. </w:t>
      </w:r>
    </w:p>
    <w:p w:rsidR="003B7D58" w:rsidP="003B7D58" w:rsidRDefault="003B7D58" w14:paraId="7D91BF76" w14:textId="77777777">
      <w:pPr>
        <w:rPr>
          <w:rFonts w:eastAsia="Calibri" w:cs="Calibri" w:asciiTheme="minorHAnsi" w:hAnsiTheme="minorHAnsi"/>
          <w:color w:val="auto"/>
          <w:sz w:val="22"/>
          <w:szCs w:val="22"/>
        </w:rPr>
      </w:pPr>
    </w:p>
    <w:p w:rsidR="003B7D58" w:rsidP="003B7D58" w:rsidRDefault="003B7D58" w14:paraId="5B6B1870" w14:textId="77777777">
      <w:pPr>
        <w:pStyle w:val="Heading2"/>
        <w:numPr>
          <w:ilvl w:val="0"/>
          <w:numId w:val="10"/>
        </w:numPr>
        <w:ind w:hanging="360"/>
        <w:rPr>
          <w:b/>
          <w:bCs/>
          <w:sz w:val="22"/>
          <w:szCs w:val="22"/>
        </w:rPr>
      </w:pPr>
      <w:r w:rsidRPr="4EE8D749">
        <w:rPr>
          <w:b/>
          <w:bCs/>
          <w:color w:val="000000" w:themeColor="text1"/>
          <w:sz w:val="22"/>
          <w:szCs w:val="22"/>
        </w:rPr>
        <w:t>SUMMARY AND IMPLEMENTATION PLAN</w:t>
      </w:r>
    </w:p>
    <w:p w:rsidR="003B7D58" w:rsidP="003B7D58" w:rsidRDefault="003B7D58" w14:paraId="36956338" w14:textId="77777777">
      <w:pPr>
        <w:numPr>
          <w:ilvl w:val="0"/>
          <w:numId w:val="1"/>
        </w:numPr>
        <w:ind w:hanging="360"/>
        <w:rPr>
          <w:rFonts w:asciiTheme="minorHAnsi" w:hAnsiTheme="minorHAnsi"/>
          <w:sz w:val="22"/>
          <w:szCs w:val="22"/>
        </w:rPr>
      </w:pPr>
      <w:r w:rsidRPr="4EE8D749">
        <w:rPr>
          <w:rFonts w:eastAsia="Calibri" w:cs="Calibri" w:asciiTheme="minorHAnsi" w:hAnsiTheme="minorHAns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003B7D58" w:rsidP="003B7D58" w:rsidRDefault="003B7D58" w14:paraId="1C0C2FB7" w14:textId="3E483643">
      <w:pPr>
        <w:numPr>
          <w:ilvl w:val="1"/>
          <w:numId w:val="1"/>
        </w:numPr>
        <w:ind w:hanging="360"/>
        <w:rPr>
          <w:rFonts w:asciiTheme="minorHAnsi" w:hAnsiTheme="minorHAnsi"/>
          <w:sz w:val="22"/>
          <w:szCs w:val="22"/>
        </w:rPr>
      </w:pPr>
      <w:r w:rsidRPr="4EE8D749">
        <w:rPr>
          <w:rFonts w:eastAsia="Calibri" w:cs="Calibri" w:asciiTheme="minorHAnsi" w:hAnsiTheme="minorHAnsi"/>
          <w:sz w:val="22"/>
          <w:szCs w:val="22"/>
        </w:rPr>
        <w:t>Curriculum Review and Revision</w:t>
      </w:r>
    </w:p>
    <w:p w:rsidR="003B7D58" w:rsidP="003B7D58" w:rsidRDefault="003B7D58" w14:paraId="1A8F4731" w14:textId="4857683F">
      <w:pPr>
        <w:numPr>
          <w:ilvl w:val="1"/>
          <w:numId w:val="1"/>
        </w:numPr>
        <w:ind w:hanging="360"/>
        <w:rPr>
          <w:rFonts w:asciiTheme="minorHAnsi" w:hAnsiTheme="minorHAnsi"/>
          <w:sz w:val="22"/>
          <w:szCs w:val="22"/>
        </w:rPr>
      </w:pPr>
      <w:r w:rsidRPr="4EE8D749">
        <w:rPr>
          <w:rFonts w:eastAsia="Calibri" w:cs="Calibri" w:asciiTheme="minorHAnsi" w:hAnsiTheme="minorHAnsi"/>
          <w:sz w:val="22"/>
          <w:szCs w:val="22"/>
        </w:rPr>
        <w:t>Professional Development</w:t>
      </w:r>
    </w:p>
    <w:p w:rsidR="003B7D58" w:rsidP="003B7D58" w:rsidRDefault="003B7D58" w14:paraId="05AACFC3" w14:textId="660F8950">
      <w:pPr>
        <w:numPr>
          <w:ilvl w:val="1"/>
          <w:numId w:val="1"/>
        </w:numPr>
        <w:ind w:hanging="360"/>
        <w:rPr>
          <w:rFonts w:asciiTheme="minorHAnsi" w:hAnsiTheme="minorHAnsi"/>
          <w:sz w:val="22"/>
          <w:szCs w:val="22"/>
        </w:rPr>
      </w:pPr>
      <w:r w:rsidRPr="4EE8D749">
        <w:rPr>
          <w:rFonts w:eastAsia="Calibri" w:cs="Calibri" w:asciiTheme="minorHAnsi" w:hAnsiTheme="minorHAnsi"/>
          <w:sz w:val="22"/>
          <w:szCs w:val="22"/>
        </w:rPr>
        <w:t>Recruiting</w:t>
      </w:r>
    </w:p>
    <w:p w:rsidR="003B7D58" w:rsidP="003B7D58" w:rsidRDefault="003B7D58" w14:paraId="04F11EB8" w14:textId="6427E1EE">
      <w:pPr>
        <w:numPr>
          <w:ilvl w:val="1"/>
          <w:numId w:val="1"/>
        </w:numPr>
        <w:ind w:hanging="360"/>
        <w:rPr>
          <w:rFonts w:asciiTheme="minorHAnsi" w:hAnsiTheme="minorHAnsi"/>
          <w:sz w:val="22"/>
          <w:szCs w:val="22"/>
        </w:rPr>
      </w:pPr>
      <w:r w:rsidRPr="4EE8D749">
        <w:rPr>
          <w:rFonts w:eastAsia="Calibri" w:cs="Calibri" w:asciiTheme="minorHAnsi" w:hAnsiTheme="minorHAnsi"/>
          <w:sz w:val="22"/>
          <w:szCs w:val="22"/>
        </w:rPr>
        <w:t>Retention</w:t>
      </w:r>
    </w:p>
    <w:p w:rsidR="003B7D58" w:rsidP="003B7D58" w:rsidRDefault="003B7D58" w14:paraId="31343922" w14:textId="25BC9A09">
      <w:pPr>
        <w:numPr>
          <w:ilvl w:val="1"/>
          <w:numId w:val="1"/>
        </w:numPr>
        <w:ind w:hanging="360"/>
        <w:rPr>
          <w:rFonts w:asciiTheme="minorHAnsi" w:hAnsiTheme="minorHAnsi"/>
          <w:sz w:val="22"/>
          <w:szCs w:val="22"/>
        </w:rPr>
      </w:pPr>
      <w:r w:rsidRPr="4EE8D749">
        <w:rPr>
          <w:rFonts w:eastAsia="Calibri" w:cs="Calibri" w:asciiTheme="minorHAnsi" w:hAnsiTheme="minorHAnsi"/>
          <w:sz w:val="22"/>
          <w:szCs w:val="22"/>
        </w:rPr>
        <w:lastRenderedPageBreak/>
        <w:t>Transfer (AA, AS)/Job Placement (CTE)</w:t>
      </w:r>
      <w:r w:rsidRPr="4EE8D749">
        <w:rPr>
          <w:rFonts w:asciiTheme="majorHAnsi" w:hAnsiTheme="majorHAnsi" w:cstheme="majorBidi"/>
          <w:sz w:val="22"/>
          <w:szCs w:val="22"/>
        </w:rPr>
        <w:t xml:space="preserve"> </w:t>
      </w:r>
    </w:p>
    <w:p w:rsidR="003B7D58" w:rsidP="003B7D58" w:rsidRDefault="003B7D58" w14:paraId="3B80A159" w14:textId="0480DF4C">
      <w:pPr>
        <w:numPr>
          <w:ilvl w:val="1"/>
          <w:numId w:val="1"/>
        </w:numPr>
        <w:ind w:hanging="360"/>
        <w:rPr>
          <w:rFonts w:asciiTheme="minorHAnsi" w:hAnsiTheme="minorHAnsi"/>
          <w:sz w:val="22"/>
          <w:szCs w:val="22"/>
        </w:rPr>
      </w:pPr>
      <w:r w:rsidRPr="4EE8D749">
        <w:rPr>
          <w:rFonts w:eastAsia="Calibri" w:cs="Calibri" w:asciiTheme="minorHAnsi" w:hAnsiTheme="minorHAnsi"/>
          <w:sz w:val="22"/>
          <w:szCs w:val="22"/>
        </w:rPr>
        <w:t>Resources (Facilities)</w:t>
      </w:r>
      <w:r w:rsidRPr="4EE8D749">
        <w:rPr>
          <w:rFonts w:asciiTheme="majorHAnsi" w:hAnsiTheme="majorHAnsi" w:cstheme="majorBidi"/>
          <w:sz w:val="22"/>
          <w:szCs w:val="22"/>
        </w:rPr>
        <w:t xml:space="preserve"> </w:t>
      </w:r>
    </w:p>
    <w:p w:rsidR="003B7D58" w:rsidP="003B7D58" w:rsidRDefault="003B7D58" w14:paraId="50BA9E8F" w14:textId="2157BE3A">
      <w:pPr>
        <w:numPr>
          <w:ilvl w:val="1"/>
          <w:numId w:val="1"/>
        </w:numPr>
        <w:ind w:hanging="360"/>
        <w:rPr>
          <w:rFonts w:asciiTheme="minorHAnsi" w:hAnsiTheme="minorHAnsi"/>
          <w:sz w:val="22"/>
          <w:szCs w:val="22"/>
        </w:rPr>
      </w:pPr>
      <w:r w:rsidRPr="4EE8D749">
        <w:rPr>
          <w:rFonts w:eastAsia="Calibri" w:cs="Calibri" w:asciiTheme="minorHAnsi" w:hAnsiTheme="minorHAnsi"/>
          <w:sz w:val="22"/>
          <w:szCs w:val="22"/>
        </w:rPr>
        <w:t>Resources (Equipment/supplies)</w:t>
      </w:r>
      <w:r w:rsidRPr="4EE8D749">
        <w:rPr>
          <w:rFonts w:asciiTheme="majorHAnsi" w:hAnsiTheme="majorHAnsi" w:cstheme="majorBidi"/>
          <w:sz w:val="22"/>
          <w:szCs w:val="22"/>
        </w:rPr>
        <w:t xml:space="preserve"> </w:t>
      </w:r>
    </w:p>
    <w:p w:rsidR="003B7D58" w:rsidP="003B7D58" w:rsidRDefault="003B7D58" w14:paraId="2261BBE0" w14:textId="1C8A2363">
      <w:pPr>
        <w:numPr>
          <w:ilvl w:val="1"/>
          <w:numId w:val="1"/>
        </w:numPr>
        <w:ind w:hanging="360"/>
        <w:rPr>
          <w:rFonts w:asciiTheme="minorHAnsi" w:hAnsiTheme="minorHAnsi"/>
          <w:sz w:val="22"/>
          <w:szCs w:val="22"/>
        </w:rPr>
      </w:pPr>
      <w:r w:rsidRPr="4EE8D749">
        <w:rPr>
          <w:rFonts w:eastAsia="Calibri" w:cs="Calibri" w:asciiTheme="minorHAnsi" w:hAnsiTheme="minorHAnsi"/>
          <w:sz w:val="22"/>
          <w:szCs w:val="22"/>
        </w:rPr>
        <w:t>Course Delivery Modes</w:t>
      </w:r>
    </w:p>
    <w:p w:rsidR="003B7D58" w:rsidP="00F05633" w:rsidRDefault="003B7D58" w14:paraId="1A7157BE" w14:textId="706ECE3A">
      <w:pPr>
        <w:numPr>
          <w:ilvl w:val="1"/>
          <w:numId w:val="1"/>
        </w:numPr>
        <w:ind w:hanging="360"/>
        <w:rPr>
          <w:rFonts w:asciiTheme="minorHAnsi" w:hAnsiTheme="minorHAnsi"/>
          <w:sz w:val="22"/>
          <w:szCs w:val="22"/>
        </w:rPr>
      </w:pPr>
      <w:r w:rsidRPr="4EE8D749">
        <w:rPr>
          <w:rFonts w:eastAsia="Calibri" w:cs="Calibri" w:asciiTheme="minorHAnsi" w:hAnsiTheme="minorHAnsi"/>
          <w:sz w:val="22"/>
          <w:szCs w:val="22"/>
        </w:rPr>
        <w:t>Student Services Resources</w:t>
      </w:r>
    </w:p>
    <w:p w:rsidR="00F05633" w:rsidP="00F05633" w:rsidRDefault="003B7D58" w14:paraId="0EA4C024" w14:textId="77777777">
      <w:pPr>
        <w:numPr>
          <w:ilvl w:val="1"/>
          <w:numId w:val="25"/>
        </w:numPr>
        <w:spacing w:line="259" w:lineRule="auto"/>
        <w:rPr>
          <w:rFonts w:asciiTheme="minorHAnsi" w:hAnsiTheme="minorHAnsi"/>
          <w:sz w:val="22"/>
          <w:szCs w:val="22"/>
        </w:rPr>
      </w:pPr>
      <w:r w:rsidRPr="00F05633">
        <w:rPr>
          <w:rFonts w:eastAsia="Calibri" w:cs="Calibri" w:asciiTheme="minorHAnsi" w:hAnsiTheme="minorHAnsi"/>
          <w:sz w:val="22"/>
          <w:szCs w:val="22"/>
        </w:rPr>
        <w:t>Credentialing</w:t>
      </w:r>
    </w:p>
    <w:p w:rsidRPr="00F05633" w:rsidR="003B7D58" w:rsidP="00F05633" w:rsidRDefault="003B7D58" w14:paraId="736456AA" w14:textId="422488E6">
      <w:pPr>
        <w:numPr>
          <w:ilvl w:val="1"/>
          <w:numId w:val="25"/>
        </w:numPr>
        <w:spacing w:line="259" w:lineRule="auto"/>
        <w:rPr>
          <w:rFonts w:asciiTheme="minorHAnsi" w:hAnsiTheme="minorHAnsi"/>
          <w:sz w:val="22"/>
          <w:szCs w:val="22"/>
        </w:rPr>
      </w:pPr>
      <w:r w:rsidRPr="00F05633">
        <w:rPr>
          <w:rFonts w:eastAsia="Calibri" w:cs="Calibri" w:asciiTheme="minorHAnsi" w:hAnsiTheme="minorHAnsi"/>
          <w:sz w:val="22"/>
          <w:szCs w:val="22"/>
        </w:rPr>
        <w:t xml:space="preserve">Safety </w:t>
      </w:r>
    </w:p>
    <w:p w:rsidR="003B7D58" w:rsidP="003B7D58" w:rsidRDefault="003B7D58" w14:paraId="6B5D9FFB" w14:textId="77777777">
      <w:pPr>
        <w:ind w:left="360"/>
        <w:rPr>
          <w:rFonts w:ascii="Calibri" w:hAnsi="Calibri" w:eastAsia="Calibri" w:cs="Calibri"/>
          <w:sz w:val="22"/>
          <w:szCs w:val="22"/>
        </w:rPr>
      </w:pPr>
    </w:p>
    <w:tbl>
      <w:tblPr>
        <w:tblW w:w="0" w:type="auto"/>
        <w:tblInd w:w="-115" w:type="dxa"/>
        <w:tblLook w:val="04A0" w:firstRow="1" w:lastRow="0" w:firstColumn="1" w:lastColumn="0" w:noHBand="0" w:noVBand="1"/>
      </w:tblPr>
      <w:tblGrid>
        <w:gridCol w:w="2847"/>
        <w:gridCol w:w="2666"/>
        <w:gridCol w:w="2749"/>
        <w:gridCol w:w="2398"/>
        <w:gridCol w:w="2395"/>
      </w:tblGrid>
      <w:tr w:rsidR="003B7D58" w:rsidTr="38A742FF" w14:paraId="172B7BB7"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3B7D58" w:rsidP="003B7D58" w:rsidRDefault="003B7D58" w14:paraId="01CF5381" w14:textId="77777777">
            <w:pPr>
              <w:spacing w:beforeAutospacing="1" w:afterAutospacing="1"/>
              <w:jc w:val="center"/>
              <w:rPr>
                <w:rFonts w:hAnsi="Times New Roman"/>
              </w:rPr>
            </w:pPr>
            <w:r w:rsidRPr="4EE8D749">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3B7D58" w:rsidP="003B7D58" w:rsidRDefault="003B7D58" w14:paraId="09C31DF6" w14:textId="77777777">
            <w:pPr>
              <w:spacing w:beforeAutospacing="1" w:afterAutospacing="1"/>
              <w:jc w:val="center"/>
              <w:rPr>
                <w:rFonts w:hAnsi="Times New Roman"/>
              </w:rPr>
            </w:pPr>
            <w:r w:rsidRPr="4EE8D749">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3B7D58" w:rsidP="003B7D58" w:rsidRDefault="003B7D58" w14:paraId="1D610C49" w14:textId="77777777">
            <w:pPr>
              <w:spacing w:beforeAutospacing="1" w:afterAutospacing="1"/>
              <w:jc w:val="center"/>
              <w:rPr>
                <w:rFonts w:hAnsi="Times New Roman"/>
              </w:rPr>
            </w:pPr>
            <w:r w:rsidRPr="4EE8D749">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3B7D58" w:rsidP="003B7D58" w:rsidRDefault="003B7D58" w14:paraId="2F21138B" w14:textId="77777777">
            <w:pPr>
              <w:spacing w:beforeAutospacing="1" w:afterAutospacing="1"/>
              <w:jc w:val="center"/>
              <w:rPr>
                <w:rFonts w:hAnsi="Times New Roman"/>
              </w:rPr>
            </w:pPr>
            <w:r w:rsidRPr="4EE8D749">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3B7D58" w:rsidP="003B7D58" w:rsidRDefault="003B7D58" w14:paraId="22F78D95" w14:textId="77777777">
            <w:pPr>
              <w:spacing w:beforeAutospacing="1" w:afterAutospacing="1"/>
              <w:jc w:val="center"/>
              <w:rPr>
                <w:rFonts w:hAnsi="Times New Roman"/>
              </w:rPr>
            </w:pPr>
            <w:r w:rsidRPr="4EE8D749">
              <w:rPr>
                <w:rFonts w:ascii="Calibri" w:hAnsi="Calibri" w:cs="Calibri"/>
                <w:b/>
                <w:bCs/>
                <w:sz w:val="22"/>
                <w:szCs w:val="22"/>
              </w:rPr>
              <w:t>Timeline</w:t>
            </w:r>
          </w:p>
          <w:p w:rsidR="003B7D58" w:rsidP="003B7D58" w:rsidRDefault="003B7D58" w14:paraId="0DFF534D" w14:textId="77777777">
            <w:pPr>
              <w:spacing w:beforeAutospacing="1" w:afterAutospacing="1"/>
              <w:jc w:val="center"/>
              <w:rPr>
                <w:rFonts w:hAnsi="Times New Roman"/>
              </w:rPr>
            </w:pPr>
          </w:p>
        </w:tc>
      </w:tr>
      <w:tr w:rsidR="003B7D58" w:rsidTr="38A742FF" w14:paraId="1076BBB0"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003B7D58" w:rsidP="38A742FF" w:rsidRDefault="003B7D58" w14:paraId="7A35E94A" w14:textId="07755773">
            <w:pPr>
              <w:spacing w:beforeAutospacing="on" w:afterAutospacing="on"/>
              <w:rPr>
                <w:rFonts w:ascii="Calibri" w:hAnsi="Calibri" w:asciiTheme="minorAscii" w:hAnsiTheme="minorAscii"/>
                <w:sz w:val="22"/>
                <w:szCs w:val="22"/>
              </w:rPr>
            </w:pPr>
            <w:r w:rsidRPr="38A742FF" w:rsidR="632BE946">
              <w:rPr>
                <w:rFonts w:ascii="Calibri" w:hAnsi="Calibri" w:asciiTheme="minorAscii" w:hAnsiTheme="minorAscii"/>
                <w:sz w:val="22"/>
                <w:szCs w:val="22"/>
              </w:rPr>
              <w:t>Machine Maintenance</w:t>
            </w:r>
            <w:r w:rsidRPr="38A742FF" w:rsidR="737EC32C">
              <w:rPr>
                <w:rFonts w:ascii="Calibri" w:hAnsi="Calibri" w:asciiTheme="minorAscii" w:hAnsiTheme="minorAscii"/>
                <w:sz w:val="22"/>
                <w:szCs w:val="22"/>
              </w:rPr>
              <w:t xml:space="preserve"> (ongoing funding) </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003B7D58" w:rsidP="38A742FF" w:rsidRDefault="003B7D58" w14:paraId="0143C139" w14:textId="3BFCD64D">
            <w:pPr>
              <w:spacing w:beforeAutospacing="on" w:afterAutospacing="on"/>
              <w:rPr>
                <w:rFonts w:ascii="Calibri" w:hAnsi="Calibri" w:asciiTheme="minorAscii" w:hAnsiTheme="minorAscii"/>
                <w:sz w:val="22"/>
                <w:szCs w:val="22"/>
              </w:rPr>
            </w:pPr>
            <w:r w:rsidRPr="38A742FF" w:rsidR="632BE946">
              <w:rPr>
                <w:rFonts w:ascii="Calibri" w:hAnsi="Calibri" w:asciiTheme="minorAscii" w:hAnsiTheme="minorAscii"/>
                <w:sz w:val="22"/>
                <w:szCs w:val="22"/>
              </w:rPr>
              <w:t xml:space="preserve">Ban saw is falling apart. If a one of a kind </w:t>
            </w:r>
            <w:r w:rsidRPr="38A742FF" w:rsidR="5CEA936D">
              <w:rPr>
                <w:rFonts w:ascii="Calibri" w:hAnsi="Calibri" w:asciiTheme="minorAscii" w:hAnsiTheme="minorAscii"/>
                <w:sz w:val="22"/>
                <w:szCs w:val="22"/>
              </w:rPr>
              <w:t>machines</w:t>
            </w:r>
            <w:r w:rsidRPr="38A742FF" w:rsidR="632BE946">
              <w:rPr>
                <w:rFonts w:ascii="Calibri" w:hAnsi="Calibri" w:asciiTheme="minorAscii" w:hAnsiTheme="minorAscii"/>
                <w:sz w:val="22"/>
                <w:szCs w:val="22"/>
              </w:rPr>
              <w:t xml:space="preserve"> is out of </w:t>
            </w:r>
            <w:r w:rsidRPr="38A742FF" w:rsidR="1702DF4F">
              <w:rPr>
                <w:rFonts w:ascii="Calibri" w:hAnsi="Calibri" w:asciiTheme="minorAscii" w:hAnsiTheme="minorAscii"/>
                <w:sz w:val="22"/>
                <w:szCs w:val="22"/>
              </w:rPr>
              <w:t>commission</w:t>
            </w:r>
            <w:r w:rsidRPr="38A742FF" w:rsidR="632BE946">
              <w:rPr>
                <w:rFonts w:ascii="Calibri" w:hAnsi="Calibri" w:asciiTheme="minorAscii" w:hAnsiTheme="minorAscii"/>
                <w:sz w:val="22"/>
                <w:szCs w:val="22"/>
              </w:rPr>
              <w:t>, there is no use of the machine when needed.</w:t>
            </w:r>
            <w:r w:rsidRPr="38A742FF" w:rsidR="27E9DA83">
              <w:rPr>
                <w:rFonts w:ascii="Calibri" w:hAnsi="Calibri" w:asciiTheme="minorAscii" w:hAnsiTheme="minorAscii"/>
                <w:sz w:val="22"/>
                <w:szCs w:val="22"/>
              </w:rPr>
              <w:t xml:space="preserve"> </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003B7D58" w:rsidP="003B7D58" w:rsidRDefault="003B7D58" w14:paraId="1F5850D8" w14:textId="77777777">
            <w:pPr>
              <w:rPr>
                <w:rFonts w:asciiTheme="minorHAnsi" w:hAnsiTheme="minorHAnsi"/>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003B7D58" w:rsidP="003B7D58" w:rsidRDefault="003B7D58" w14:paraId="1A223D99" w14:textId="77777777">
            <w:pPr>
              <w:spacing w:beforeAutospacing="1" w:afterAutospacing="1"/>
              <w:rPr>
                <w:rFonts w:asciiTheme="minorHAnsi" w:hAnsiTheme="minorHAnsi"/>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003B7D58" w:rsidP="38A742FF" w:rsidRDefault="003B7D58" w14:paraId="2EA1CE5E" w14:textId="751F1142">
            <w:pPr>
              <w:spacing w:beforeAutospacing="on" w:afterAutospacing="on"/>
              <w:rPr>
                <w:rFonts w:ascii="Calibri" w:hAnsi="Calibri" w:asciiTheme="minorAscii" w:hAnsiTheme="minorAscii"/>
                <w:sz w:val="22"/>
                <w:szCs w:val="22"/>
              </w:rPr>
            </w:pPr>
            <w:r w:rsidRPr="38A742FF" w:rsidR="49FA4D4E">
              <w:rPr>
                <w:rFonts w:ascii="Calibri" w:hAnsi="Calibri" w:asciiTheme="minorAscii" w:hAnsiTheme="minorAscii"/>
                <w:sz w:val="22"/>
                <w:szCs w:val="22"/>
              </w:rPr>
              <w:t xml:space="preserve">Schedule based on tool room needs. </w:t>
            </w:r>
          </w:p>
        </w:tc>
      </w:tr>
      <w:tr w:rsidR="003B7D58" w:rsidTr="38A742FF" w14:paraId="6372707B"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38A742FF" w:rsidRDefault="003B7D58" w14:paraId="360B0E5E" w14:textId="3539ECDC">
            <w:pPr>
              <w:spacing w:beforeAutospacing="on" w:afterAutospacing="on"/>
              <w:rPr>
                <w:rFonts w:ascii="Calibri" w:hAnsi="Calibri" w:asciiTheme="minorAscii" w:hAnsiTheme="minorAscii"/>
                <w:sz w:val="22"/>
                <w:szCs w:val="22"/>
              </w:rPr>
            </w:pPr>
            <w:r w:rsidRPr="38A742FF" w:rsidR="632BE946">
              <w:rPr>
                <w:rFonts w:ascii="Calibri" w:hAnsi="Calibri" w:asciiTheme="minorAscii" w:hAnsiTheme="minorAscii"/>
                <w:sz w:val="22"/>
                <w:szCs w:val="22"/>
              </w:rPr>
              <w:t>Facilities (lighting)</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6132E98D" w14:textId="77777777">
            <w:pPr>
              <w:spacing w:beforeAutospacing="1" w:afterAutospacing="1"/>
              <w:rPr>
                <w:rFonts w:asciiTheme="minorHAnsi" w:hAnsiTheme="minorHAnsi"/>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7936AD9F" w14:textId="77777777">
            <w:pPr>
              <w:spacing w:beforeAutospacing="1"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41AFA014" w14:textId="77777777">
            <w:pPr>
              <w:spacing w:beforeAutospacing="1"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099CE7BA" w14:textId="77777777">
            <w:pPr>
              <w:spacing w:beforeAutospacing="1" w:afterAutospacing="1"/>
              <w:rPr>
                <w:rFonts w:asciiTheme="minorHAnsi" w:hAnsiTheme="minorHAnsi"/>
                <w:sz w:val="22"/>
                <w:szCs w:val="22"/>
              </w:rPr>
            </w:pPr>
          </w:p>
        </w:tc>
      </w:tr>
      <w:tr w:rsidR="003B7D58" w:rsidTr="38A742FF" w14:paraId="6EFB3B75"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38A742FF" w:rsidRDefault="003B7D58" w14:paraId="38521B71" w14:textId="2F115881">
            <w:pPr>
              <w:spacing w:beforeAutospacing="on" w:afterAutospacing="on"/>
              <w:rPr>
                <w:rFonts w:ascii="Calibri" w:hAnsi="Calibri" w:asciiTheme="minorAscii" w:hAnsiTheme="minorAscii"/>
                <w:sz w:val="22"/>
                <w:szCs w:val="22"/>
              </w:rPr>
            </w:pPr>
            <w:r w:rsidRPr="38A742FF" w:rsidR="632BE946">
              <w:rPr>
                <w:rFonts w:ascii="Calibri" w:hAnsi="Calibri" w:asciiTheme="minorAscii" w:hAnsiTheme="minorAscii"/>
                <w:sz w:val="22"/>
                <w:szCs w:val="22"/>
              </w:rPr>
              <w:t>Facilities (wall/floor paint)</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40F38216" w14:textId="77777777">
            <w:pPr>
              <w:spacing w:beforeAutospacing="1" w:afterAutospacing="1"/>
              <w:rPr>
                <w:rFonts w:asciiTheme="minorHAnsi" w:hAnsiTheme="minorHAnsi"/>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58D25D22" w14:textId="77777777">
            <w:pPr>
              <w:spacing w:beforeAutospacing="1"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194BC4B6" w14:textId="77777777">
            <w:pPr>
              <w:spacing w:beforeAutospacing="1"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0AC6280D" w14:textId="77777777">
            <w:pPr>
              <w:spacing w:beforeAutospacing="1" w:afterAutospacing="1"/>
              <w:rPr>
                <w:rFonts w:asciiTheme="minorHAnsi" w:hAnsiTheme="minorHAnsi"/>
                <w:sz w:val="22"/>
                <w:szCs w:val="22"/>
              </w:rPr>
            </w:pPr>
          </w:p>
        </w:tc>
      </w:tr>
      <w:tr w:rsidR="003B7D58" w:rsidTr="38A742FF" w14:paraId="5C5F8DE1"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38A742FF" w:rsidRDefault="003B7D58" w14:paraId="3724F54F" w14:textId="24D808B1">
            <w:pPr>
              <w:spacing w:beforeAutospacing="on" w:afterAutospacing="on"/>
              <w:rPr>
                <w:rFonts w:ascii="Calibri" w:hAnsi="Calibri" w:asciiTheme="minorAscii" w:hAnsiTheme="minorAscii"/>
                <w:sz w:val="22"/>
                <w:szCs w:val="22"/>
              </w:rPr>
            </w:pPr>
            <w:r w:rsidRPr="38A742FF" w:rsidR="632BE946">
              <w:rPr>
                <w:rFonts w:ascii="Calibri" w:hAnsi="Calibri" w:asciiTheme="minorAscii" w:hAnsiTheme="minorAscii"/>
                <w:sz w:val="22"/>
                <w:szCs w:val="22"/>
              </w:rPr>
              <w:t xml:space="preserve">Milling machines </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1FE3B0A4" w14:textId="77777777">
            <w:pPr>
              <w:spacing w:beforeAutospacing="1" w:afterAutospacing="1"/>
              <w:rPr>
                <w:rFonts w:asciiTheme="minorHAnsi" w:hAnsiTheme="minorHAnsi"/>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7CFC4E5A" w14:textId="77777777">
            <w:pPr>
              <w:spacing w:beforeAutospacing="1"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7656DD89" w14:textId="77777777">
            <w:pPr>
              <w:spacing w:beforeAutospacing="1"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7D7DC0EF" w14:textId="77777777">
            <w:pPr>
              <w:spacing w:beforeAutospacing="1" w:afterAutospacing="1"/>
              <w:rPr>
                <w:rFonts w:asciiTheme="minorHAnsi" w:hAnsiTheme="minorHAnsi"/>
                <w:sz w:val="22"/>
                <w:szCs w:val="22"/>
              </w:rPr>
            </w:pPr>
          </w:p>
        </w:tc>
      </w:tr>
      <w:tr w:rsidR="003B7D58" w:rsidTr="38A742FF" w14:paraId="5A9F9E59"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58D2D0B8" w14:textId="77777777">
            <w:pPr>
              <w:spacing w:beforeAutospacing="1" w:afterAutospacing="1"/>
              <w:rPr>
                <w:rFonts w:asciiTheme="minorHAnsi" w:hAnsiTheme="minorHAnsi"/>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2A9E16D6" w14:textId="77777777">
            <w:pPr>
              <w:spacing w:beforeAutospacing="1" w:afterAutospacing="1"/>
              <w:rPr>
                <w:rFonts w:asciiTheme="minorHAnsi" w:hAnsiTheme="minorHAnsi"/>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0DDECA1D" w14:textId="77777777">
            <w:pPr>
              <w:spacing w:beforeAutospacing="1"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36FC811E" w14:textId="77777777">
            <w:pPr>
              <w:spacing w:beforeAutospacing="1"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B7D58" w:rsidP="003B7D58" w:rsidRDefault="003B7D58" w14:paraId="0FF239C9" w14:textId="77777777">
            <w:pPr>
              <w:spacing w:beforeAutospacing="1" w:afterAutospacing="1"/>
              <w:rPr>
                <w:rFonts w:asciiTheme="minorHAnsi" w:hAnsiTheme="minorHAnsi"/>
                <w:sz w:val="22"/>
                <w:szCs w:val="22"/>
              </w:rPr>
            </w:pPr>
          </w:p>
        </w:tc>
      </w:tr>
    </w:tbl>
    <w:p w:rsidR="003B7D58" w:rsidP="003B7D58" w:rsidRDefault="003B7D58" w14:paraId="388A9D5D" w14:textId="77777777">
      <w:pPr>
        <w:rPr>
          <w:rFonts w:ascii="Calibri" w:hAnsi="Calibri" w:eastAsia="Calibri" w:cs="Calibri"/>
          <w:sz w:val="22"/>
          <w:szCs w:val="22"/>
        </w:rPr>
      </w:pPr>
      <w:r w:rsidRPr="4EE8D749">
        <w:rPr>
          <w:rFonts w:ascii="Calibri" w:hAnsi="Calibri" w:eastAsia="Calibri" w:cs="Calibri"/>
          <w:sz w:val="22"/>
          <w:szCs w:val="22"/>
        </w:rPr>
        <w:t>Please add additional rows if needed.</w:t>
      </w:r>
    </w:p>
    <w:p w:rsidR="003B7D58" w:rsidP="003B7D58" w:rsidRDefault="003B7D58" w14:paraId="38C3DB3E" w14:textId="77777777">
      <w:pPr>
        <w:ind w:left="360"/>
        <w:rPr>
          <w:rFonts w:ascii="Calibri" w:hAnsi="Calibri" w:eastAsia="Calibri" w:cs="Calibri"/>
          <w:sz w:val="22"/>
          <w:szCs w:val="22"/>
        </w:rPr>
      </w:pPr>
    </w:p>
    <w:p w:rsidR="003B7D58" w:rsidP="38A742FF" w:rsidRDefault="00F05633" w14:paraId="4CBEA6ED" w14:textId="2BF92457">
      <w:pPr>
        <w:spacing w:after="200" w:line="276" w:lineRule="auto"/>
        <w:ind w:left="360"/>
        <w:jc w:val="center"/>
        <w:rPr>
          <w:rFonts w:ascii="Calibri Light" w:hAnsi="Calibri Light" w:asciiTheme="majorAscii" w:hAnsiTheme="majorAscii"/>
          <w:color w:val="auto"/>
          <w:u w:val="single"/>
        </w:rPr>
      </w:pPr>
      <w:r w:rsidRPr="38A742FF" w:rsidR="00F05633">
        <w:rPr>
          <w:rFonts w:ascii="Calibri Light" w:hAnsi="Calibri Light" w:asciiTheme="majorAscii" w:hAnsiTheme="majorAscii"/>
          <w:b w:val="1"/>
          <w:bCs w:val="1"/>
          <w:color w:val="auto"/>
          <w:u w:val="single"/>
        </w:rPr>
        <w:t>18/19</w:t>
      </w:r>
      <w:r w:rsidRPr="38A742FF" w:rsidR="003B7D58">
        <w:rPr>
          <w:rFonts w:ascii="Calibri Light" w:hAnsi="Calibri Light" w:asciiTheme="majorAscii" w:hAnsiTheme="majorAscii"/>
          <w:b w:val="1"/>
          <w:bCs w:val="1"/>
          <w:color w:val="auto"/>
          <w:u w:val="single"/>
        </w:rPr>
        <w:t xml:space="preserve"> </w:t>
      </w:r>
      <w:r w:rsidRPr="38A742FF" w:rsidR="003B7D58">
        <w:rPr>
          <w:rFonts w:ascii="Calibri Light" w:hAnsi="Calibri Light" w:asciiTheme="majorAscii" w:hAnsiTheme="majorAscii"/>
          <w:b w:val="1"/>
          <w:bCs w:val="1"/>
          <w:color w:val="auto"/>
          <w:u w:val="single"/>
        </w:rPr>
        <w:t xml:space="preserve">ANNUAL PROGRAM CHECKLIST </w:t>
      </w:r>
    </w:p>
    <w:p w:rsidR="003B7D58" w:rsidP="003B7D58" w:rsidRDefault="003B7D58" w14:paraId="49169DED" w14:textId="77777777">
      <w:pPr>
        <w:rPr>
          <w:rFonts w:asciiTheme="majorHAnsi" w:hAnsiTheme="majorHAnsi"/>
          <w:color w:val="auto"/>
          <w:sz w:val="22"/>
          <w:szCs w:val="22"/>
        </w:rPr>
      </w:pPr>
      <w:r w:rsidRPr="4EE8D749">
        <w:rPr>
          <w:rFonts w:asciiTheme="majorHAnsi" w:hAnsiTheme="majorHAnsi"/>
          <w:color w:val="auto"/>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003B7D58" w:rsidTr="19ACC68D" w14:paraId="0986EBA3" w14:textId="77777777">
        <w:tc>
          <w:tcPr>
            <w:tcW w:w="4135" w:type="dxa"/>
            <w:tcMar/>
          </w:tcPr>
          <w:p w:rsidR="003B7D58" w:rsidP="003B7D58" w:rsidRDefault="003B7D58" w14:paraId="03B5600C" w14:textId="77777777">
            <w:pPr>
              <w:jc w:val="center"/>
              <w:rPr>
                <w:rFonts w:asciiTheme="majorHAnsi" w:hAnsiTheme="majorHAnsi"/>
                <w:b/>
                <w:bCs/>
                <w:sz w:val="22"/>
                <w:szCs w:val="22"/>
              </w:rPr>
            </w:pPr>
            <w:r w:rsidRPr="4EE8D749">
              <w:rPr>
                <w:rFonts w:asciiTheme="majorHAnsi" w:hAnsiTheme="majorHAnsi"/>
                <w:b/>
                <w:bCs/>
                <w:sz w:val="22"/>
                <w:szCs w:val="22"/>
              </w:rPr>
              <w:t>Area</w:t>
            </w:r>
          </w:p>
        </w:tc>
        <w:tc>
          <w:tcPr>
            <w:tcW w:w="2070" w:type="dxa"/>
            <w:tcMar/>
          </w:tcPr>
          <w:p w:rsidR="003B7D58" w:rsidP="003B7D58" w:rsidRDefault="003B7D58" w14:paraId="603262C1" w14:textId="77777777">
            <w:pPr>
              <w:jc w:val="center"/>
              <w:rPr>
                <w:rFonts w:asciiTheme="majorHAnsi" w:hAnsiTheme="majorHAnsi"/>
                <w:b/>
                <w:bCs/>
                <w:sz w:val="22"/>
                <w:szCs w:val="22"/>
              </w:rPr>
            </w:pPr>
            <w:r w:rsidRPr="4EE8D749">
              <w:rPr>
                <w:rFonts w:asciiTheme="majorHAnsi" w:hAnsiTheme="majorHAnsi"/>
                <w:b/>
                <w:bCs/>
                <w:sz w:val="22"/>
                <w:szCs w:val="22"/>
              </w:rPr>
              <w:t>Completed/Correct</w:t>
            </w:r>
          </w:p>
        </w:tc>
        <w:tc>
          <w:tcPr>
            <w:tcW w:w="7020" w:type="dxa"/>
            <w:tcMar/>
          </w:tcPr>
          <w:p w:rsidR="003B7D58" w:rsidP="003B7D58" w:rsidRDefault="003B7D58" w14:paraId="08038160" w14:textId="77777777">
            <w:pPr>
              <w:jc w:val="center"/>
              <w:rPr>
                <w:rFonts w:asciiTheme="majorHAnsi" w:hAnsiTheme="majorHAnsi"/>
                <w:b/>
                <w:bCs/>
                <w:sz w:val="22"/>
                <w:szCs w:val="22"/>
              </w:rPr>
            </w:pPr>
            <w:r w:rsidRPr="4EE8D749">
              <w:rPr>
                <w:rFonts w:asciiTheme="majorHAnsi" w:hAnsiTheme="majorHAnsi"/>
                <w:b/>
                <w:bCs/>
                <w:sz w:val="22"/>
                <w:szCs w:val="22"/>
              </w:rPr>
              <w:t>Comments/Updates Needed</w:t>
            </w:r>
          </w:p>
        </w:tc>
      </w:tr>
      <w:tr w:rsidR="003B7D58" w:rsidTr="19ACC68D" w14:paraId="10F38A2C" w14:textId="77777777">
        <w:tc>
          <w:tcPr>
            <w:tcW w:w="4135" w:type="dxa"/>
            <w:tcMar/>
          </w:tcPr>
          <w:p w:rsidR="003B7D58" w:rsidP="003B7D58" w:rsidRDefault="003B7D58" w14:paraId="180A82B1" w14:textId="77777777">
            <w:pPr>
              <w:rPr>
                <w:rFonts w:asciiTheme="majorHAnsi" w:hAnsiTheme="majorHAnsi"/>
                <w:sz w:val="22"/>
                <w:szCs w:val="22"/>
              </w:rPr>
            </w:pPr>
            <w:r w:rsidRPr="4EE8D749">
              <w:rPr>
                <w:rFonts w:asciiTheme="majorHAnsi" w:hAnsiTheme="majorHAnsi"/>
                <w:sz w:val="22"/>
                <w:szCs w:val="22"/>
              </w:rPr>
              <w:t>Plans of Study (Advising Sheets)</w:t>
            </w:r>
          </w:p>
        </w:tc>
        <w:tc>
          <w:tcPr>
            <w:tcW w:w="2070" w:type="dxa"/>
            <w:tcMar/>
          </w:tcPr>
          <w:p w:rsidR="003B7D58" w:rsidP="38A742FF" w:rsidRDefault="003B7D58" w14:paraId="664475CC" w14:textId="633D1110">
            <w:pPr>
              <w:rPr>
                <w:rFonts w:ascii="Calibri Light" w:hAnsi="Calibri Light" w:asciiTheme="majorAscii" w:hAnsiTheme="majorAscii"/>
                <w:sz w:val="22"/>
                <w:szCs w:val="22"/>
              </w:rPr>
            </w:pPr>
            <w:r w:rsidRPr="38A742FF" w:rsidR="295C06E9">
              <w:rPr>
                <w:rFonts w:ascii="Calibri Light" w:hAnsi="Calibri Light" w:asciiTheme="majorAscii" w:hAnsiTheme="majorAscii"/>
                <w:sz w:val="22"/>
                <w:szCs w:val="22"/>
              </w:rPr>
              <w:t>x</w:t>
            </w:r>
          </w:p>
        </w:tc>
        <w:tc>
          <w:tcPr>
            <w:tcW w:w="7020" w:type="dxa"/>
            <w:tcMar/>
          </w:tcPr>
          <w:p w:rsidR="003B7D58" w:rsidP="003B7D58" w:rsidRDefault="003B7D58" w14:paraId="6B680778" w14:textId="77777777">
            <w:pPr>
              <w:rPr>
                <w:rFonts w:asciiTheme="majorHAnsi" w:hAnsiTheme="majorHAnsi"/>
                <w:sz w:val="22"/>
                <w:szCs w:val="22"/>
              </w:rPr>
            </w:pPr>
          </w:p>
        </w:tc>
      </w:tr>
      <w:tr w:rsidR="003B7D58" w:rsidTr="19ACC68D" w14:paraId="7C274AD9" w14:textId="77777777">
        <w:tc>
          <w:tcPr>
            <w:tcW w:w="4135" w:type="dxa"/>
            <w:tcMar/>
          </w:tcPr>
          <w:p w:rsidR="003B7D58" w:rsidP="003B7D58" w:rsidRDefault="003B7D58" w14:paraId="6A086BF6" w14:textId="77777777">
            <w:pPr>
              <w:rPr>
                <w:rFonts w:asciiTheme="majorHAnsi" w:hAnsiTheme="majorHAnsi"/>
                <w:sz w:val="22"/>
                <w:szCs w:val="22"/>
              </w:rPr>
            </w:pPr>
            <w:r w:rsidRPr="4EE8D749">
              <w:rPr>
                <w:rFonts w:asciiTheme="majorHAnsi" w:hAnsiTheme="majorHAnsi"/>
                <w:sz w:val="22"/>
                <w:szCs w:val="22"/>
              </w:rPr>
              <w:t>Degree Works (Courses)</w:t>
            </w:r>
          </w:p>
        </w:tc>
        <w:tc>
          <w:tcPr>
            <w:tcW w:w="2070" w:type="dxa"/>
            <w:tcMar/>
          </w:tcPr>
          <w:p w:rsidR="003B7D58" w:rsidP="38A742FF" w:rsidRDefault="003B7D58" w14:paraId="60229C20" w14:textId="3DBD197F">
            <w:pPr>
              <w:rPr>
                <w:rFonts w:ascii="Calibri Light" w:hAnsi="Calibri Light" w:asciiTheme="majorAscii" w:hAnsiTheme="majorAscii"/>
                <w:sz w:val="22"/>
                <w:szCs w:val="22"/>
              </w:rPr>
            </w:pPr>
            <w:r w:rsidRPr="38A742FF" w:rsidR="25ABB9DC">
              <w:rPr>
                <w:rFonts w:ascii="Calibri Light" w:hAnsi="Calibri Light" w:asciiTheme="majorAscii" w:hAnsiTheme="majorAscii"/>
                <w:sz w:val="22"/>
                <w:szCs w:val="22"/>
              </w:rPr>
              <w:t>x</w:t>
            </w:r>
          </w:p>
        </w:tc>
        <w:tc>
          <w:tcPr>
            <w:tcW w:w="7020" w:type="dxa"/>
            <w:tcMar/>
          </w:tcPr>
          <w:p w:rsidR="003B7D58" w:rsidP="003B7D58" w:rsidRDefault="003B7D58" w14:paraId="2ACC56B6" w14:textId="77777777">
            <w:pPr>
              <w:rPr>
                <w:rFonts w:asciiTheme="majorHAnsi" w:hAnsiTheme="majorHAnsi"/>
                <w:sz w:val="22"/>
                <w:szCs w:val="22"/>
              </w:rPr>
            </w:pPr>
          </w:p>
        </w:tc>
      </w:tr>
      <w:tr w:rsidR="003B7D58" w:rsidTr="19ACC68D" w14:paraId="587579AA" w14:textId="77777777">
        <w:tc>
          <w:tcPr>
            <w:tcW w:w="4135" w:type="dxa"/>
            <w:tcMar/>
          </w:tcPr>
          <w:p w:rsidR="003B7D58" w:rsidP="003B7D58" w:rsidRDefault="003B7D58" w14:paraId="0A6F52A8" w14:textId="77777777">
            <w:pPr>
              <w:rPr>
                <w:rFonts w:asciiTheme="majorHAnsi" w:hAnsiTheme="majorHAnsi"/>
                <w:sz w:val="22"/>
                <w:szCs w:val="22"/>
              </w:rPr>
            </w:pPr>
            <w:r w:rsidRPr="4EE8D749">
              <w:rPr>
                <w:rFonts w:asciiTheme="majorHAnsi" w:hAnsiTheme="majorHAnsi"/>
                <w:sz w:val="22"/>
                <w:szCs w:val="22"/>
              </w:rPr>
              <w:t>MSDS Sheets (if applicable)</w:t>
            </w:r>
          </w:p>
        </w:tc>
        <w:tc>
          <w:tcPr>
            <w:tcW w:w="2070" w:type="dxa"/>
            <w:tcMar/>
          </w:tcPr>
          <w:p w:rsidR="003B7D58" w:rsidP="38A742FF" w:rsidRDefault="003B7D58" w14:paraId="6BC2B931" w14:textId="0444D7D9">
            <w:pPr>
              <w:rPr>
                <w:rFonts w:ascii="Calibri Light" w:hAnsi="Calibri Light" w:asciiTheme="majorAscii" w:hAnsiTheme="majorAscii"/>
                <w:sz w:val="22"/>
                <w:szCs w:val="22"/>
              </w:rPr>
            </w:pPr>
            <w:r w:rsidRPr="38A742FF" w:rsidR="25ABB9DC">
              <w:rPr>
                <w:rFonts w:ascii="Calibri Light" w:hAnsi="Calibri Light" w:asciiTheme="majorAscii" w:hAnsiTheme="majorAscii"/>
                <w:sz w:val="22"/>
                <w:szCs w:val="22"/>
              </w:rPr>
              <w:t>x</w:t>
            </w:r>
          </w:p>
        </w:tc>
        <w:tc>
          <w:tcPr>
            <w:tcW w:w="7020" w:type="dxa"/>
            <w:tcMar/>
          </w:tcPr>
          <w:p w:rsidR="003B7D58" w:rsidP="38A742FF" w:rsidRDefault="003B7D58" w14:paraId="2847758D" w14:textId="3AF56EB2">
            <w:pPr>
              <w:rPr>
                <w:rFonts w:ascii="Calibri Light" w:hAnsi="Calibri Light" w:asciiTheme="majorAscii" w:hAnsiTheme="majorAscii"/>
                <w:sz w:val="22"/>
                <w:szCs w:val="22"/>
              </w:rPr>
            </w:pPr>
            <w:r w:rsidRPr="19ACC68D" w:rsidR="4515CE33">
              <w:rPr>
                <w:rFonts w:ascii="Calibri Light" w:hAnsi="Calibri Light" w:asciiTheme="majorAscii" w:hAnsiTheme="majorAscii"/>
                <w:sz w:val="22"/>
                <w:szCs w:val="22"/>
              </w:rPr>
              <w:t xml:space="preserve">All online now, </w:t>
            </w:r>
            <w:r w:rsidRPr="19ACC68D" w:rsidR="169596F8">
              <w:rPr>
                <w:rFonts w:ascii="Calibri Light" w:hAnsi="Calibri Light" w:asciiTheme="majorAscii" w:hAnsiTheme="majorAscii"/>
                <w:sz w:val="22"/>
                <w:szCs w:val="22"/>
              </w:rPr>
              <w:t xml:space="preserve">no need for the big books anymore. </w:t>
            </w:r>
            <w:r w:rsidRPr="19ACC68D" w:rsidR="3612172A">
              <w:rPr>
                <w:rFonts w:ascii="Calibri Light" w:hAnsi="Calibri Light" w:asciiTheme="majorAscii" w:hAnsiTheme="majorAscii"/>
                <w:sz w:val="22"/>
                <w:szCs w:val="22"/>
              </w:rPr>
              <w:t>It's</w:t>
            </w:r>
            <w:r w:rsidRPr="19ACC68D" w:rsidR="169596F8">
              <w:rPr>
                <w:rFonts w:ascii="Calibri Light" w:hAnsi="Calibri Light" w:asciiTheme="majorAscii" w:hAnsiTheme="majorAscii"/>
                <w:sz w:val="22"/>
                <w:szCs w:val="22"/>
              </w:rPr>
              <w:t xml:space="preserve"> easier this way. </w:t>
            </w:r>
          </w:p>
        </w:tc>
      </w:tr>
      <w:tr w:rsidR="003B7D58" w:rsidTr="19ACC68D" w14:paraId="530E1BF4" w14:textId="77777777">
        <w:tc>
          <w:tcPr>
            <w:tcW w:w="4135" w:type="dxa"/>
            <w:tcMar/>
          </w:tcPr>
          <w:p w:rsidR="003B7D58" w:rsidP="003B7D58" w:rsidRDefault="003B7D58" w14:paraId="2DC947A0" w14:textId="77777777">
            <w:pPr>
              <w:rPr>
                <w:rFonts w:asciiTheme="majorHAnsi" w:hAnsiTheme="majorHAnsi"/>
                <w:sz w:val="22"/>
                <w:szCs w:val="22"/>
              </w:rPr>
            </w:pPr>
            <w:r w:rsidRPr="4EE8D749">
              <w:rPr>
                <w:rFonts w:asciiTheme="majorHAnsi" w:hAnsiTheme="majorHAnsi"/>
                <w:sz w:val="22"/>
                <w:szCs w:val="22"/>
              </w:rPr>
              <w:t>Gender Neutral Promotional Material</w:t>
            </w:r>
          </w:p>
        </w:tc>
        <w:tc>
          <w:tcPr>
            <w:tcW w:w="2070" w:type="dxa"/>
            <w:tcMar/>
          </w:tcPr>
          <w:p w:rsidR="003B7D58" w:rsidP="38A742FF" w:rsidRDefault="003B7D58" w14:paraId="1DCD88F0" w14:textId="16535F7F">
            <w:pPr>
              <w:rPr>
                <w:rFonts w:ascii="Calibri Light" w:hAnsi="Calibri Light" w:asciiTheme="majorAscii" w:hAnsiTheme="majorAscii"/>
                <w:sz w:val="22"/>
                <w:szCs w:val="22"/>
              </w:rPr>
            </w:pPr>
            <w:r w:rsidRPr="38A742FF" w:rsidR="13D1FA3F">
              <w:rPr>
                <w:rFonts w:ascii="Calibri Light" w:hAnsi="Calibri Light" w:asciiTheme="majorAscii" w:hAnsiTheme="majorAscii"/>
                <w:sz w:val="22"/>
                <w:szCs w:val="22"/>
              </w:rPr>
              <w:t>x</w:t>
            </w:r>
          </w:p>
        </w:tc>
        <w:tc>
          <w:tcPr>
            <w:tcW w:w="7020" w:type="dxa"/>
            <w:tcMar/>
          </w:tcPr>
          <w:p w:rsidR="003B7D58" w:rsidP="003B7D58" w:rsidRDefault="003B7D58" w14:paraId="710B216C" w14:textId="77777777">
            <w:pPr>
              <w:rPr>
                <w:rFonts w:asciiTheme="majorHAnsi" w:hAnsiTheme="majorHAnsi"/>
                <w:sz w:val="22"/>
                <w:szCs w:val="22"/>
              </w:rPr>
            </w:pPr>
          </w:p>
        </w:tc>
      </w:tr>
      <w:tr w:rsidR="003B7D58" w:rsidTr="19ACC68D" w14:paraId="39DAE129" w14:textId="77777777">
        <w:tc>
          <w:tcPr>
            <w:tcW w:w="4135" w:type="dxa"/>
            <w:tcMar/>
          </w:tcPr>
          <w:p w:rsidR="003B7D58" w:rsidP="003B7D58" w:rsidRDefault="003B7D58" w14:paraId="5F5332E2" w14:textId="77777777">
            <w:pPr>
              <w:rPr>
                <w:rFonts w:asciiTheme="majorHAnsi" w:hAnsiTheme="majorHAnsi"/>
                <w:sz w:val="22"/>
                <w:szCs w:val="22"/>
              </w:rPr>
            </w:pPr>
            <w:r w:rsidRPr="4EE8D749">
              <w:rPr>
                <w:rFonts w:asciiTheme="majorHAnsi" w:hAnsiTheme="majorHAnsi"/>
                <w:sz w:val="22"/>
                <w:szCs w:val="22"/>
              </w:rPr>
              <w:t>Syllabi complete for each semester</w:t>
            </w:r>
          </w:p>
        </w:tc>
        <w:tc>
          <w:tcPr>
            <w:tcW w:w="2070" w:type="dxa"/>
            <w:tcMar/>
          </w:tcPr>
          <w:p w:rsidR="003B7D58" w:rsidP="38A742FF" w:rsidRDefault="003B7D58" w14:paraId="15D400BD" w14:textId="6072FBE0">
            <w:pPr>
              <w:rPr>
                <w:rFonts w:ascii="Calibri Light" w:hAnsi="Calibri Light" w:asciiTheme="majorAscii" w:hAnsiTheme="majorAscii"/>
                <w:sz w:val="22"/>
                <w:szCs w:val="22"/>
              </w:rPr>
            </w:pPr>
            <w:r w:rsidRPr="38A742FF" w:rsidR="13D1FA3F">
              <w:rPr>
                <w:rFonts w:ascii="Calibri Light" w:hAnsi="Calibri Light" w:asciiTheme="majorAscii" w:hAnsiTheme="majorAscii"/>
                <w:sz w:val="22"/>
                <w:szCs w:val="22"/>
              </w:rPr>
              <w:t>x</w:t>
            </w:r>
          </w:p>
        </w:tc>
        <w:tc>
          <w:tcPr>
            <w:tcW w:w="7020" w:type="dxa"/>
            <w:tcMar/>
          </w:tcPr>
          <w:p w:rsidR="003B7D58" w:rsidP="003B7D58" w:rsidRDefault="003B7D58" w14:paraId="012D1713" w14:textId="77777777">
            <w:pPr>
              <w:rPr>
                <w:rFonts w:asciiTheme="majorHAnsi" w:hAnsiTheme="majorHAnsi"/>
                <w:sz w:val="22"/>
                <w:szCs w:val="22"/>
              </w:rPr>
            </w:pPr>
          </w:p>
        </w:tc>
      </w:tr>
      <w:tr w:rsidR="003B7D58" w:rsidTr="19ACC68D" w14:paraId="65B2B188" w14:textId="77777777">
        <w:tc>
          <w:tcPr>
            <w:tcW w:w="4135" w:type="dxa"/>
            <w:tcMar/>
          </w:tcPr>
          <w:p w:rsidR="003B7D58" w:rsidP="003B7D58" w:rsidRDefault="003B7D58" w14:paraId="1CFCB0A6" w14:textId="77777777">
            <w:pPr>
              <w:rPr>
                <w:rFonts w:asciiTheme="majorHAnsi" w:hAnsiTheme="majorHAnsi"/>
                <w:sz w:val="22"/>
                <w:szCs w:val="22"/>
              </w:rPr>
            </w:pPr>
            <w:r w:rsidRPr="4EE8D749">
              <w:rPr>
                <w:rFonts w:asciiTheme="majorHAnsi" w:hAnsiTheme="majorHAnsi"/>
                <w:sz w:val="22"/>
                <w:szCs w:val="22"/>
              </w:rPr>
              <w:t>Program and Gen Ed Assessment Complete</w:t>
            </w:r>
          </w:p>
        </w:tc>
        <w:tc>
          <w:tcPr>
            <w:tcW w:w="2070" w:type="dxa"/>
            <w:tcMar/>
          </w:tcPr>
          <w:p w:rsidR="003B7D58" w:rsidP="38A742FF" w:rsidRDefault="003B7D58" w14:paraId="25118B93" w14:textId="5FE52ECC">
            <w:pPr>
              <w:rPr>
                <w:rFonts w:ascii="Calibri Light" w:hAnsi="Calibri Light" w:asciiTheme="majorAscii" w:hAnsiTheme="majorAscii"/>
                <w:sz w:val="22"/>
                <w:szCs w:val="22"/>
              </w:rPr>
            </w:pPr>
            <w:r w:rsidRPr="38A742FF" w:rsidR="3F543A49">
              <w:rPr>
                <w:rFonts w:ascii="Calibri Light" w:hAnsi="Calibri Light" w:asciiTheme="majorAscii" w:hAnsiTheme="majorAscii"/>
                <w:sz w:val="22"/>
                <w:szCs w:val="22"/>
              </w:rPr>
              <w:t>x</w:t>
            </w:r>
          </w:p>
        </w:tc>
        <w:tc>
          <w:tcPr>
            <w:tcW w:w="7020" w:type="dxa"/>
            <w:tcMar/>
          </w:tcPr>
          <w:p w:rsidR="003B7D58" w:rsidP="003B7D58" w:rsidRDefault="003B7D58" w14:paraId="2D2453E1" w14:textId="77777777">
            <w:pPr>
              <w:rPr>
                <w:rFonts w:asciiTheme="majorHAnsi" w:hAnsiTheme="majorHAnsi"/>
                <w:sz w:val="22"/>
                <w:szCs w:val="22"/>
              </w:rPr>
            </w:pPr>
          </w:p>
        </w:tc>
      </w:tr>
    </w:tbl>
    <w:p w:rsidR="003B7D58" w:rsidP="003B7D58" w:rsidRDefault="003B7D58" w14:paraId="1D825651" w14:textId="2D46E811">
      <w:pPr>
        <w:contextualSpacing/>
        <w:rPr>
          <w:rFonts w:ascii="Calibri" w:hAnsi="Calibri" w:eastAsia="Calibri" w:cs="Calibri"/>
          <w:b/>
          <w:sz w:val="22"/>
          <w:szCs w:val="22"/>
        </w:rPr>
      </w:pPr>
    </w:p>
    <w:p w:rsidRPr="00B90077" w:rsidR="003B7D58" w:rsidP="003B7D58" w:rsidRDefault="003B7D58" w14:paraId="1441A33A" w14:textId="77777777">
      <w:pPr>
        <w:contextualSpacing/>
        <w:rPr>
          <w:b/>
          <w:sz w:val="22"/>
          <w:szCs w:val="22"/>
        </w:rPr>
      </w:pPr>
    </w:p>
    <w:p w:rsidR="008D39A6" w:rsidRDefault="008D39A6" w14:paraId="27E246C2" w14:textId="77777777">
      <w:pPr>
        <w:ind w:left="720"/>
        <w:rPr>
          <w:rFonts w:ascii="Calibri" w:hAnsi="Calibri" w:eastAsia="Calibri" w:cs="Calibri"/>
          <w:b/>
          <w:sz w:val="22"/>
          <w:szCs w:val="22"/>
        </w:rPr>
      </w:pPr>
      <w:bookmarkStart w:name="_GoBack" w:id="0"/>
      <w:bookmarkEnd w:id="0"/>
    </w:p>
    <w:p w:rsidRPr="00F05633" w:rsidR="4EE8D749" w:rsidP="4EE8D749" w:rsidRDefault="4EE8D749" w14:paraId="3B6649BC" w14:textId="16374890">
      <w:pPr>
        <w:pStyle w:val="Heading1"/>
        <w:jc w:val="center"/>
        <w:rPr>
          <w:b/>
          <w:bCs/>
          <w:color w:val="FF0000"/>
          <w:sz w:val="22"/>
          <w:szCs w:val="22"/>
          <w:u w:val="single"/>
        </w:rPr>
      </w:pPr>
      <w:r w:rsidRPr="00F05633">
        <w:rPr>
          <w:b/>
          <w:bCs/>
          <w:color w:val="FF0000"/>
          <w:sz w:val="22"/>
          <w:szCs w:val="22"/>
          <w:u w:val="single"/>
        </w:rPr>
        <w:lastRenderedPageBreak/>
        <w:t>17/18 PART II. PROGRAM/DISCIPLINE EVALUATION AND ANALYSIS</w:t>
      </w:r>
    </w:p>
    <w:p w:rsidRPr="00F05633" w:rsidR="4EE8D749" w:rsidP="4EE8D749" w:rsidRDefault="4EE8D749" w14:paraId="7C1A1EA8" w14:textId="77777777">
      <w:pPr>
        <w:rPr>
          <w:rFonts w:ascii="Calibri" w:hAnsi="Calibri" w:eastAsia="Calibri" w:cs="Calibri"/>
          <w:color w:val="FF0000"/>
          <w:sz w:val="22"/>
          <w:szCs w:val="22"/>
        </w:rPr>
      </w:pPr>
    </w:p>
    <w:p w:rsidRPr="00F05633" w:rsidR="4EE8D749" w:rsidP="4EE8D749" w:rsidRDefault="4EE8D749" w14:paraId="0DD92A8E" w14:textId="77777777">
      <w:pPr>
        <w:pStyle w:val="Heading2"/>
        <w:rPr>
          <w:b/>
          <w:bCs/>
          <w:color w:val="FF0000"/>
          <w:sz w:val="22"/>
          <w:szCs w:val="22"/>
        </w:rPr>
      </w:pPr>
      <w:r w:rsidRPr="00F05633">
        <w:rPr>
          <w:b/>
          <w:bCs/>
          <w:color w:val="FF0000"/>
          <w:sz w:val="22"/>
          <w:szCs w:val="22"/>
        </w:rPr>
        <w:t>1. FACULTY COLLABORATION</w:t>
      </w:r>
    </w:p>
    <w:p w:rsidRPr="00F05633" w:rsidR="4EE8D749" w:rsidP="4EE8D749" w:rsidRDefault="56A895B1" w14:paraId="4A3CDBCD" w14:textId="77777777">
      <w:pPr>
        <w:numPr>
          <w:ilvl w:val="0"/>
          <w:numId w:val="5"/>
        </w:numPr>
        <w:ind w:hanging="360"/>
        <w:rPr>
          <w:rFonts w:ascii="Calibri" w:hAnsi="Calibri"/>
          <w:color w:val="FF0000"/>
          <w:sz w:val="22"/>
          <w:szCs w:val="22"/>
        </w:rPr>
      </w:pPr>
      <w:r w:rsidRPr="00F05633">
        <w:rPr>
          <w:rFonts w:ascii="Calibri" w:hAnsi="Calibri" w:eastAsia="Calibri" w:cs="Calibri"/>
          <w:color w:val="FF0000"/>
          <w:sz w:val="22"/>
          <w:szCs w:val="22"/>
        </w:rPr>
        <w:t xml:space="preserve">Describe the program or discipline’s confirmation that faculty are sufficient in number to provide effective instruction. </w:t>
      </w:r>
    </w:p>
    <w:p w:rsidRPr="00F05633" w:rsidR="56A895B1" w:rsidP="56A895B1" w:rsidRDefault="56A895B1" w14:paraId="7968D1B6" w14:textId="47809C1E">
      <w:pPr>
        <w:ind w:hanging="360"/>
        <w:rPr>
          <w:rFonts w:ascii="Calibri" w:hAnsi="Calibri" w:eastAsia="Calibri" w:cs="Calibri"/>
          <w:color w:val="FF0000"/>
          <w:sz w:val="22"/>
          <w:szCs w:val="22"/>
        </w:rPr>
      </w:pPr>
    </w:p>
    <w:p w:rsidRPr="00F05633" w:rsidR="4EE8D749" w:rsidP="56A895B1" w:rsidRDefault="56A895B1" w14:paraId="0E0CDEA9" w14:textId="34EA4F85">
      <w:pPr>
        <w:pStyle w:val="ListParagraph"/>
        <w:ind w:left="360"/>
        <w:rPr>
          <w:rFonts w:asciiTheme="majorHAnsi" w:hAnsiTheme="majorHAnsi" w:cstheme="majorBidi"/>
          <w:color w:val="FF0000"/>
          <w:sz w:val="22"/>
          <w:szCs w:val="22"/>
        </w:rPr>
      </w:pPr>
      <w:r w:rsidRPr="00F05633">
        <w:rPr>
          <w:rFonts w:asciiTheme="majorHAnsi" w:hAnsiTheme="majorHAnsi" w:cstheme="majorBidi"/>
          <w:color w:val="FF0000"/>
          <w:sz w:val="22"/>
          <w:szCs w:val="22"/>
        </w:rPr>
        <w:t>We are operating with 2 full time instructors and 2 adjunct instructors. This is NOT sufficient to the needs of our students as there are more classes that they need and we are limited to the number of credit hours allowed to teach.</w:t>
      </w:r>
    </w:p>
    <w:p w:rsidRPr="00F05633" w:rsidR="4EE8D749" w:rsidP="4EE8D749" w:rsidRDefault="4EE8D749" w14:paraId="1D173B30" w14:textId="77777777">
      <w:pPr>
        <w:ind w:left="360"/>
        <w:rPr>
          <w:color w:val="FF0000"/>
          <w:sz w:val="22"/>
          <w:szCs w:val="22"/>
        </w:rPr>
      </w:pPr>
    </w:p>
    <w:p w:rsidRPr="00F05633" w:rsidR="4EE8D749" w:rsidP="4EE8D749" w:rsidRDefault="4EE8D749" w14:paraId="4288FDB7" w14:textId="77777777">
      <w:pPr>
        <w:numPr>
          <w:ilvl w:val="0"/>
          <w:numId w:val="5"/>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F05633" w:rsidR="56A895B1" w:rsidP="56A895B1" w:rsidRDefault="56A895B1" w14:paraId="1E8851D7" w14:textId="609E972A">
      <w:pPr>
        <w:pStyle w:val="ListParagraph"/>
        <w:ind w:left="360"/>
        <w:rPr>
          <w:rFonts w:asciiTheme="majorHAnsi" w:hAnsiTheme="majorHAnsi" w:cstheme="majorBidi"/>
          <w:color w:val="FF0000"/>
        </w:rPr>
      </w:pPr>
    </w:p>
    <w:p w:rsidRPr="00F05633" w:rsidR="56A895B1" w:rsidP="56A895B1" w:rsidRDefault="56A895B1" w14:paraId="141B1F10" w14:textId="1BBAFDB6">
      <w:pPr>
        <w:pStyle w:val="ListParagraph"/>
        <w:ind w:left="360"/>
        <w:rPr>
          <w:rFonts w:asciiTheme="majorHAnsi" w:hAnsiTheme="majorHAnsi" w:cstheme="majorBidi"/>
          <w:color w:val="FF0000"/>
        </w:rPr>
      </w:pPr>
      <w:r w:rsidRPr="00F05633">
        <w:rPr>
          <w:rFonts w:asciiTheme="majorHAnsi" w:hAnsiTheme="majorHAnsi" w:cstheme="majorBidi"/>
          <w:color w:val="FF0000"/>
        </w:rPr>
        <w:t>N/A</w:t>
      </w:r>
    </w:p>
    <w:p w:rsidRPr="00F05633" w:rsidR="4EE8D749" w:rsidP="4EE8D749" w:rsidRDefault="4EE8D749" w14:paraId="25D2D2CC" w14:textId="77777777">
      <w:pPr>
        <w:ind w:left="360"/>
        <w:rPr>
          <w:rFonts w:ascii="Calibri" w:hAnsi="Calibri" w:eastAsia="Calibri" w:cs="Calibri"/>
          <w:color w:val="FF0000"/>
          <w:sz w:val="22"/>
          <w:szCs w:val="22"/>
          <w:highlight w:val="yellow"/>
        </w:rPr>
      </w:pPr>
    </w:p>
    <w:p w:rsidRPr="00F05633" w:rsidR="4EE8D749" w:rsidP="4EE8D749" w:rsidRDefault="4EE8D749" w14:paraId="4309F8BC" w14:textId="77777777">
      <w:pPr>
        <w:pStyle w:val="Heading2"/>
        <w:rPr>
          <w:b/>
          <w:bCs/>
          <w:color w:val="FF0000"/>
          <w:sz w:val="22"/>
          <w:szCs w:val="22"/>
        </w:rPr>
      </w:pPr>
      <w:r w:rsidRPr="00F05633">
        <w:rPr>
          <w:b/>
          <w:bCs/>
          <w:color w:val="FF0000"/>
          <w:sz w:val="22"/>
          <w:szCs w:val="22"/>
        </w:rPr>
        <w:t xml:space="preserve">2. STUDENTS </w:t>
      </w:r>
    </w:p>
    <w:p w:rsidRPr="00F05633" w:rsidR="4EE8D749" w:rsidP="4EE8D749" w:rsidRDefault="56A895B1" w14:paraId="6FA59274" w14:textId="77777777">
      <w:pPr>
        <w:numPr>
          <w:ilvl w:val="0"/>
          <w:numId w:val="6"/>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 xml:space="preserve">Describe trends, growth, concerns, or challenges in student completion over the past year. </w:t>
      </w:r>
    </w:p>
    <w:p w:rsidRPr="00F05633" w:rsidR="56A895B1" w:rsidP="56A895B1" w:rsidRDefault="56A895B1" w14:paraId="5D49F6EA" w14:textId="6DA56786">
      <w:pPr>
        <w:ind w:hanging="360"/>
        <w:rPr>
          <w:rFonts w:eastAsia="Calibri" w:cs="Calibri" w:asciiTheme="minorHAnsi" w:hAnsiTheme="minorHAnsi"/>
          <w:color w:val="FF0000"/>
          <w:sz w:val="22"/>
          <w:szCs w:val="22"/>
        </w:rPr>
      </w:pPr>
    </w:p>
    <w:p w:rsidRPr="00F05633" w:rsidR="56A895B1" w:rsidP="56A895B1" w:rsidRDefault="004D766F" w14:paraId="5FB7135B" w14:textId="21FEFE11">
      <w:pPr>
        <w:rPr>
          <w:rFonts w:eastAsia="Calibri" w:cs="Calibri" w:asciiTheme="minorHAnsi" w:hAnsiTheme="minorHAnsi"/>
          <w:color w:val="FF0000"/>
          <w:sz w:val="22"/>
          <w:szCs w:val="22"/>
        </w:rPr>
      </w:pPr>
      <w:r w:rsidRPr="00F05633">
        <w:rPr>
          <w:rFonts w:eastAsia="Calibri" w:cs="Calibri" w:asciiTheme="minorHAnsi" w:hAnsiTheme="minorHAnsi"/>
          <w:color w:val="FF0000"/>
          <w:sz w:val="22"/>
          <w:szCs w:val="22"/>
        </w:rPr>
        <w:tab/>
      </w:r>
      <w:r w:rsidRPr="00F05633" w:rsidR="56A895B1">
        <w:rPr>
          <w:rFonts w:eastAsia="Calibri" w:cs="Calibri" w:asciiTheme="minorHAnsi" w:hAnsiTheme="minorHAnsi"/>
          <w:color w:val="FF0000"/>
          <w:sz w:val="22"/>
          <w:szCs w:val="22"/>
        </w:rPr>
        <w:t>Our student base is at full enrollment. Approximately 80% of our students are paying out of state tuition.</w:t>
      </w:r>
    </w:p>
    <w:p w:rsidRPr="00F05633" w:rsidR="4EE8D749" w:rsidP="4EE8D749" w:rsidRDefault="4EE8D749" w14:paraId="7C90BC95" w14:textId="6718F9D6">
      <w:pPr>
        <w:pStyle w:val="ListParagraph"/>
        <w:ind w:left="360"/>
        <w:rPr>
          <w:rFonts w:asciiTheme="majorHAnsi" w:hAnsiTheme="majorHAnsi" w:cstheme="majorBidi"/>
          <w:color w:val="FF0000"/>
          <w:sz w:val="22"/>
          <w:szCs w:val="22"/>
        </w:rPr>
      </w:pPr>
    </w:p>
    <w:p w:rsidRPr="00F05633" w:rsidR="4EE8D749" w:rsidP="4EE8D749" w:rsidRDefault="4EE8D749" w14:paraId="16506C98" w14:textId="77777777">
      <w:pPr>
        <w:ind w:left="360"/>
        <w:rPr>
          <w:color w:val="FF0000"/>
          <w:sz w:val="22"/>
          <w:szCs w:val="22"/>
        </w:rPr>
      </w:pPr>
    </w:p>
    <w:p w:rsidRPr="00F05633" w:rsidR="4EE8D749" w:rsidP="4EE8D749" w:rsidRDefault="4EE8D749" w14:paraId="569E40EF" w14:textId="77777777">
      <w:pPr>
        <w:numPr>
          <w:ilvl w:val="0"/>
          <w:numId w:val="6"/>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F05633" w:rsidR="4EE8D749" w:rsidP="56A895B1" w:rsidRDefault="56A895B1" w14:paraId="2C2E71CB" w14:textId="287F2235">
      <w:pPr>
        <w:pStyle w:val="ListParagraph"/>
        <w:ind w:left="360"/>
        <w:rPr>
          <w:rFonts w:asciiTheme="majorHAnsi" w:hAnsiTheme="majorHAnsi" w:cstheme="majorBidi"/>
          <w:color w:val="FF0000"/>
          <w:sz w:val="22"/>
          <w:szCs w:val="22"/>
        </w:rPr>
      </w:pPr>
      <w:r w:rsidRPr="00F05633">
        <w:rPr>
          <w:rFonts w:asciiTheme="majorHAnsi" w:hAnsiTheme="majorHAnsi" w:cstheme="majorBidi"/>
          <w:color w:val="FF0000"/>
          <w:sz w:val="22"/>
          <w:szCs w:val="22"/>
        </w:rPr>
        <w:t xml:space="preserve"> </w:t>
      </w:r>
    </w:p>
    <w:p w:rsidRPr="00F05633" w:rsidR="56A895B1" w:rsidP="56A895B1" w:rsidRDefault="56A895B1" w14:paraId="6D59AEF0" w14:textId="0587AEBC">
      <w:pPr>
        <w:pStyle w:val="ListParagraph"/>
        <w:ind w:left="360"/>
        <w:rPr>
          <w:rFonts w:asciiTheme="majorHAnsi" w:hAnsiTheme="majorHAnsi" w:cstheme="majorBidi"/>
          <w:color w:val="FF0000"/>
          <w:sz w:val="22"/>
          <w:szCs w:val="22"/>
        </w:rPr>
      </w:pPr>
      <w:r w:rsidRPr="00F05633">
        <w:rPr>
          <w:rFonts w:asciiTheme="majorHAnsi" w:hAnsiTheme="majorHAnsi" w:cstheme="majorBidi"/>
          <w:color w:val="FF0000"/>
          <w:sz w:val="22"/>
          <w:szCs w:val="22"/>
        </w:rPr>
        <w:t>We have open lab time and scheduled office hours for our students to seek additional instruction or assistance. However, with the reduced staff our ability to engage in the students' needs outside of the class is severely limited.</w:t>
      </w:r>
    </w:p>
    <w:p w:rsidRPr="00F05633" w:rsidR="4EE8D749" w:rsidP="4EE8D749" w:rsidRDefault="4EE8D749" w14:paraId="6624B322" w14:textId="77777777">
      <w:pPr>
        <w:ind w:left="360"/>
        <w:rPr>
          <w:rFonts w:ascii="Calibri" w:hAnsi="Calibri" w:eastAsia="Calibri" w:cs="Calibri"/>
          <w:color w:val="FF0000"/>
          <w:sz w:val="22"/>
          <w:szCs w:val="22"/>
        </w:rPr>
      </w:pPr>
    </w:p>
    <w:p w:rsidRPr="00F05633" w:rsidR="4EE8D749" w:rsidP="4EE8D749" w:rsidRDefault="4EE8D749" w14:paraId="50233957" w14:textId="77777777">
      <w:pPr>
        <w:numPr>
          <w:ilvl w:val="0"/>
          <w:numId w:val="6"/>
        </w:numPr>
        <w:ind w:hanging="360"/>
        <w:rPr>
          <w:rFonts w:asciiTheme="majorHAnsi" w:hAnsiTheme="majorHAnsi"/>
          <w:color w:val="FF0000"/>
          <w:sz w:val="22"/>
          <w:szCs w:val="22"/>
        </w:rPr>
      </w:pPr>
      <w:r w:rsidRPr="00F05633">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F05633" w:rsidR="4EE8D749" w:rsidP="56A895B1" w:rsidRDefault="4EE8D749" w14:paraId="2AD7E4CC" w14:textId="2930DB93">
      <w:pPr>
        <w:pStyle w:val="ListParagraph"/>
        <w:ind w:left="360"/>
        <w:rPr>
          <w:rFonts w:asciiTheme="majorHAnsi" w:hAnsiTheme="majorHAnsi" w:cstheme="majorBidi"/>
          <w:color w:val="FF0000"/>
          <w:sz w:val="22"/>
          <w:szCs w:val="22"/>
        </w:rPr>
      </w:pPr>
    </w:p>
    <w:p w:rsidRPr="00F05633" w:rsidR="56A895B1" w:rsidP="56A895B1" w:rsidRDefault="56A895B1" w14:paraId="7E0AE54A" w14:textId="750BB2C4">
      <w:pPr>
        <w:pStyle w:val="ListParagraph"/>
        <w:ind w:left="360"/>
        <w:rPr>
          <w:rFonts w:asciiTheme="majorHAnsi" w:hAnsiTheme="majorHAnsi" w:cstheme="majorBidi"/>
          <w:color w:val="FF0000"/>
          <w:sz w:val="22"/>
          <w:szCs w:val="22"/>
        </w:rPr>
      </w:pPr>
      <w:r w:rsidRPr="00F05633">
        <w:rPr>
          <w:rFonts w:asciiTheme="majorHAnsi" w:hAnsiTheme="majorHAnsi" w:cstheme="majorBidi"/>
          <w:color w:val="FF0000"/>
          <w:sz w:val="22"/>
          <w:szCs w:val="22"/>
        </w:rPr>
        <w:t xml:space="preserve">Through VE-135 we can show that 90% of our students are employed in the industry. Through our advisory committee we continue to stay current with the changes of the industry. </w:t>
      </w:r>
    </w:p>
    <w:p w:rsidRPr="00F05633" w:rsidR="4EE8D749" w:rsidP="4EE8D749" w:rsidRDefault="4EE8D749" w14:paraId="0BB9B787" w14:textId="77777777">
      <w:pPr>
        <w:ind w:left="360"/>
        <w:rPr>
          <w:color w:val="FF0000"/>
          <w:sz w:val="22"/>
          <w:szCs w:val="22"/>
        </w:rPr>
      </w:pPr>
    </w:p>
    <w:p w:rsidRPr="00F05633" w:rsidR="4EE8D749" w:rsidP="4EE8D749" w:rsidRDefault="56A895B1" w14:paraId="3513F48B" w14:textId="77777777">
      <w:pPr>
        <w:numPr>
          <w:ilvl w:val="0"/>
          <w:numId w:val="6"/>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Describe transferability, national/state exam pass rates, licensure, and completion rates for the program.</w:t>
      </w:r>
    </w:p>
    <w:p w:rsidRPr="00F05633" w:rsidR="56A895B1" w:rsidP="56A895B1" w:rsidRDefault="56A895B1" w14:paraId="125756B8" w14:textId="1859FCBC">
      <w:pPr>
        <w:ind w:hanging="360"/>
        <w:rPr>
          <w:rFonts w:eastAsia="Calibri" w:cs="Calibri" w:asciiTheme="minorHAnsi" w:hAnsiTheme="minorHAnsi"/>
          <w:color w:val="FF0000"/>
          <w:sz w:val="22"/>
          <w:szCs w:val="22"/>
        </w:rPr>
      </w:pPr>
    </w:p>
    <w:p w:rsidRPr="00F05633" w:rsidR="56A895B1" w:rsidP="56A895B1" w:rsidRDefault="004D766F" w14:paraId="1A477295" w14:textId="343B983F">
      <w:pPr>
        <w:rPr>
          <w:rFonts w:eastAsia="Calibri" w:cs="Calibri" w:asciiTheme="minorHAnsi" w:hAnsiTheme="minorHAnsi"/>
          <w:color w:val="FF0000"/>
          <w:sz w:val="22"/>
          <w:szCs w:val="22"/>
        </w:rPr>
      </w:pPr>
      <w:r w:rsidRPr="00F05633">
        <w:rPr>
          <w:rFonts w:eastAsia="Calibri" w:cs="Calibri" w:asciiTheme="minorHAnsi" w:hAnsiTheme="minorHAnsi"/>
          <w:color w:val="FF0000"/>
          <w:sz w:val="22"/>
          <w:szCs w:val="22"/>
        </w:rPr>
        <w:tab/>
      </w:r>
      <w:r w:rsidRPr="00F05633" w:rsidR="56A895B1">
        <w:rPr>
          <w:rFonts w:eastAsia="Calibri" w:cs="Calibri" w:asciiTheme="minorHAnsi" w:hAnsiTheme="minorHAnsi"/>
          <w:color w:val="FF0000"/>
          <w:sz w:val="22"/>
          <w:szCs w:val="22"/>
        </w:rPr>
        <w:t>N/A. Our completion rate is above 85%</w:t>
      </w:r>
    </w:p>
    <w:p w:rsidRPr="00F05633" w:rsidR="4EE8D749" w:rsidP="4EE8D749" w:rsidRDefault="4EE8D749" w14:paraId="3A28DAA3" w14:textId="7C5E23C9">
      <w:pPr>
        <w:pStyle w:val="ListParagraph"/>
        <w:ind w:left="360"/>
        <w:rPr>
          <w:rFonts w:asciiTheme="majorHAnsi" w:hAnsiTheme="majorHAnsi" w:cstheme="majorBidi"/>
          <w:color w:val="FF0000"/>
          <w:sz w:val="22"/>
          <w:szCs w:val="22"/>
        </w:rPr>
      </w:pPr>
    </w:p>
    <w:p w:rsidRPr="00F05633" w:rsidR="4EE8D749" w:rsidP="4EE8D749" w:rsidRDefault="4EE8D749" w14:paraId="3E2ECB69" w14:textId="77777777">
      <w:pPr>
        <w:ind w:left="1440"/>
        <w:rPr>
          <w:rFonts w:ascii="Calibri" w:hAnsi="Calibri" w:eastAsia="Calibri" w:cs="Calibri"/>
          <w:color w:val="FF0000"/>
          <w:sz w:val="22"/>
          <w:szCs w:val="22"/>
        </w:rPr>
      </w:pPr>
    </w:p>
    <w:p w:rsidRPr="00F05633" w:rsidR="4EE8D749" w:rsidP="4EE8D749" w:rsidRDefault="4EE8D749" w14:paraId="0A4588B0" w14:textId="77777777">
      <w:pPr>
        <w:pStyle w:val="Heading2"/>
        <w:rPr>
          <w:b/>
          <w:bCs/>
          <w:color w:val="FF0000"/>
          <w:sz w:val="22"/>
          <w:szCs w:val="22"/>
        </w:rPr>
      </w:pPr>
      <w:r w:rsidRPr="00F05633">
        <w:rPr>
          <w:b/>
          <w:bCs/>
          <w:color w:val="FF0000"/>
          <w:sz w:val="22"/>
          <w:szCs w:val="22"/>
        </w:rPr>
        <w:t>3. CURRICULUM CONTENT, DESIGN, AND DELIVERY</w:t>
      </w:r>
    </w:p>
    <w:p w:rsidRPr="00F05633" w:rsidR="4EE8D749" w:rsidP="4EE8D749" w:rsidRDefault="56A895B1" w14:paraId="5FD5C6C5" w14:textId="77777777">
      <w:pPr>
        <w:numPr>
          <w:ilvl w:val="0"/>
          <w:numId w:val="7"/>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F05633" w:rsidR="56A895B1" w:rsidP="56A895B1" w:rsidRDefault="56A895B1" w14:paraId="3452798E" w14:textId="69CF4ADC">
      <w:pPr>
        <w:ind w:hanging="360"/>
        <w:rPr>
          <w:rFonts w:eastAsia="Calibri" w:cs="Calibri" w:asciiTheme="minorHAnsi" w:hAnsiTheme="minorHAnsi"/>
          <w:color w:val="FF0000"/>
          <w:sz w:val="22"/>
          <w:szCs w:val="22"/>
        </w:rPr>
      </w:pPr>
    </w:p>
    <w:p w:rsidRPr="00F05633" w:rsidR="56A895B1" w:rsidP="56A895B1" w:rsidRDefault="004D766F" w14:paraId="62E47CD0" w14:textId="0DDF5873">
      <w:pPr>
        <w:rPr>
          <w:rFonts w:eastAsia="Calibri" w:cs="Calibri" w:asciiTheme="minorHAnsi" w:hAnsiTheme="minorHAnsi"/>
          <w:color w:val="FF0000"/>
          <w:sz w:val="22"/>
          <w:szCs w:val="22"/>
        </w:rPr>
      </w:pPr>
      <w:r w:rsidRPr="00F05633">
        <w:rPr>
          <w:rFonts w:eastAsia="Calibri" w:cs="Calibri" w:asciiTheme="minorHAnsi" w:hAnsiTheme="minorHAnsi"/>
          <w:color w:val="FF0000"/>
          <w:sz w:val="22"/>
          <w:szCs w:val="22"/>
        </w:rPr>
        <w:tab/>
      </w:r>
      <w:r w:rsidRPr="00F05633" w:rsidR="56A895B1">
        <w:rPr>
          <w:rFonts w:eastAsia="Calibri" w:cs="Calibri" w:asciiTheme="minorHAnsi" w:hAnsiTheme="minorHAnsi"/>
          <w:color w:val="FF0000"/>
          <w:sz w:val="22"/>
          <w:szCs w:val="22"/>
        </w:rPr>
        <w:t xml:space="preserve">Through work with our advisory committee we are meeting the needs of the industry. </w:t>
      </w:r>
    </w:p>
    <w:p w:rsidRPr="00F05633" w:rsidR="4EE8D749" w:rsidP="4EE8D749" w:rsidRDefault="4EE8D749" w14:paraId="186B7F19" w14:textId="58D1CD8F">
      <w:pPr>
        <w:pStyle w:val="ListParagraph"/>
        <w:ind w:left="360"/>
        <w:rPr>
          <w:rFonts w:asciiTheme="majorHAnsi" w:hAnsiTheme="majorHAnsi" w:cstheme="majorBidi"/>
          <w:color w:val="FF0000"/>
          <w:sz w:val="22"/>
          <w:szCs w:val="22"/>
        </w:rPr>
      </w:pPr>
    </w:p>
    <w:p w:rsidRPr="00F05633" w:rsidR="4EE8D749" w:rsidP="4EE8D749" w:rsidRDefault="4EE8D749" w14:paraId="1CEAE700" w14:textId="77777777">
      <w:pPr>
        <w:rPr>
          <w:rFonts w:ascii="Calibri" w:hAnsi="Calibri" w:eastAsia="Calibri" w:cs="Calibri"/>
          <w:color w:val="FF0000"/>
          <w:sz w:val="22"/>
          <w:szCs w:val="22"/>
        </w:rPr>
      </w:pPr>
    </w:p>
    <w:p w:rsidRPr="00F05633" w:rsidR="4EE8D749" w:rsidP="4EE8D749" w:rsidRDefault="56A895B1" w14:paraId="171DAAED" w14:textId="77777777">
      <w:pPr>
        <w:numPr>
          <w:ilvl w:val="0"/>
          <w:numId w:val="7"/>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F05633" w:rsidR="56A895B1" w:rsidP="56A895B1" w:rsidRDefault="56A895B1" w14:paraId="42C9521F" w14:textId="79A73947">
      <w:pPr>
        <w:ind w:hanging="360"/>
        <w:rPr>
          <w:rFonts w:eastAsia="Calibri" w:cs="Calibri" w:asciiTheme="minorHAnsi" w:hAnsiTheme="minorHAnsi"/>
          <w:color w:val="FF0000"/>
          <w:sz w:val="22"/>
          <w:szCs w:val="22"/>
        </w:rPr>
      </w:pPr>
    </w:p>
    <w:p w:rsidRPr="00F05633" w:rsidR="56A895B1" w:rsidP="56A895B1" w:rsidRDefault="004D766F" w14:paraId="27E4BE9C" w14:textId="6A975967">
      <w:pPr>
        <w:rPr>
          <w:rFonts w:eastAsia="Calibri" w:cs="Calibri" w:asciiTheme="minorHAnsi" w:hAnsiTheme="minorHAnsi"/>
          <w:color w:val="FF0000"/>
          <w:sz w:val="22"/>
          <w:szCs w:val="22"/>
        </w:rPr>
      </w:pPr>
      <w:r w:rsidRPr="00F05633">
        <w:rPr>
          <w:rFonts w:eastAsia="Calibri" w:cs="Calibri" w:asciiTheme="minorHAnsi" w:hAnsiTheme="minorHAnsi"/>
          <w:color w:val="FF0000"/>
          <w:sz w:val="22"/>
          <w:szCs w:val="22"/>
        </w:rPr>
        <w:tab/>
      </w:r>
      <w:r w:rsidRPr="00F05633" w:rsidR="56A895B1">
        <w:rPr>
          <w:rFonts w:eastAsia="Calibri" w:cs="Calibri" w:asciiTheme="minorHAnsi" w:hAnsiTheme="minorHAnsi"/>
          <w:color w:val="FF0000"/>
          <w:sz w:val="22"/>
          <w:szCs w:val="22"/>
        </w:rPr>
        <w:t>Through written exams, practical exercises and personal interaction.</w:t>
      </w:r>
    </w:p>
    <w:p w:rsidRPr="00F05633" w:rsidR="4EE8D749" w:rsidP="4EE8D749" w:rsidRDefault="4EE8D749" w14:paraId="4A9D010E" w14:textId="77777777">
      <w:pPr>
        <w:ind w:firstLine="1440"/>
        <w:rPr>
          <w:rFonts w:ascii="Calibri" w:hAnsi="Calibri" w:eastAsia="Calibri" w:cs="Calibri"/>
          <w:color w:val="FF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F05633" w:rsidR="4EE8D749" w:rsidTr="4EE8D749" w14:paraId="4B335245" w14:textId="77777777">
        <w:tc>
          <w:tcPr>
            <w:tcW w:w="5808" w:type="dxa"/>
            <w:tcBorders>
              <w:top w:val="single" w:color="auto" w:sz="4" w:space="0"/>
              <w:left w:val="single" w:color="auto" w:sz="4" w:space="0"/>
              <w:bottom w:val="single" w:color="auto" w:sz="4" w:space="0"/>
              <w:right w:val="single" w:color="auto" w:sz="4" w:space="0"/>
            </w:tcBorders>
            <w:vAlign w:val="center"/>
          </w:tcPr>
          <w:p w:rsidRPr="00F05633" w:rsidR="4EE8D749" w:rsidP="4EE8D749" w:rsidRDefault="4EE8D749" w14:paraId="0B7B0B0C" w14:textId="77777777">
            <w:pPr>
              <w:rPr>
                <w:rFonts w:ascii="Calibri" w:hAnsi="Calibri" w:cs="Calibri"/>
                <w:b/>
                <w:bCs/>
                <w:color w:val="FF0000"/>
                <w:sz w:val="22"/>
                <w:szCs w:val="22"/>
              </w:rPr>
            </w:pPr>
            <w:r w:rsidRPr="00F05633">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Pr="00F05633" w:rsidR="4EE8D749" w:rsidP="4EE8D749" w:rsidRDefault="4EE8D749" w14:paraId="5F3FF8E4" w14:textId="77777777">
            <w:pPr>
              <w:rPr>
                <w:rFonts w:ascii="Calibri" w:hAnsi="Calibri" w:cs="Calibri"/>
                <w:b/>
                <w:bCs/>
                <w:color w:val="FF0000"/>
                <w:sz w:val="22"/>
                <w:szCs w:val="22"/>
              </w:rPr>
            </w:pPr>
            <w:r w:rsidRPr="00F05633">
              <w:rPr>
                <w:rFonts w:ascii="Calibri" w:hAnsi="Calibri" w:cs="Calibri"/>
                <w:b/>
                <w:bCs/>
                <w:color w:val="FF0000"/>
                <w:sz w:val="22"/>
                <w:szCs w:val="22"/>
              </w:rPr>
              <w:t xml:space="preserve">Description of measurement instrument </w:t>
            </w:r>
          </w:p>
        </w:tc>
      </w:tr>
      <w:tr w:rsidRPr="00F05633" w:rsidR="4EE8D749" w:rsidTr="4EE8D749" w14:paraId="13E51690" w14:textId="77777777">
        <w:tc>
          <w:tcPr>
            <w:tcW w:w="5808" w:type="dxa"/>
            <w:tcBorders>
              <w:top w:val="single" w:color="auto" w:sz="4" w:space="0"/>
              <w:left w:val="single" w:color="auto" w:sz="4" w:space="0"/>
              <w:bottom w:val="single" w:color="auto" w:sz="4" w:space="0"/>
              <w:right w:val="single" w:color="auto" w:sz="4" w:space="0"/>
            </w:tcBorders>
            <w:vAlign w:val="center"/>
          </w:tcPr>
          <w:p w:rsidRPr="00F05633" w:rsidR="4EE8D749" w:rsidP="4EE8D749" w:rsidRDefault="4EE8D749" w14:paraId="7433EC00" w14:textId="702776CA">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F05633" w:rsidR="4EE8D749" w:rsidP="4EE8D749" w:rsidRDefault="4EE8D749" w14:paraId="24206B13" w14:textId="7142794E">
            <w:pPr>
              <w:rPr>
                <w:rFonts w:cs="Calibri" w:asciiTheme="majorHAnsi" w:hAnsiTheme="majorHAnsi"/>
                <w:color w:val="FF0000"/>
                <w:sz w:val="22"/>
                <w:szCs w:val="22"/>
              </w:rPr>
            </w:pPr>
          </w:p>
        </w:tc>
      </w:tr>
      <w:tr w:rsidRPr="00F05633" w:rsidR="4EE8D749" w:rsidTr="4EE8D749" w14:paraId="36E141CB" w14:textId="77777777">
        <w:tc>
          <w:tcPr>
            <w:tcW w:w="5808" w:type="dxa"/>
            <w:tcBorders>
              <w:top w:val="single" w:color="auto" w:sz="4" w:space="0"/>
              <w:left w:val="single" w:color="auto" w:sz="4" w:space="0"/>
              <w:bottom w:val="single" w:color="auto" w:sz="4" w:space="0"/>
              <w:right w:val="single" w:color="auto" w:sz="4" w:space="0"/>
            </w:tcBorders>
            <w:vAlign w:val="center"/>
          </w:tcPr>
          <w:p w:rsidRPr="00F05633" w:rsidR="4EE8D749" w:rsidP="4EE8D749" w:rsidRDefault="4EE8D749" w14:paraId="16011B10" w14:textId="345D3649">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F05633" w:rsidR="4EE8D749" w:rsidP="4EE8D749" w:rsidRDefault="4EE8D749" w14:paraId="0FEA3249" w14:textId="140BCD97">
            <w:pPr>
              <w:rPr>
                <w:rFonts w:cs="Calibri" w:asciiTheme="majorHAnsi" w:hAnsiTheme="majorHAnsi"/>
                <w:color w:val="FF0000"/>
                <w:sz w:val="22"/>
                <w:szCs w:val="22"/>
              </w:rPr>
            </w:pPr>
          </w:p>
        </w:tc>
      </w:tr>
    </w:tbl>
    <w:p w:rsidRPr="00F05633" w:rsidR="4EE8D749" w:rsidP="4EE8D749" w:rsidRDefault="4EE8D749" w14:paraId="4AC6C542" w14:textId="77777777">
      <w:pPr>
        <w:rPr>
          <w:rFonts w:ascii="Calibri" w:hAnsi="Calibri" w:eastAsia="Calibri" w:cs="Calibri"/>
          <w:color w:val="FF0000"/>
          <w:sz w:val="22"/>
          <w:szCs w:val="22"/>
        </w:rPr>
      </w:pPr>
    </w:p>
    <w:p w:rsidRPr="00F05633" w:rsidR="4EE8D749" w:rsidP="4EE8D749" w:rsidRDefault="4EE8D749" w14:paraId="5DFAD83A" w14:textId="77777777">
      <w:pPr>
        <w:pStyle w:val="Heading2"/>
        <w:rPr>
          <w:b/>
          <w:bCs/>
          <w:color w:val="FF0000"/>
          <w:sz w:val="22"/>
          <w:szCs w:val="22"/>
        </w:rPr>
      </w:pPr>
      <w:r w:rsidRPr="00F05633">
        <w:rPr>
          <w:b/>
          <w:bCs/>
          <w:color w:val="FF0000"/>
          <w:sz w:val="22"/>
          <w:szCs w:val="22"/>
        </w:rPr>
        <w:t>4. INSTITUTIONAL SUPPORT</w:t>
      </w:r>
    </w:p>
    <w:p w:rsidRPr="00F05633" w:rsidR="4EE8D749" w:rsidP="4EE8D749" w:rsidRDefault="56A895B1" w14:paraId="25B8C998" w14:textId="42FAFCDF">
      <w:pPr>
        <w:numPr>
          <w:ilvl w:val="0"/>
          <w:numId w:val="8"/>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F05633" w:rsidR="004D766F" w:rsidP="004D766F" w:rsidRDefault="004D766F" w14:paraId="14ACB49C" w14:textId="77777777">
      <w:pPr>
        <w:rPr>
          <w:rFonts w:eastAsia="Calibri" w:cs="Calibri" w:asciiTheme="minorHAnsi" w:hAnsiTheme="minorHAnsi"/>
          <w:color w:val="FF0000"/>
          <w:sz w:val="22"/>
          <w:szCs w:val="22"/>
        </w:rPr>
      </w:pPr>
      <w:r w:rsidRPr="00F05633">
        <w:rPr>
          <w:rFonts w:asciiTheme="minorHAnsi" w:hAnsiTheme="minorHAnsi"/>
          <w:color w:val="FF0000"/>
          <w:sz w:val="22"/>
          <w:szCs w:val="22"/>
        </w:rPr>
        <w:tab/>
      </w:r>
      <w:r w:rsidRPr="00F05633">
        <w:rPr>
          <w:rFonts w:eastAsia="Calibri" w:cs="Calibri" w:asciiTheme="minorHAnsi" w:hAnsiTheme="minorHAnsi"/>
          <w:color w:val="FF0000"/>
          <w:sz w:val="22"/>
          <w:szCs w:val="22"/>
        </w:rPr>
        <w:t xml:space="preserve">There is always room for improvement. Our machines are aging and could be updated. Cost of repairs are increasing. </w:t>
      </w:r>
    </w:p>
    <w:p w:rsidRPr="00F05633" w:rsidR="004D766F" w:rsidP="004D766F" w:rsidRDefault="004D766F" w14:paraId="31C3DBB7" w14:textId="5363501C">
      <w:pPr>
        <w:rPr>
          <w:rFonts w:asciiTheme="minorHAnsi" w:hAnsiTheme="minorHAnsi"/>
          <w:color w:val="FF0000"/>
          <w:sz w:val="22"/>
          <w:szCs w:val="22"/>
        </w:rPr>
      </w:pPr>
    </w:p>
    <w:p w:rsidRPr="00F05633" w:rsidR="004D766F" w:rsidP="4EE8D749" w:rsidRDefault="004D766F" w14:paraId="021A41B3" w14:textId="23855E39">
      <w:pPr>
        <w:numPr>
          <w:ilvl w:val="0"/>
          <w:numId w:val="8"/>
        </w:numPr>
        <w:ind w:hanging="360"/>
        <w:rPr>
          <w:rFonts w:asciiTheme="minorHAnsi" w:hAnsiTheme="minorHAnsi"/>
          <w:color w:val="FF0000"/>
          <w:sz w:val="22"/>
          <w:szCs w:val="22"/>
        </w:rPr>
      </w:pPr>
    </w:p>
    <w:p w:rsidRPr="00F05633" w:rsidR="004D766F" w:rsidP="004D766F" w:rsidRDefault="004D766F" w14:paraId="0288B7D6" w14:textId="77777777">
      <w:pPr>
        <w:ind w:left="270"/>
        <w:rPr>
          <w:rFonts w:asciiTheme="minorHAnsi" w:hAnsiTheme="minorHAnsi"/>
          <w:color w:val="FF0000"/>
          <w:sz w:val="22"/>
          <w:szCs w:val="22"/>
          <w:highlight w:val="red"/>
        </w:rPr>
      </w:pPr>
      <w:r w:rsidRPr="00F05633">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F05633" w:rsidR="56A895B1" w:rsidP="56A895B1" w:rsidRDefault="56A895B1" w14:paraId="320D15D9" w14:textId="24167B39">
      <w:pPr>
        <w:rPr>
          <w:rFonts w:eastAsia="Calibri" w:cs="Calibri" w:asciiTheme="minorHAnsi" w:hAnsiTheme="minorHAnsi"/>
          <w:color w:val="FF0000"/>
          <w:sz w:val="22"/>
          <w:szCs w:val="22"/>
        </w:rPr>
      </w:pPr>
    </w:p>
    <w:p w:rsidRPr="00F05633" w:rsidR="56A895B1" w:rsidP="56A895B1" w:rsidRDefault="004D766F" w14:paraId="63773E02" w14:textId="5745BF3A">
      <w:pPr>
        <w:rPr>
          <w:rFonts w:eastAsia="Calibri" w:cs="Calibri" w:asciiTheme="minorHAnsi" w:hAnsiTheme="minorHAnsi"/>
          <w:color w:val="FF0000"/>
          <w:sz w:val="22"/>
          <w:szCs w:val="22"/>
        </w:rPr>
      </w:pPr>
      <w:r w:rsidRPr="00F05633">
        <w:rPr>
          <w:rFonts w:eastAsia="Calibri" w:cs="Calibri" w:asciiTheme="minorHAnsi" w:hAnsiTheme="minorHAnsi"/>
          <w:color w:val="FF0000"/>
          <w:sz w:val="22"/>
          <w:szCs w:val="22"/>
        </w:rPr>
        <w:tab/>
      </w:r>
      <w:r w:rsidRPr="00F05633" w:rsidR="56A895B1">
        <w:rPr>
          <w:rFonts w:eastAsia="Calibri" w:cs="Calibri" w:asciiTheme="minorHAnsi" w:hAnsiTheme="minorHAnsi"/>
          <w:color w:val="FF0000"/>
          <w:sz w:val="22"/>
          <w:szCs w:val="22"/>
        </w:rPr>
        <w:t>That is a great question!</w:t>
      </w:r>
    </w:p>
    <w:p w:rsidRPr="00F05633" w:rsidR="4EE8D749" w:rsidP="4EE8D749" w:rsidRDefault="4EE8D749" w14:paraId="5DAE5012" w14:textId="77777777">
      <w:pPr>
        <w:ind w:left="360"/>
        <w:rPr>
          <w:rFonts w:ascii="Calibri" w:hAnsi="Calibri" w:eastAsia="Calibri" w:cs="Calibri"/>
          <w:color w:val="FF0000"/>
          <w:sz w:val="22"/>
          <w:szCs w:val="22"/>
        </w:rPr>
      </w:pPr>
    </w:p>
    <w:p w:rsidRPr="00F05633" w:rsidR="4EE8D749" w:rsidP="4EE8D749" w:rsidRDefault="4EE8D749" w14:paraId="778A4D96" w14:textId="77777777">
      <w:pPr>
        <w:numPr>
          <w:ilvl w:val="0"/>
          <w:numId w:val="8"/>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F05633" w:rsidR="4EE8D749" w:rsidP="56A895B1" w:rsidRDefault="4EE8D749" w14:paraId="4DC624E3" w14:textId="78041A53">
      <w:pPr>
        <w:pStyle w:val="ListParagraph"/>
        <w:ind w:left="360"/>
        <w:rPr>
          <w:rFonts w:asciiTheme="majorHAnsi" w:hAnsiTheme="majorHAnsi" w:cstheme="majorBidi"/>
          <w:color w:val="FF0000"/>
          <w:sz w:val="22"/>
          <w:szCs w:val="22"/>
        </w:rPr>
      </w:pPr>
    </w:p>
    <w:p w:rsidRPr="00F05633" w:rsidR="56A895B1" w:rsidP="56A895B1" w:rsidRDefault="004D766F" w14:paraId="7A3DE8A8" w14:textId="2BC9200A">
      <w:pPr>
        <w:pStyle w:val="ListParagraph"/>
        <w:ind w:left="360"/>
        <w:rPr>
          <w:rFonts w:asciiTheme="majorHAnsi" w:hAnsiTheme="majorHAnsi" w:cstheme="majorBidi"/>
          <w:color w:val="FF0000"/>
          <w:sz w:val="22"/>
          <w:szCs w:val="22"/>
        </w:rPr>
      </w:pPr>
      <w:r w:rsidRPr="00F05633">
        <w:rPr>
          <w:rFonts w:asciiTheme="majorHAnsi" w:hAnsiTheme="majorHAnsi" w:cstheme="majorBidi"/>
          <w:color w:val="FF0000"/>
          <w:sz w:val="22"/>
          <w:szCs w:val="22"/>
        </w:rPr>
        <w:tab/>
      </w:r>
      <w:r w:rsidRPr="00F05633" w:rsidR="56A895B1">
        <w:rPr>
          <w:rFonts w:asciiTheme="majorHAnsi" w:hAnsiTheme="majorHAnsi" w:cstheme="majorBidi"/>
          <w:color w:val="FF0000"/>
          <w:sz w:val="22"/>
          <w:szCs w:val="22"/>
        </w:rPr>
        <w:t>Yes</w:t>
      </w:r>
    </w:p>
    <w:p w:rsidRPr="00F05633" w:rsidR="4EE8D749" w:rsidP="4EE8D749" w:rsidRDefault="4EE8D749" w14:paraId="18612C7A" w14:textId="77777777">
      <w:pPr>
        <w:rPr>
          <w:rFonts w:ascii="Calibri" w:hAnsi="Calibri" w:eastAsia="Calibri" w:cs="Calibri"/>
          <w:color w:val="FF0000"/>
          <w:sz w:val="22"/>
          <w:szCs w:val="22"/>
        </w:rPr>
      </w:pPr>
    </w:p>
    <w:p w:rsidRPr="00F05633" w:rsidR="4EE8D749" w:rsidP="4EE8D749" w:rsidRDefault="4EE8D749" w14:paraId="0DA57646" w14:textId="77777777">
      <w:pPr>
        <w:pStyle w:val="Heading2"/>
        <w:rPr>
          <w:b/>
          <w:bCs/>
          <w:color w:val="FF0000"/>
          <w:sz w:val="22"/>
          <w:szCs w:val="22"/>
        </w:rPr>
      </w:pPr>
      <w:r w:rsidRPr="00F05633">
        <w:rPr>
          <w:b/>
          <w:bCs/>
          <w:color w:val="FF0000"/>
          <w:sz w:val="22"/>
          <w:szCs w:val="22"/>
        </w:rPr>
        <w:t xml:space="preserve">5.  ADVISORY COMMITTEES </w:t>
      </w:r>
    </w:p>
    <w:p w:rsidRPr="00F05633" w:rsidR="4EE8D749" w:rsidP="4EE8D749" w:rsidRDefault="4EE8D749" w14:paraId="73D21890" w14:textId="77777777">
      <w:pPr>
        <w:numPr>
          <w:ilvl w:val="0"/>
          <w:numId w:val="9"/>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F05633" w:rsidR="4EE8D749" w:rsidP="56A895B1" w:rsidRDefault="4EE8D749" w14:paraId="4B3C382B" w14:textId="27C0300F">
      <w:pPr>
        <w:pStyle w:val="ListParagraph"/>
        <w:ind w:left="360"/>
        <w:rPr>
          <w:rFonts w:asciiTheme="majorHAnsi" w:hAnsiTheme="majorHAnsi" w:cstheme="majorBidi"/>
          <w:color w:val="FF0000"/>
          <w:sz w:val="22"/>
          <w:szCs w:val="22"/>
        </w:rPr>
      </w:pPr>
    </w:p>
    <w:p w:rsidRPr="00F05633" w:rsidR="56A895B1" w:rsidP="56A895B1" w:rsidRDefault="56A895B1" w14:paraId="44205E82" w14:textId="04FCF13F">
      <w:pPr>
        <w:pStyle w:val="ListParagraph"/>
        <w:ind w:left="360"/>
        <w:rPr>
          <w:rFonts w:asciiTheme="majorHAnsi" w:hAnsiTheme="majorHAnsi" w:cstheme="majorBidi"/>
          <w:color w:val="FF0000"/>
          <w:sz w:val="22"/>
          <w:szCs w:val="22"/>
        </w:rPr>
      </w:pPr>
    </w:p>
    <w:p w:rsidRPr="00F05633" w:rsidR="4EE8D749" w:rsidP="56A895B1" w:rsidRDefault="004D766F" w14:paraId="1274EE3D" w14:textId="258D0072">
      <w:pPr>
        <w:pStyle w:val="ListParagraph"/>
        <w:ind w:left="360"/>
        <w:rPr>
          <w:rFonts w:asciiTheme="majorHAnsi" w:hAnsiTheme="majorHAnsi" w:cstheme="majorBidi"/>
          <w:color w:val="FF0000"/>
          <w:sz w:val="22"/>
          <w:szCs w:val="22"/>
        </w:rPr>
      </w:pPr>
      <w:r w:rsidRPr="00F05633">
        <w:rPr>
          <w:rFonts w:asciiTheme="majorHAnsi" w:hAnsiTheme="majorHAnsi" w:cstheme="majorBidi"/>
          <w:color w:val="FF0000"/>
          <w:sz w:val="22"/>
          <w:szCs w:val="22"/>
        </w:rPr>
        <w:tab/>
      </w:r>
      <w:r w:rsidRPr="00F05633" w:rsidR="56A895B1">
        <w:rPr>
          <w:rFonts w:asciiTheme="majorHAnsi" w:hAnsiTheme="majorHAnsi" w:cstheme="majorBidi"/>
          <w:color w:val="FF0000"/>
          <w:sz w:val="22"/>
          <w:szCs w:val="22"/>
        </w:rPr>
        <w:t>Yes. Local and a national</w:t>
      </w:r>
    </w:p>
    <w:p w:rsidRPr="00F05633" w:rsidR="56A895B1" w:rsidP="56A895B1" w:rsidRDefault="56A895B1" w14:paraId="72D296A8" w14:textId="2473CA76">
      <w:pPr>
        <w:pStyle w:val="ListParagraph"/>
        <w:ind w:left="360"/>
        <w:rPr>
          <w:rFonts w:asciiTheme="majorHAnsi" w:hAnsiTheme="majorHAnsi" w:cstheme="majorBidi"/>
          <w:color w:val="FF0000"/>
          <w:sz w:val="22"/>
          <w:szCs w:val="22"/>
        </w:rPr>
      </w:pPr>
    </w:p>
    <w:p w:rsidRPr="00F05633" w:rsidR="56A895B1" w:rsidP="56A895B1" w:rsidRDefault="56A895B1" w14:paraId="1E027587" w14:textId="34D0D8E1">
      <w:pPr>
        <w:jc w:val="center"/>
        <w:rPr>
          <w:color w:val="FF0000"/>
        </w:rPr>
      </w:pPr>
      <w:r w:rsidRPr="00F05633">
        <w:rPr>
          <w:rFonts w:ascii="Calibri" w:hAnsi="Calibri" w:eastAsia="Calibri" w:cs="Calibri"/>
          <w:b/>
          <w:bCs/>
          <w:color w:val="FF0000"/>
          <w:sz w:val="28"/>
          <w:szCs w:val="28"/>
        </w:rPr>
        <w:t>TRINIDAD STATE JUNIOR COLLEGE</w:t>
      </w:r>
    </w:p>
    <w:p w:rsidRPr="00F05633" w:rsidR="56A895B1" w:rsidP="56A895B1" w:rsidRDefault="56A895B1" w14:paraId="1B021252" w14:textId="2B217D69">
      <w:pPr>
        <w:jc w:val="center"/>
        <w:rPr>
          <w:color w:val="FF0000"/>
        </w:rPr>
      </w:pPr>
      <w:r w:rsidRPr="00F05633">
        <w:rPr>
          <w:rFonts w:ascii="Calibri" w:hAnsi="Calibri" w:eastAsia="Calibri" w:cs="Calibri"/>
          <w:b/>
          <w:bCs/>
          <w:color w:val="FF0000"/>
          <w:sz w:val="28"/>
          <w:szCs w:val="28"/>
        </w:rPr>
        <w:t>GUNSMITHING PROGRAM</w:t>
      </w:r>
    </w:p>
    <w:p w:rsidRPr="00F05633" w:rsidR="56A895B1" w:rsidP="56A895B1" w:rsidRDefault="56A895B1" w14:paraId="5A0A77BC" w14:textId="2748E22E">
      <w:pPr>
        <w:jc w:val="center"/>
        <w:rPr>
          <w:color w:val="FF0000"/>
        </w:rPr>
      </w:pPr>
      <w:r w:rsidRPr="00F05633">
        <w:rPr>
          <w:rFonts w:ascii="Calibri" w:hAnsi="Calibri" w:eastAsia="Calibri" w:cs="Calibri"/>
          <w:b/>
          <w:bCs/>
          <w:color w:val="FF0000"/>
          <w:sz w:val="28"/>
          <w:szCs w:val="28"/>
        </w:rPr>
        <w:t>ANNUAL MEETING OF THE NATIONAL ADVISORY COMMITTEE</w:t>
      </w:r>
    </w:p>
    <w:p w:rsidRPr="00F05633" w:rsidR="56A895B1" w:rsidP="56A895B1" w:rsidRDefault="56A895B1" w14:paraId="63F738C9" w14:textId="6BE642EB">
      <w:pPr>
        <w:jc w:val="center"/>
        <w:rPr>
          <w:color w:val="FF0000"/>
        </w:rPr>
      </w:pPr>
      <w:r w:rsidRPr="00F05633">
        <w:rPr>
          <w:rFonts w:ascii="Calibri" w:hAnsi="Calibri" w:eastAsia="Calibri" w:cs="Calibri"/>
          <w:b/>
          <w:bCs/>
          <w:color w:val="FF0000"/>
          <w:sz w:val="28"/>
          <w:szCs w:val="28"/>
        </w:rPr>
        <w:t>JANUARY 25, 2018</w:t>
      </w:r>
    </w:p>
    <w:p w:rsidRPr="00F05633" w:rsidR="56A895B1" w:rsidP="56A895B1" w:rsidRDefault="56A895B1" w14:paraId="6EE309EA" w14:textId="38B4C3CB">
      <w:pPr>
        <w:jc w:val="center"/>
        <w:rPr>
          <w:color w:val="FF0000"/>
        </w:rPr>
      </w:pPr>
      <w:r w:rsidRPr="00F05633">
        <w:rPr>
          <w:rFonts w:ascii="Calibri" w:hAnsi="Calibri" w:eastAsia="Calibri" w:cs="Calibri"/>
          <w:b/>
          <w:bCs/>
          <w:color w:val="FF0000"/>
          <w:sz w:val="28"/>
          <w:szCs w:val="28"/>
        </w:rPr>
        <w:t xml:space="preserve"> </w:t>
      </w:r>
    </w:p>
    <w:p w:rsidRPr="00F05633" w:rsidR="56A895B1" w:rsidP="56A895B1" w:rsidRDefault="56A895B1" w14:paraId="313010C2" w14:textId="1C3B3FEE">
      <w:pPr>
        <w:rPr>
          <w:color w:val="FF0000"/>
        </w:rPr>
      </w:pPr>
      <w:r w:rsidRPr="00F05633">
        <w:rPr>
          <w:rFonts w:ascii="Calibri" w:hAnsi="Calibri" w:eastAsia="Calibri" w:cs="Calibri"/>
          <w:color w:val="FF0000"/>
        </w:rPr>
        <w:t xml:space="preserve">The annual meeting of the Trinidad State Junior College National Advisory Committee meeting for the </w:t>
      </w:r>
      <w:proofErr w:type="spellStart"/>
      <w:r w:rsidRPr="00F05633">
        <w:rPr>
          <w:rFonts w:ascii="Calibri" w:hAnsi="Calibri" w:eastAsia="Calibri" w:cs="Calibri"/>
          <w:color w:val="FF0000"/>
        </w:rPr>
        <w:t>Gunsmithing</w:t>
      </w:r>
      <w:proofErr w:type="spellEnd"/>
      <w:r w:rsidRPr="00F05633">
        <w:rPr>
          <w:rFonts w:ascii="Calibri" w:hAnsi="Calibri" w:eastAsia="Calibri" w:cs="Calibri"/>
          <w:color w:val="FF0000"/>
        </w:rPr>
        <w:t xml:space="preserve"> Program was held on January 25, 2018 in the National Shooting Sports Foundation member lounge at the SHOT Show.</w:t>
      </w:r>
    </w:p>
    <w:p w:rsidRPr="00F05633" w:rsidR="56A895B1" w:rsidP="56A895B1" w:rsidRDefault="56A895B1" w14:paraId="28B743D2" w14:textId="4D6AE657">
      <w:pPr>
        <w:rPr>
          <w:color w:val="FF0000"/>
        </w:rPr>
      </w:pPr>
      <w:r w:rsidRPr="00F05633">
        <w:rPr>
          <w:rFonts w:ascii="Calibri" w:hAnsi="Calibri" w:eastAsia="Calibri" w:cs="Calibri"/>
          <w:color w:val="FF0000"/>
        </w:rPr>
        <w:t xml:space="preserve"> </w:t>
      </w:r>
    </w:p>
    <w:p w:rsidRPr="00F05633" w:rsidR="56A895B1" w:rsidP="56A895B1" w:rsidRDefault="56A895B1" w14:paraId="154B9B77" w14:textId="3E6E0CA0">
      <w:pPr>
        <w:rPr>
          <w:color w:val="FF0000"/>
        </w:rPr>
      </w:pPr>
      <w:r w:rsidRPr="00F05633">
        <w:rPr>
          <w:rFonts w:ascii="Calibri" w:hAnsi="Calibri" w:eastAsia="Calibri" w:cs="Calibri"/>
          <w:color w:val="FF0000"/>
        </w:rPr>
        <w:t>Trinidad State staff in attendance included:  Ryan Newport, Keith Gipson, Glen Morovits, Bill Sturtevant, and Donna Haddow</w:t>
      </w:r>
    </w:p>
    <w:p w:rsidRPr="00F05633" w:rsidR="56A895B1" w:rsidP="56A895B1" w:rsidRDefault="56A895B1" w14:paraId="7649A599" w14:textId="4C48FE93">
      <w:pPr>
        <w:rPr>
          <w:color w:val="FF0000"/>
        </w:rPr>
      </w:pPr>
      <w:r w:rsidRPr="00F05633">
        <w:rPr>
          <w:rFonts w:ascii="Calibri" w:hAnsi="Calibri" w:eastAsia="Calibri" w:cs="Calibri"/>
          <w:color w:val="FF0000"/>
        </w:rPr>
        <w:t xml:space="preserve"> </w:t>
      </w:r>
    </w:p>
    <w:p w:rsidRPr="00F05633" w:rsidR="56A895B1" w:rsidP="56A895B1" w:rsidRDefault="56A895B1" w14:paraId="2DA9D61B" w14:textId="3DAE48A2">
      <w:pPr>
        <w:rPr>
          <w:color w:val="FF0000"/>
        </w:rPr>
      </w:pPr>
      <w:r w:rsidRPr="00F05633">
        <w:rPr>
          <w:rFonts w:ascii="Calibri" w:hAnsi="Calibri" w:eastAsia="Calibri" w:cs="Calibri"/>
          <w:color w:val="FF0000"/>
        </w:rPr>
        <w:t xml:space="preserve">Advisory Committee members included:  Howard </w:t>
      </w:r>
      <w:proofErr w:type="spellStart"/>
      <w:r w:rsidRPr="00F05633">
        <w:rPr>
          <w:rFonts w:ascii="Calibri" w:hAnsi="Calibri" w:eastAsia="Calibri" w:cs="Calibri"/>
          <w:color w:val="FF0000"/>
        </w:rPr>
        <w:t>Massingill</w:t>
      </w:r>
      <w:proofErr w:type="spellEnd"/>
      <w:r w:rsidRPr="00F05633">
        <w:rPr>
          <w:rFonts w:ascii="Calibri" w:hAnsi="Calibri" w:eastAsia="Calibri" w:cs="Calibri"/>
          <w:color w:val="FF0000"/>
        </w:rPr>
        <w:t>, Danielle Shuster, and David O’Neill.  Bart Miller attended the meeting by telephone.</w:t>
      </w:r>
    </w:p>
    <w:p w:rsidRPr="00F05633" w:rsidR="56A895B1" w:rsidP="56A895B1" w:rsidRDefault="56A895B1" w14:paraId="77061497" w14:textId="56DF4C78">
      <w:pPr>
        <w:rPr>
          <w:color w:val="FF0000"/>
        </w:rPr>
      </w:pPr>
      <w:r w:rsidRPr="00F05633">
        <w:rPr>
          <w:rFonts w:ascii="Calibri" w:hAnsi="Calibri" w:eastAsia="Calibri" w:cs="Calibri"/>
          <w:color w:val="FF0000"/>
        </w:rPr>
        <w:t xml:space="preserve"> </w:t>
      </w:r>
    </w:p>
    <w:p w:rsidRPr="00F05633" w:rsidR="56A895B1" w:rsidP="56A895B1" w:rsidRDefault="56A895B1" w14:paraId="0BE0FA9D" w14:textId="4A2B4F57">
      <w:pPr>
        <w:rPr>
          <w:color w:val="FF0000"/>
        </w:rPr>
      </w:pPr>
      <w:r w:rsidRPr="00F05633">
        <w:rPr>
          <w:rFonts w:ascii="Calibri" w:hAnsi="Calibri" w:eastAsia="Calibri" w:cs="Calibri"/>
          <w:color w:val="FF0000"/>
        </w:rPr>
        <w:t xml:space="preserve">Cheri </w:t>
      </w:r>
      <w:proofErr w:type="spellStart"/>
      <w:r w:rsidRPr="00F05633">
        <w:rPr>
          <w:rFonts w:ascii="Calibri" w:hAnsi="Calibri" w:eastAsia="Calibri" w:cs="Calibri"/>
          <w:color w:val="FF0000"/>
        </w:rPr>
        <w:t>Eby</w:t>
      </w:r>
      <w:proofErr w:type="spellEnd"/>
      <w:r w:rsidRPr="00F05633">
        <w:rPr>
          <w:rFonts w:ascii="Calibri" w:hAnsi="Calibri" w:eastAsia="Calibri" w:cs="Calibri"/>
          <w:color w:val="FF0000"/>
        </w:rPr>
        <w:t>, Fundraiser for the Friends of Trinidad State initiative, was also in attendance.</w:t>
      </w:r>
    </w:p>
    <w:p w:rsidRPr="00F05633" w:rsidR="56A895B1" w:rsidP="56A895B1" w:rsidRDefault="56A895B1" w14:paraId="7AA464FD" w14:textId="681C6169">
      <w:pPr>
        <w:rPr>
          <w:color w:val="FF0000"/>
        </w:rPr>
      </w:pPr>
      <w:r w:rsidRPr="00F05633">
        <w:rPr>
          <w:rFonts w:ascii="Calibri" w:hAnsi="Calibri" w:eastAsia="Calibri" w:cs="Calibri"/>
          <w:color w:val="FF0000"/>
        </w:rPr>
        <w:t xml:space="preserve"> </w:t>
      </w:r>
    </w:p>
    <w:p w:rsidRPr="00F05633" w:rsidR="56A895B1" w:rsidP="56A895B1" w:rsidRDefault="56A895B1" w14:paraId="6AD884C5" w14:textId="0A41C9C7">
      <w:pPr>
        <w:rPr>
          <w:color w:val="FF0000"/>
        </w:rPr>
      </w:pPr>
      <w:r w:rsidRPr="00F05633">
        <w:rPr>
          <w:rFonts w:ascii="Calibri" w:hAnsi="Calibri" w:eastAsia="Calibri" w:cs="Calibri"/>
          <w:color w:val="FF0000"/>
        </w:rPr>
        <w:t>Ryan Newport provided copies of the 2017 minutes to the attendees.</w:t>
      </w:r>
    </w:p>
    <w:p w:rsidRPr="00F05633" w:rsidR="56A895B1" w:rsidP="56A895B1" w:rsidRDefault="56A895B1" w14:paraId="2E0E8836" w14:textId="2FF132B0">
      <w:pPr>
        <w:rPr>
          <w:color w:val="FF0000"/>
        </w:rPr>
      </w:pPr>
      <w:r w:rsidRPr="00F05633">
        <w:rPr>
          <w:rFonts w:ascii="Calibri" w:hAnsi="Calibri" w:eastAsia="Calibri" w:cs="Calibri"/>
          <w:color w:val="FF0000"/>
        </w:rPr>
        <w:t xml:space="preserve"> </w:t>
      </w:r>
    </w:p>
    <w:p w:rsidRPr="00F05633" w:rsidR="56A895B1" w:rsidP="56A895B1" w:rsidRDefault="56A895B1" w14:paraId="2ED6414B" w14:textId="5A628783">
      <w:pPr>
        <w:rPr>
          <w:color w:val="FF0000"/>
        </w:rPr>
      </w:pPr>
      <w:r w:rsidRPr="00F05633">
        <w:rPr>
          <w:rFonts w:ascii="Calibri" w:hAnsi="Calibri" w:eastAsia="Calibri" w:cs="Calibri"/>
          <w:color w:val="FF0000"/>
        </w:rPr>
        <w:t xml:space="preserve">Keith Gipson discussed the possibility of adding a Shooting Range Operations/Management certificate to the curriculum offerings of the </w:t>
      </w:r>
      <w:proofErr w:type="spellStart"/>
      <w:r w:rsidRPr="00F05633">
        <w:rPr>
          <w:rFonts w:ascii="Calibri" w:hAnsi="Calibri" w:eastAsia="Calibri" w:cs="Calibri"/>
          <w:color w:val="FF0000"/>
        </w:rPr>
        <w:t>Gunsmithing</w:t>
      </w:r>
      <w:proofErr w:type="spellEnd"/>
      <w:r w:rsidRPr="00F05633">
        <w:rPr>
          <w:rFonts w:ascii="Calibri" w:hAnsi="Calibri" w:eastAsia="Calibri" w:cs="Calibri"/>
          <w:color w:val="FF0000"/>
        </w:rPr>
        <w:t xml:space="preserve"> Program. The certificate would be modeled after the NRA outline.  A copy of the proposed certificate is attached to these minutes. Danielle Shuster indicated this is something she would have been very interested when she was a student.  She is seeing positions like this advertised.  She liked the idea of including business classes in the certificate.  David O’Neill stated he attended the range development and OSHA conference. Howard </w:t>
      </w:r>
      <w:proofErr w:type="spellStart"/>
      <w:r w:rsidRPr="00F05633">
        <w:rPr>
          <w:rFonts w:ascii="Calibri" w:hAnsi="Calibri" w:eastAsia="Calibri" w:cs="Calibri"/>
          <w:color w:val="FF0000"/>
        </w:rPr>
        <w:t>Massingill</w:t>
      </w:r>
      <w:proofErr w:type="spellEnd"/>
      <w:r w:rsidRPr="00F05633">
        <w:rPr>
          <w:rFonts w:ascii="Calibri" w:hAnsi="Calibri" w:eastAsia="Calibri" w:cs="Calibri"/>
          <w:color w:val="FF0000"/>
        </w:rPr>
        <w:t xml:space="preserve"> also liked this concept.  He said the Pueblo West gun range has no manager available to do these tasks. Range Management and </w:t>
      </w:r>
      <w:proofErr w:type="spellStart"/>
      <w:r w:rsidRPr="00F05633">
        <w:rPr>
          <w:rFonts w:ascii="Calibri" w:hAnsi="Calibri" w:eastAsia="Calibri" w:cs="Calibri"/>
          <w:color w:val="FF0000"/>
        </w:rPr>
        <w:t>Gunsmithing</w:t>
      </w:r>
      <w:proofErr w:type="spellEnd"/>
      <w:r w:rsidRPr="00F05633">
        <w:rPr>
          <w:rFonts w:ascii="Calibri" w:hAnsi="Calibri" w:eastAsia="Calibri" w:cs="Calibri"/>
          <w:color w:val="FF0000"/>
        </w:rPr>
        <w:t xml:space="preserve"> combined would be a great skill set to have. </w:t>
      </w:r>
      <w:r w:rsidRPr="00F05633">
        <w:rPr>
          <w:rFonts w:ascii="Calibri" w:hAnsi="Calibri" w:eastAsia="Calibri" w:cs="Calibri"/>
          <w:color w:val="FF0000"/>
        </w:rPr>
        <w:lastRenderedPageBreak/>
        <w:t>Keith said the certificate would also help to build the NRA Training Center. Courses could be taken as electives in the fall and spring and it would be available as a certificate separate certificate in the summer.  OSHA 10-hour online and businesses classes could be transferred in.  With the blessing of the committee, Keith said we will go ahead and pursue this.  He will check with NRA Range Services while he is here and also complete a follow up at the NRA annual meeting in May.</w:t>
      </w:r>
    </w:p>
    <w:p w:rsidRPr="00F05633" w:rsidR="56A895B1" w:rsidP="56A895B1" w:rsidRDefault="56A895B1" w14:paraId="170C4A50" w14:textId="2523469D">
      <w:pPr>
        <w:rPr>
          <w:color w:val="FF0000"/>
        </w:rPr>
      </w:pPr>
      <w:r w:rsidRPr="00F05633">
        <w:rPr>
          <w:rFonts w:ascii="Calibri" w:hAnsi="Calibri" w:eastAsia="Calibri" w:cs="Calibri"/>
          <w:color w:val="FF0000"/>
        </w:rPr>
        <w:t xml:space="preserve"> </w:t>
      </w:r>
    </w:p>
    <w:p w:rsidRPr="00F05633" w:rsidR="56A895B1" w:rsidP="56A895B1" w:rsidRDefault="56A895B1" w14:paraId="3A35F2BF" w14:textId="542C0CBE">
      <w:pPr>
        <w:rPr>
          <w:color w:val="FF0000"/>
        </w:rPr>
      </w:pPr>
      <w:r w:rsidRPr="00F05633">
        <w:rPr>
          <w:rFonts w:ascii="Calibri" w:hAnsi="Calibri" w:eastAsia="Calibri" w:cs="Calibri"/>
          <w:color w:val="FF0000"/>
        </w:rPr>
        <w:t xml:space="preserve">The Regional Training Center certificate can almost be completed during the summer with the exception of the instructional leadership and speech pieces.  </w:t>
      </w:r>
    </w:p>
    <w:p w:rsidRPr="00F05633" w:rsidR="56A895B1" w:rsidP="56A895B1" w:rsidRDefault="56A895B1" w14:paraId="10795BC8" w14:textId="18F0A720">
      <w:pPr>
        <w:rPr>
          <w:color w:val="FF0000"/>
        </w:rPr>
      </w:pPr>
      <w:r w:rsidRPr="00F05633">
        <w:rPr>
          <w:rFonts w:ascii="Calibri" w:hAnsi="Calibri" w:eastAsia="Calibri" w:cs="Calibri"/>
          <w:color w:val="FF0000"/>
        </w:rPr>
        <w:t xml:space="preserve"> </w:t>
      </w:r>
    </w:p>
    <w:p w:rsidRPr="00F05633" w:rsidR="56A895B1" w:rsidP="56A895B1" w:rsidRDefault="56A895B1" w14:paraId="50793D76" w14:textId="3D468196">
      <w:pPr>
        <w:rPr>
          <w:color w:val="FF0000"/>
        </w:rPr>
      </w:pPr>
      <w:r w:rsidRPr="00F05633">
        <w:rPr>
          <w:rFonts w:ascii="Calibri" w:hAnsi="Calibri" w:eastAsia="Calibri" w:cs="Calibri"/>
          <w:color w:val="FF0000"/>
        </w:rPr>
        <w:t>Bill Sturtevant reported they have added a course in machine maintenance, which not only helps the students to learn these skills, but helps us to keep our machines maintained.  The class is run as an elective in the evenings.  There has been a lot of interest so far.</w:t>
      </w:r>
    </w:p>
    <w:p w:rsidRPr="00F05633" w:rsidR="56A895B1" w:rsidP="56A895B1" w:rsidRDefault="56A895B1" w14:paraId="5A8E4ACF" w14:textId="1BA9334F">
      <w:pPr>
        <w:rPr>
          <w:color w:val="FF0000"/>
        </w:rPr>
      </w:pPr>
      <w:r w:rsidRPr="00F05633">
        <w:rPr>
          <w:rFonts w:ascii="Calibri" w:hAnsi="Calibri" w:eastAsia="Calibri" w:cs="Calibri"/>
          <w:color w:val="FF0000"/>
        </w:rPr>
        <w:t xml:space="preserve"> </w:t>
      </w:r>
    </w:p>
    <w:p w:rsidRPr="00F05633" w:rsidR="56A895B1" w:rsidP="56A895B1" w:rsidRDefault="56A895B1" w14:paraId="0F26A15F" w14:textId="373195AA">
      <w:pPr>
        <w:rPr>
          <w:color w:val="FF0000"/>
        </w:rPr>
      </w:pPr>
      <w:r w:rsidRPr="00F05633">
        <w:rPr>
          <w:rFonts w:ascii="Calibri" w:hAnsi="Calibri" w:eastAsia="Calibri" w:cs="Calibri"/>
          <w:color w:val="FF0000"/>
        </w:rPr>
        <w:t xml:space="preserve">Glen Morovits is teaching conversions, semi-inlet, </w:t>
      </w:r>
      <w:proofErr w:type="spellStart"/>
      <w:r w:rsidRPr="00F05633">
        <w:rPr>
          <w:rFonts w:ascii="Calibri" w:hAnsi="Calibri" w:eastAsia="Calibri" w:cs="Calibri"/>
          <w:color w:val="FF0000"/>
        </w:rPr>
        <w:t>stockmaking</w:t>
      </w:r>
      <w:proofErr w:type="spellEnd"/>
      <w:r w:rsidRPr="00F05633">
        <w:rPr>
          <w:rFonts w:ascii="Calibri" w:hAnsi="Calibri" w:eastAsia="Calibri" w:cs="Calibri"/>
          <w:color w:val="FF0000"/>
        </w:rPr>
        <w:t xml:space="preserve">, and finishes.  He more of a manufacturer than a Gunsmith.  The plan is to go into CNC machining for conversions to learn the operation, but perhaps not the programming.  The </w:t>
      </w:r>
      <w:proofErr w:type="spellStart"/>
      <w:r w:rsidRPr="00F05633">
        <w:rPr>
          <w:rFonts w:ascii="Calibri" w:hAnsi="Calibri" w:eastAsia="Calibri" w:cs="Calibri"/>
          <w:color w:val="FF0000"/>
        </w:rPr>
        <w:t>Gunsmithing</w:t>
      </w:r>
      <w:proofErr w:type="spellEnd"/>
      <w:r w:rsidRPr="00F05633">
        <w:rPr>
          <w:rFonts w:ascii="Calibri" w:hAnsi="Calibri" w:eastAsia="Calibri" w:cs="Calibri"/>
          <w:color w:val="FF0000"/>
        </w:rPr>
        <w:t xml:space="preserve"> Program will receive $11,000 in Perkins funding to purchase a good machine.  Glen would like to see this as a core class rather than an elective.  Bill agrees that it should be a core class.</w:t>
      </w:r>
    </w:p>
    <w:p w:rsidRPr="00F05633" w:rsidR="56A895B1" w:rsidP="56A895B1" w:rsidRDefault="56A895B1" w14:paraId="5921D485" w14:textId="1E213936">
      <w:pPr>
        <w:rPr>
          <w:color w:val="FF0000"/>
        </w:rPr>
      </w:pPr>
      <w:r w:rsidRPr="00F05633">
        <w:rPr>
          <w:rFonts w:ascii="Calibri" w:hAnsi="Calibri" w:eastAsia="Calibri" w:cs="Calibri"/>
          <w:color w:val="FF0000"/>
        </w:rPr>
        <w:t xml:space="preserve"> </w:t>
      </w:r>
    </w:p>
    <w:p w:rsidRPr="00F05633" w:rsidR="56A895B1" w:rsidP="56A895B1" w:rsidRDefault="56A895B1" w14:paraId="1A126778" w14:textId="46499C40">
      <w:pPr>
        <w:rPr>
          <w:color w:val="FF0000"/>
        </w:rPr>
      </w:pPr>
      <w:r w:rsidRPr="00F05633">
        <w:rPr>
          <w:rFonts w:ascii="Calibri" w:hAnsi="Calibri" w:eastAsia="Calibri" w:cs="Calibri"/>
          <w:color w:val="FF0000"/>
        </w:rPr>
        <w:t xml:space="preserve">Ryan is teaching repair and </w:t>
      </w:r>
      <w:proofErr w:type="spellStart"/>
      <w:r w:rsidRPr="00F05633">
        <w:rPr>
          <w:rFonts w:ascii="Calibri" w:hAnsi="Calibri" w:eastAsia="Calibri" w:cs="Calibri"/>
          <w:color w:val="FF0000"/>
        </w:rPr>
        <w:t>Benchmetal</w:t>
      </w:r>
      <w:proofErr w:type="spellEnd"/>
      <w:r w:rsidRPr="00F05633">
        <w:rPr>
          <w:rFonts w:ascii="Calibri" w:hAnsi="Calibri" w:eastAsia="Calibri" w:cs="Calibri"/>
          <w:color w:val="FF0000"/>
        </w:rPr>
        <w:t xml:space="preserve">.  He believes we need to remain true to our roots while adjusting to new growth.  We don’t want to lose the foundation the </w:t>
      </w:r>
      <w:proofErr w:type="spellStart"/>
      <w:r w:rsidRPr="00F05633">
        <w:rPr>
          <w:rFonts w:ascii="Calibri" w:hAnsi="Calibri" w:eastAsia="Calibri" w:cs="Calibri"/>
          <w:color w:val="FF0000"/>
        </w:rPr>
        <w:t>Gunsmithing</w:t>
      </w:r>
      <w:proofErr w:type="spellEnd"/>
      <w:r w:rsidRPr="00F05633">
        <w:rPr>
          <w:rFonts w:ascii="Calibri" w:hAnsi="Calibri" w:eastAsia="Calibri" w:cs="Calibri"/>
          <w:color w:val="FF0000"/>
        </w:rPr>
        <w:t xml:space="preserve"> Program was built on.  </w:t>
      </w:r>
    </w:p>
    <w:p w:rsidRPr="00F05633" w:rsidR="56A895B1" w:rsidP="56A895B1" w:rsidRDefault="56A895B1" w14:paraId="356349E9" w14:textId="1B19FF16">
      <w:pPr>
        <w:rPr>
          <w:color w:val="FF0000"/>
        </w:rPr>
      </w:pPr>
      <w:r w:rsidRPr="00F05633">
        <w:rPr>
          <w:rFonts w:ascii="Calibri" w:hAnsi="Calibri" w:eastAsia="Calibri" w:cs="Calibri"/>
          <w:color w:val="FF0000"/>
        </w:rPr>
        <w:t xml:space="preserve"> </w:t>
      </w:r>
    </w:p>
    <w:p w:rsidRPr="00F05633" w:rsidR="56A895B1" w:rsidP="56A895B1" w:rsidRDefault="56A895B1" w14:paraId="4BD92E97" w14:textId="180DB1F1">
      <w:pPr>
        <w:rPr>
          <w:color w:val="FF0000"/>
        </w:rPr>
      </w:pPr>
      <w:r w:rsidRPr="00F05633">
        <w:rPr>
          <w:rFonts w:ascii="Calibri" w:hAnsi="Calibri" w:eastAsia="Calibri" w:cs="Calibri"/>
          <w:color w:val="FF0000"/>
        </w:rPr>
        <w:t xml:space="preserve">Donna Haddow reported we are offering about 40 classes during the Summer NRA Program this coming summer.  We will once again host the Art of the Gun Show in conjunction with the A.R. Mitchell Museum of Western Art.  Donna also thanked Howard for agreeing to teach another year of Introduction to </w:t>
      </w:r>
      <w:proofErr w:type="spellStart"/>
      <w:r w:rsidRPr="00F05633">
        <w:rPr>
          <w:rFonts w:ascii="Calibri" w:hAnsi="Calibri" w:eastAsia="Calibri" w:cs="Calibri"/>
          <w:color w:val="FF0000"/>
        </w:rPr>
        <w:t>Gunsmithing</w:t>
      </w:r>
      <w:proofErr w:type="spellEnd"/>
      <w:r w:rsidRPr="00F05633">
        <w:rPr>
          <w:rFonts w:ascii="Calibri" w:hAnsi="Calibri" w:eastAsia="Calibri" w:cs="Calibri"/>
          <w:color w:val="FF0000"/>
        </w:rPr>
        <w:t xml:space="preserve"> for Veterans at no cost to the students.  </w:t>
      </w:r>
    </w:p>
    <w:p w:rsidRPr="00F05633" w:rsidR="56A895B1" w:rsidP="56A895B1" w:rsidRDefault="56A895B1" w14:paraId="4415602C" w14:textId="11C2D43D">
      <w:pPr>
        <w:rPr>
          <w:color w:val="FF0000"/>
        </w:rPr>
      </w:pPr>
      <w:r w:rsidRPr="00F05633">
        <w:rPr>
          <w:rFonts w:ascii="Calibri" w:hAnsi="Calibri" w:eastAsia="Calibri" w:cs="Calibri"/>
          <w:color w:val="FF0000"/>
        </w:rPr>
        <w:t xml:space="preserve"> </w:t>
      </w:r>
    </w:p>
    <w:p w:rsidRPr="00F05633" w:rsidR="56A895B1" w:rsidP="56A895B1" w:rsidRDefault="56A895B1" w14:paraId="4BE25A63" w14:textId="21975D85">
      <w:pPr>
        <w:rPr>
          <w:color w:val="FF0000"/>
        </w:rPr>
      </w:pPr>
      <w:r w:rsidRPr="00F05633">
        <w:rPr>
          <w:rFonts w:ascii="Calibri" w:hAnsi="Calibri" w:eastAsia="Calibri" w:cs="Calibri"/>
          <w:color w:val="FF0000"/>
        </w:rPr>
        <w:t xml:space="preserve">Cheri </w:t>
      </w:r>
      <w:proofErr w:type="spellStart"/>
      <w:r w:rsidRPr="00F05633">
        <w:rPr>
          <w:rFonts w:ascii="Calibri" w:hAnsi="Calibri" w:eastAsia="Calibri" w:cs="Calibri"/>
          <w:color w:val="FF0000"/>
        </w:rPr>
        <w:t>Eby</w:t>
      </w:r>
      <w:proofErr w:type="spellEnd"/>
      <w:r w:rsidRPr="00F05633">
        <w:rPr>
          <w:rFonts w:ascii="Calibri" w:hAnsi="Calibri" w:eastAsia="Calibri" w:cs="Calibri"/>
          <w:color w:val="FF0000"/>
        </w:rPr>
        <w:t xml:space="preserve"> was introduced to the committee. She has been a professional fundraiser for the past 18 years.  Her personal history includes hunting, camping, and fishing with her husband who has been an outfitter for 16 years.  The hunting and shooting industry have been the focus of her fundraising efforts. Cheri is assisting with fundraising efforts to grow the department by meeting the need for more faculty. </w:t>
      </w:r>
    </w:p>
    <w:p w:rsidRPr="00F05633" w:rsidR="56A895B1" w:rsidP="56A895B1" w:rsidRDefault="56A895B1" w14:paraId="428A874F" w14:textId="0D87BE6D">
      <w:pPr>
        <w:rPr>
          <w:color w:val="FF0000"/>
        </w:rPr>
      </w:pPr>
      <w:r w:rsidRPr="00F05633">
        <w:rPr>
          <w:rFonts w:ascii="Calibri" w:hAnsi="Calibri" w:eastAsia="Calibri" w:cs="Calibri"/>
          <w:color w:val="FF0000"/>
        </w:rPr>
        <w:t xml:space="preserve"> </w:t>
      </w:r>
    </w:p>
    <w:p w:rsidRPr="00F05633" w:rsidR="56A895B1" w:rsidP="56A895B1" w:rsidRDefault="56A895B1" w14:paraId="3B09F3E3" w14:textId="050ABA9D">
      <w:pPr>
        <w:rPr>
          <w:color w:val="FF0000"/>
        </w:rPr>
      </w:pPr>
      <w:r w:rsidRPr="00F05633">
        <w:rPr>
          <w:rFonts w:ascii="Calibri" w:hAnsi="Calibri" w:eastAsia="Calibri" w:cs="Calibri"/>
          <w:color w:val="FF0000"/>
        </w:rPr>
        <w:t xml:space="preserve">We will need to raise $2.5 million to fund an endowment, which will fund a fourth faculty position in perpetuity and could grow enough to fund a fifth position.  The committee was shown the prospect book, which is in the process of being printed into its final form.  The fundraising efforts will kick off next week at the Safari Club.  The plan is to complete the efforts by the end of 2018.  It will </w:t>
      </w:r>
      <w:r w:rsidRPr="00F05633">
        <w:rPr>
          <w:rFonts w:ascii="Calibri" w:hAnsi="Calibri" w:eastAsia="Calibri" w:cs="Calibri"/>
          <w:color w:val="FF0000"/>
        </w:rPr>
        <w:lastRenderedPageBreak/>
        <w:t xml:space="preserve">be important for the advisory committee to be prepared for questions in the event they are approached. </w:t>
      </w:r>
    </w:p>
    <w:p w:rsidRPr="00F05633" w:rsidR="56A895B1" w:rsidP="56A895B1" w:rsidRDefault="56A895B1" w14:paraId="1801E0FC" w14:textId="52643296">
      <w:pPr>
        <w:rPr>
          <w:color w:val="FF0000"/>
        </w:rPr>
      </w:pPr>
      <w:r w:rsidRPr="00F05633">
        <w:rPr>
          <w:rFonts w:ascii="Calibri" w:hAnsi="Calibri" w:eastAsia="Calibri" w:cs="Calibri"/>
          <w:color w:val="FF0000"/>
        </w:rPr>
        <w:t xml:space="preserve"> </w:t>
      </w:r>
    </w:p>
    <w:p w:rsidRPr="00F05633" w:rsidR="56A895B1" w:rsidP="56A895B1" w:rsidRDefault="56A895B1" w14:paraId="043BEE34" w14:textId="32584473">
      <w:pPr>
        <w:rPr>
          <w:color w:val="FF0000"/>
        </w:rPr>
      </w:pPr>
      <w:r w:rsidRPr="00F05633">
        <w:rPr>
          <w:rFonts w:ascii="Calibri" w:hAnsi="Calibri" w:eastAsia="Calibri" w:cs="Calibri"/>
          <w:color w:val="FF0000"/>
        </w:rPr>
        <w:t xml:space="preserve">Keith informed the committee that fundraising efforts began a year ago through the TSJC Educational Foundation.  With the need to raise funds much more quickly, the College decided to bring Cheri on to assist us.  As a new 501c3, the Friends of Trinidad State will focus initially on </w:t>
      </w:r>
      <w:proofErr w:type="spellStart"/>
      <w:r w:rsidRPr="00F05633">
        <w:rPr>
          <w:rFonts w:ascii="Calibri" w:hAnsi="Calibri" w:eastAsia="Calibri" w:cs="Calibri"/>
          <w:color w:val="FF0000"/>
        </w:rPr>
        <w:t>Gunsmithing</w:t>
      </w:r>
      <w:proofErr w:type="spellEnd"/>
      <w:r w:rsidRPr="00F05633">
        <w:rPr>
          <w:rFonts w:ascii="Calibri" w:hAnsi="Calibri" w:eastAsia="Calibri" w:cs="Calibri"/>
          <w:color w:val="FF0000"/>
        </w:rPr>
        <w:t xml:space="preserve">.    Friends is currently waiting for their 501c3 to be approved.  </w:t>
      </w:r>
    </w:p>
    <w:p w:rsidRPr="00F05633" w:rsidR="56A895B1" w:rsidP="56A895B1" w:rsidRDefault="56A895B1" w14:paraId="02A83A2C" w14:textId="47E88573">
      <w:pPr>
        <w:rPr>
          <w:color w:val="FF0000"/>
        </w:rPr>
      </w:pPr>
      <w:r w:rsidRPr="00F05633">
        <w:rPr>
          <w:rFonts w:ascii="Calibri" w:hAnsi="Calibri" w:eastAsia="Calibri" w:cs="Calibri"/>
          <w:color w:val="FF0000"/>
        </w:rPr>
        <w:t xml:space="preserve"> </w:t>
      </w:r>
    </w:p>
    <w:p w:rsidRPr="00F05633" w:rsidR="56A895B1" w:rsidP="56A895B1" w:rsidRDefault="56A895B1" w14:paraId="214DFA9C" w14:textId="0A9003D4">
      <w:pPr>
        <w:rPr>
          <w:color w:val="FF0000"/>
        </w:rPr>
      </w:pPr>
      <w:r w:rsidRPr="00F05633">
        <w:rPr>
          <w:rFonts w:ascii="Calibri" w:hAnsi="Calibri" w:eastAsia="Calibri" w:cs="Calibri"/>
          <w:color w:val="FF0000"/>
        </w:rPr>
        <w:t>Bart Miller asked to make a couple of points.  1) As an employer of Gunsmiths he stated TSJC does a good job with quality, but wondered how much emphasis is put on completing jobs in a timely manner.  Ryan explained each instructor has added modules with time parameters into their courses.  Bill also talks to his students about the need to complete projects in a timely manner, but maintain quality.  In repair they are doing timed disassembly and assembly exercises.  He said he mentioned this in the past and gave the faculty kudos for handling this and making students more marketable.  2) Bart wondered if we follow up with employers to see how our students are doing so we can make adjustments.   Ryan said we follow up with the students, but not the employers, but this may be something we want to start doing.</w:t>
      </w:r>
    </w:p>
    <w:p w:rsidRPr="00F05633" w:rsidR="56A895B1" w:rsidP="56A895B1" w:rsidRDefault="56A895B1" w14:paraId="03C619E7" w14:textId="6ABAAC77">
      <w:pPr>
        <w:rPr>
          <w:color w:val="FF0000"/>
        </w:rPr>
      </w:pPr>
      <w:r w:rsidRPr="00F05633">
        <w:rPr>
          <w:rFonts w:ascii="Calibri" w:hAnsi="Calibri" w:eastAsia="Calibri" w:cs="Calibri"/>
          <w:color w:val="FF0000"/>
        </w:rPr>
        <w:t xml:space="preserve"> </w:t>
      </w:r>
    </w:p>
    <w:p w:rsidRPr="00F05633" w:rsidR="56A895B1" w:rsidP="56A895B1" w:rsidRDefault="56A895B1" w14:paraId="1C7CFDB0" w14:textId="38BF4115">
      <w:pPr>
        <w:rPr>
          <w:color w:val="FF0000"/>
        </w:rPr>
      </w:pPr>
      <w:r w:rsidRPr="00F05633">
        <w:rPr>
          <w:rFonts w:ascii="Calibri" w:hAnsi="Calibri" w:eastAsia="Calibri" w:cs="Calibri"/>
          <w:color w:val="FF0000"/>
        </w:rPr>
        <w:t xml:space="preserve">Applications for the program have worked well with the new application process.  There has been some decrease in the number of students applying, but we have full classes.  </w:t>
      </w:r>
    </w:p>
    <w:p w:rsidRPr="00F05633" w:rsidR="56A895B1" w:rsidP="56A895B1" w:rsidRDefault="56A895B1" w14:paraId="632E4719" w14:textId="18BE51A0">
      <w:pPr>
        <w:rPr>
          <w:color w:val="FF0000"/>
        </w:rPr>
      </w:pPr>
      <w:r w:rsidRPr="00F05633">
        <w:rPr>
          <w:rFonts w:ascii="Calibri" w:hAnsi="Calibri" w:eastAsia="Calibri" w:cs="Calibri"/>
          <w:color w:val="FF0000"/>
        </w:rPr>
        <w:t xml:space="preserve"> </w:t>
      </w:r>
    </w:p>
    <w:p w:rsidRPr="00F05633" w:rsidR="56A895B1" w:rsidP="56A895B1" w:rsidRDefault="56A895B1" w14:paraId="4F637073" w14:textId="5CC5F59A">
      <w:pPr>
        <w:rPr>
          <w:color w:val="FF0000"/>
        </w:rPr>
      </w:pPr>
      <w:r w:rsidRPr="00F05633">
        <w:rPr>
          <w:rFonts w:ascii="Calibri" w:hAnsi="Calibri" w:eastAsia="Calibri" w:cs="Calibri"/>
          <w:color w:val="FF0000"/>
        </w:rPr>
        <w:t xml:space="preserve">David O’Neill has moved into a new position at the </w:t>
      </w:r>
      <w:proofErr w:type="spellStart"/>
      <w:r w:rsidRPr="00F05633">
        <w:rPr>
          <w:rFonts w:ascii="Calibri" w:hAnsi="Calibri" w:eastAsia="Calibri" w:cs="Calibri"/>
          <w:color w:val="FF0000"/>
        </w:rPr>
        <w:t>Philmont</w:t>
      </w:r>
      <w:proofErr w:type="spellEnd"/>
      <w:r w:rsidRPr="00F05633">
        <w:rPr>
          <w:rFonts w:ascii="Calibri" w:hAnsi="Calibri" w:eastAsia="Calibri" w:cs="Calibri"/>
          <w:color w:val="FF0000"/>
        </w:rPr>
        <w:t xml:space="preserve"> Scout Ranch.  The Ranch still uses a TSJC student for firearms repair during their summer campus.  He said the program is putting out top notch students.</w:t>
      </w:r>
    </w:p>
    <w:p w:rsidRPr="00F05633" w:rsidR="56A895B1" w:rsidP="56A895B1" w:rsidRDefault="56A895B1" w14:paraId="33C1274A" w14:textId="413DA6DB">
      <w:pPr>
        <w:rPr>
          <w:color w:val="FF0000"/>
        </w:rPr>
      </w:pPr>
      <w:r w:rsidRPr="00F05633">
        <w:rPr>
          <w:rFonts w:ascii="Calibri" w:hAnsi="Calibri" w:eastAsia="Calibri" w:cs="Calibri"/>
          <w:color w:val="FF0000"/>
        </w:rPr>
        <w:t xml:space="preserve"> </w:t>
      </w:r>
    </w:p>
    <w:p w:rsidRPr="00F05633" w:rsidR="56A895B1" w:rsidP="56A895B1" w:rsidRDefault="56A895B1" w14:paraId="583363AA" w14:textId="68564D57">
      <w:pPr>
        <w:rPr>
          <w:color w:val="FF0000"/>
        </w:rPr>
      </w:pPr>
      <w:r w:rsidRPr="00F05633">
        <w:rPr>
          <w:rFonts w:ascii="Calibri" w:hAnsi="Calibri" w:eastAsia="Calibri" w:cs="Calibri"/>
          <w:color w:val="FF0000"/>
        </w:rPr>
        <w:t>With no further business, the meeting was adjourned.</w:t>
      </w:r>
    </w:p>
    <w:p w:rsidRPr="00F05633" w:rsidR="56A895B1" w:rsidP="56A895B1" w:rsidRDefault="56A895B1" w14:paraId="3E88DC72" w14:textId="0BEF76F4">
      <w:pPr>
        <w:rPr>
          <w:color w:val="FF0000"/>
        </w:rPr>
      </w:pPr>
      <w:r w:rsidRPr="00F05633">
        <w:rPr>
          <w:rFonts w:ascii="Calibri" w:hAnsi="Calibri" w:eastAsia="Calibri" w:cs="Calibri"/>
          <w:color w:val="FF0000"/>
        </w:rPr>
        <w:t xml:space="preserve"> </w:t>
      </w:r>
    </w:p>
    <w:p w:rsidRPr="00F05633" w:rsidR="56A895B1" w:rsidP="56A895B1" w:rsidRDefault="56A895B1" w14:paraId="3BA487A2" w14:textId="30F771C1">
      <w:pPr>
        <w:rPr>
          <w:color w:val="FF0000"/>
        </w:rPr>
      </w:pPr>
      <w:r w:rsidRPr="00F05633">
        <w:rPr>
          <w:rFonts w:ascii="Calibri" w:hAnsi="Calibri" w:eastAsia="Calibri" w:cs="Calibri"/>
          <w:color w:val="FF0000"/>
        </w:rPr>
        <w:t>Respectfully submitted,</w:t>
      </w:r>
    </w:p>
    <w:p w:rsidRPr="00F05633" w:rsidR="56A895B1" w:rsidP="56A895B1" w:rsidRDefault="56A895B1" w14:paraId="2FB6D64F" w14:textId="23287C34">
      <w:pPr>
        <w:rPr>
          <w:color w:val="FF0000"/>
        </w:rPr>
      </w:pPr>
      <w:r w:rsidRPr="00F05633">
        <w:rPr>
          <w:rFonts w:ascii="Calibri" w:hAnsi="Calibri" w:eastAsia="Calibri" w:cs="Calibri"/>
          <w:color w:val="FF0000"/>
        </w:rPr>
        <w:t xml:space="preserve"> </w:t>
      </w:r>
    </w:p>
    <w:p w:rsidRPr="00F05633" w:rsidR="56A895B1" w:rsidP="56A895B1" w:rsidRDefault="56A895B1" w14:paraId="42B8FF22" w14:textId="22A3BD2E">
      <w:pPr>
        <w:rPr>
          <w:color w:val="FF0000"/>
        </w:rPr>
      </w:pPr>
      <w:r w:rsidRPr="00F05633">
        <w:rPr>
          <w:rFonts w:ascii="Calibri" w:hAnsi="Calibri" w:eastAsia="Calibri" w:cs="Calibri"/>
          <w:color w:val="FF0000"/>
        </w:rPr>
        <w:t xml:space="preserve"> </w:t>
      </w:r>
    </w:p>
    <w:p w:rsidRPr="00F05633" w:rsidR="56A895B1" w:rsidP="56A895B1" w:rsidRDefault="56A895B1" w14:paraId="3EAF50F3" w14:textId="265B0454">
      <w:pPr>
        <w:rPr>
          <w:color w:val="FF0000"/>
        </w:rPr>
      </w:pPr>
      <w:r w:rsidRPr="00F05633">
        <w:rPr>
          <w:rFonts w:ascii="Calibri" w:hAnsi="Calibri" w:eastAsia="Calibri" w:cs="Calibri"/>
          <w:color w:val="FF0000"/>
        </w:rPr>
        <w:t xml:space="preserve"> </w:t>
      </w:r>
    </w:p>
    <w:p w:rsidRPr="00F05633" w:rsidR="56A895B1" w:rsidP="56A895B1" w:rsidRDefault="56A895B1" w14:paraId="068B8C9E" w14:textId="235A52AF">
      <w:pPr>
        <w:rPr>
          <w:color w:val="FF0000"/>
        </w:rPr>
      </w:pPr>
      <w:r w:rsidRPr="00F05633">
        <w:rPr>
          <w:rFonts w:ascii="Calibri" w:hAnsi="Calibri" w:eastAsia="Calibri" w:cs="Calibri"/>
          <w:color w:val="FF0000"/>
        </w:rPr>
        <w:t>Donna Haddow</w:t>
      </w:r>
    </w:p>
    <w:p w:rsidRPr="00F05633" w:rsidR="56A895B1" w:rsidP="56A895B1" w:rsidRDefault="56A895B1" w14:paraId="4AA8471B" w14:textId="5A222A38">
      <w:pPr>
        <w:rPr>
          <w:color w:val="FF0000"/>
        </w:rPr>
      </w:pPr>
      <w:r w:rsidRPr="00F05633">
        <w:rPr>
          <w:rFonts w:ascii="Calibri" w:hAnsi="Calibri" w:eastAsia="Calibri" w:cs="Calibri"/>
          <w:color w:val="FF0000"/>
        </w:rPr>
        <w:t>Continuing Education Coordinator</w:t>
      </w:r>
    </w:p>
    <w:p w:rsidRPr="00F05633" w:rsidR="56A895B1" w:rsidP="56A895B1" w:rsidRDefault="56A895B1" w14:paraId="61F6545B" w14:textId="1915391E">
      <w:pPr>
        <w:rPr>
          <w:color w:val="FF0000"/>
        </w:rPr>
      </w:pPr>
      <w:r w:rsidRPr="00F05633">
        <w:rPr>
          <w:rFonts w:ascii="Calibri" w:hAnsi="Calibri" w:eastAsia="Calibri" w:cs="Calibri"/>
          <w:color w:val="FF0000"/>
        </w:rPr>
        <w:t xml:space="preserve">Trinidad State Junior College  </w:t>
      </w:r>
    </w:p>
    <w:p w:rsidRPr="00F05633" w:rsidR="56A895B1" w:rsidP="56A895B1" w:rsidRDefault="56A895B1" w14:paraId="4CDA4899" w14:textId="56AFA531">
      <w:pPr>
        <w:jc w:val="center"/>
        <w:rPr>
          <w:color w:val="FF0000"/>
        </w:rPr>
      </w:pPr>
      <w:r w:rsidRPr="00F05633">
        <w:rPr>
          <w:rFonts w:ascii="Calibri" w:hAnsi="Calibri" w:eastAsia="Calibri" w:cs="Calibri"/>
          <w:color w:val="FF0000"/>
        </w:rPr>
        <w:t xml:space="preserve"> </w:t>
      </w:r>
    </w:p>
    <w:p w:rsidRPr="00F05633" w:rsidR="56A895B1" w:rsidP="56A895B1" w:rsidRDefault="56A895B1" w14:paraId="21B80139" w14:textId="4A788996">
      <w:pPr>
        <w:pStyle w:val="ListParagraph"/>
        <w:ind w:left="360"/>
        <w:rPr>
          <w:rFonts w:asciiTheme="majorHAnsi" w:hAnsiTheme="majorHAnsi" w:cstheme="majorBidi"/>
          <w:color w:val="FF0000"/>
          <w:sz w:val="22"/>
          <w:szCs w:val="22"/>
        </w:rPr>
      </w:pPr>
    </w:p>
    <w:p w:rsidRPr="00F05633" w:rsidR="4EE8D749" w:rsidP="4EE8D749" w:rsidRDefault="4EE8D749" w14:paraId="2A8C93F4" w14:textId="5B39536D">
      <w:pPr>
        <w:pStyle w:val="ListParagraph"/>
        <w:ind w:left="360"/>
        <w:rPr>
          <w:rFonts w:asciiTheme="majorHAnsi" w:hAnsiTheme="majorHAnsi" w:cstheme="majorBidi"/>
          <w:color w:val="FF0000"/>
          <w:sz w:val="22"/>
          <w:szCs w:val="22"/>
        </w:rPr>
      </w:pPr>
    </w:p>
    <w:p w:rsidRPr="00F05633" w:rsidR="4EE8D749" w:rsidP="4EE8D749" w:rsidRDefault="004D766F" w14:paraId="13C4FF1C" w14:textId="509B6D75">
      <w:pPr>
        <w:pStyle w:val="Heading1"/>
        <w:jc w:val="center"/>
        <w:rPr>
          <w:b/>
          <w:bCs/>
          <w:color w:val="FF0000"/>
          <w:sz w:val="22"/>
          <w:szCs w:val="22"/>
          <w:u w:val="single"/>
        </w:rPr>
      </w:pPr>
      <w:r w:rsidRPr="00F05633">
        <w:rPr>
          <w:b/>
          <w:bCs/>
          <w:color w:val="FF0000"/>
          <w:sz w:val="22"/>
          <w:szCs w:val="22"/>
          <w:u w:val="single"/>
        </w:rPr>
        <w:lastRenderedPageBreak/>
        <w:t xml:space="preserve">17/18 </w:t>
      </w:r>
      <w:r w:rsidRPr="00F05633" w:rsidR="4EE8D749">
        <w:rPr>
          <w:b/>
          <w:bCs/>
          <w:color w:val="FF0000"/>
          <w:sz w:val="22"/>
          <w:szCs w:val="22"/>
          <w:u w:val="single"/>
        </w:rPr>
        <w:t>PART III. PROGRAM/DISCIPLINE PLANNING</w:t>
      </w:r>
    </w:p>
    <w:p w:rsidRPr="00F05633" w:rsidR="4EE8D749" w:rsidP="4EE8D749" w:rsidRDefault="4EE8D749" w14:paraId="7D9013F8" w14:textId="77777777">
      <w:pPr>
        <w:jc w:val="center"/>
        <w:rPr>
          <w:rFonts w:ascii="Calibri" w:hAnsi="Calibri" w:eastAsia="Calibri" w:cs="Calibri"/>
          <w:b/>
          <w:bCs/>
          <w:color w:val="FF0000"/>
          <w:sz w:val="22"/>
          <w:szCs w:val="22"/>
          <w:u w:val="single"/>
        </w:rPr>
      </w:pPr>
    </w:p>
    <w:p w:rsidRPr="00F05633" w:rsidR="4EE8D749" w:rsidP="4EE8D749" w:rsidRDefault="4EE8D749" w14:paraId="3CBEA06E" w14:textId="77777777">
      <w:pPr>
        <w:pStyle w:val="Heading2"/>
        <w:numPr>
          <w:ilvl w:val="0"/>
          <w:numId w:val="10"/>
        </w:numPr>
        <w:ind w:hanging="360"/>
        <w:rPr>
          <w:b/>
          <w:bCs/>
          <w:color w:val="FF0000"/>
          <w:sz w:val="22"/>
          <w:szCs w:val="22"/>
        </w:rPr>
      </w:pPr>
      <w:r w:rsidRPr="00F05633">
        <w:rPr>
          <w:b/>
          <w:bCs/>
          <w:color w:val="FF0000"/>
          <w:sz w:val="22"/>
          <w:szCs w:val="22"/>
        </w:rPr>
        <w:t>IDENTIFY AND DESCRIBE ANY IMPORTANT TRENDS IN THE FOLLOWING AREAS WHICH HAVE AN EFFECT ON PROGRAM/DISCIPLINE GOALS:</w:t>
      </w:r>
    </w:p>
    <w:p w:rsidRPr="00F05633" w:rsidR="4EE8D749" w:rsidP="4EE8D749" w:rsidRDefault="4EE8D749" w14:paraId="3BE92603" w14:textId="77777777">
      <w:pPr>
        <w:numPr>
          <w:ilvl w:val="0"/>
          <w:numId w:val="16"/>
        </w:numPr>
        <w:ind w:left="360"/>
        <w:rPr>
          <w:rFonts w:eastAsia="Calibri" w:cs="Calibri" w:asciiTheme="minorHAnsi" w:hAnsiTheme="minorHAnsi"/>
          <w:color w:val="FF0000"/>
          <w:sz w:val="22"/>
          <w:szCs w:val="22"/>
        </w:rPr>
      </w:pPr>
      <w:r w:rsidRPr="00F05633">
        <w:rPr>
          <w:rFonts w:eastAsia="Calibri" w:cs="Calibri" w:asciiTheme="minorHAnsi" w:hAnsiTheme="minorHAnsi"/>
          <w:color w:val="FF0000"/>
          <w:sz w:val="22"/>
          <w:szCs w:val="22"/>
        </w:rPr>
        <w:t>Describe any changes within the program or discipline over the past year.</w:t>
      </w:r>
    </w:p>
    <w:p w:rsidRPr="00F05633" w:rsidR="4EE8D749" w:rsidP="56A895B1" w:rsidRDefault="4EE8D749" w14:paraId="2FFD7EB1" w14:textId="727DE745">
      <w:pPr>
        <w:ind w:firstLine="360"/>
        <w:rPr>
          <w:rFonts w:asciiTheme="majorHAnsi" w:hAnsiTheme="majorHAnsi" w:cstheme="majorBidi"/>
          <w:color w:val="FF0000"/>
          <w:sz w:val="22"/>
          <w:szCs w:val="22"/>
        </w:rPr>
      </w:pPr>
    </w:p>
    <w:p w:rsidRPr="00F05633" w:rsidR="56A895B1" w:rsidP="56A895B1" w:rsidRDefault="56A895B1" w14:paraId="7AF611C3" w14:textId="0B49077C">
      <w:pPr>
        <w:ind w:firstLine="360"/>
        <w:rPr>
          <w:rFonts w:asciiTheme="majorHAnsi" w:hAnsiTheme="majorHAnsi" w:cstheme="majorBidi"/>
          <w:color w:val="FF0000"/>
          <w:sz w:val="22"/>
          <w:szCs w:val="22"/>
        </w:rPr>
      </w:pPr>
      <w:r w:rsidRPr="00F05633">
        <w:rPr>
          <w:rFonts w:asciiTheme="majorHAnsi" w:hAnsiTheme="majorHAnsi" w:cstheme="majorBidi"/>
          <w:color w:val="FF0000"/>
          <w:sz w:val="22"/>
          <w:szCs w:val="22"/>
        </w:rPr>
        <w:t xml:space="preserve">One new full-time instructor and two new adjunct instructors were added. Two past full-time instructors left. </w:t>
      </w:r>
    </w:p>
    <w:p w:rsidRPr="00F05633" w:rsidR="4EE8D749" w:rsidP="4EE8D749" w:rsidRDefault="4EE8D749" w14:paraId="63CED931" w14:textId="77777777">
      <w:pPr>
        <w:ind w:hanging="360"/>
        <w:rPr>
          <w:rFonts w:ascii="Calibri" w:hAnsi="Calibri" w:eastAsia="Calibri" w:cs="Calibri"/>
          <w:color w:val="FF0000"/>
          <w:sz w:val="22"/>
          <w:szCs w:val="22"/>
        </w:rPr>
      </w:pPr>
    </w:p>
    <w:p w:rsidRPr="00F05633" w:rsidR="4EE8D749" w:rsidP="4EE8D749" w:rsidRDefault="4EE8D749" w14:paraId="73A6FB2F" w14:textId="77777777">
      <w:pPr>
        <w:numPr>
          <w:ilvl w:val="0"/>
          <w:numId w:val="16"/>
        </w:numPr>
        <w:ind w:left="360"/>
        <w:rPr>
          <w:rFonts w:eastAsia="Calibri" w:cs="Calibri" w:asciiTheme="minorHAnsi" w:hAnsiTheme="minorHAnsi"/>
          <w:color w:val="FF0000"/>
          <w:sz w:val="22"/>
          <w:szCs w:val="22"/>
        </w:rPr>
      </w:pPr>
      <w:r w:rsidRPr="00F05633">
        <w:rPr>
          <w:rFonts w:eastAsia="Calibri" w:cs="Calibri" w:asciiTheme="minorHAnsi" w:hAnsiTheme="minorHAnsi"/>
          <w:color w:val="FF0000"/>
          <w:sz w:val="22"/>
          <w:szCs w:val="22"/>
        </w:rPr>
        <w:t>How have changes within the student population affected the program or discipline in the past year?</w:t>
      </w:r>
    </w:p>
    <w:p w:rsidRPr="00F05633" w:rsidR="4EE8D749" w:rsidP="56A895B1" w:rsidRDefault="4EE8D749" w14:paraId="3B5D2922" w14:textId="5B9873B3">
      <w:pPr>
        <w:ind w:left="360"/>
        <w:rPr>
          <w:rFonts w:eastAsia="Calibri" w:asciiTheme="majorHAnsi" w:hAnsiTheme="majorHAnsi" w:cstheme="majorBidi"/>
          <w:color w:val="FF0000"/>
          <w:sz w:val="22"/>
          <w:szCs w:val="22"/>
        </w:rPr>
      </w:pPr>
    </w:p>
    <w:p w:rsidRPr="00F05633" w:rsidR="56A895B1" w:rsidP="56A895B1" w:rsidRDefault="56A895B1" w14:paraId="60400F0C" w14:textId="5DE66B2F">
      <w:pPr>
        <w:ind w:left="360"/>
        <w:rPr>
          <w:rFonts w:eastAsia="Calibri" w:asciiTheme="majorHAnsi" w:hAnsiTheme="majorHAnsi" w:cstheme="majorBidi"/>
          <w:color w:val="FF0000"/>
          <w:sz w:val="22"/>
          <w:szCs w:val="22"/>
        </w:rPr>
      </w:pPr>
      <w:r w:rsidRPr="00F05633">
        <w:rPr>
          <w:rFonts w:eastAsia="Calibri" w:asciiTheme="majorHAnsi" w:hAnsiTheme="majorHAnsi" w:cstheme="majorBidi"/>
          <w:color w:val="FF0000"/>
          <w:sz w:val="22"/>
          <w:szCs w:val="22"/>
        </w:rPr>
        <w:t>N/A</w:t>
      </w:r>
    </w:p>
    <w:p w:rsidRPr="00F05633" w:rsidR="4EE8D749" w:rsidP="4EE8D749" w:rsidRDefault="4EE8D749" w14:paraId="494230FC" w14:textId="77777777">
      <w:pPr>
        <w:ind w:left="360"/>
        <w:rPr>
          <w:rFonts w:ascii="Calibri" w:hAnsi="Calibri" w:eastAsia="Calibri" w:cs="Calibri"/>
          <w:color w:val="FF0000"/>
          <w:sz w:val="22"/>
          <w:szCs w:val="22"/>
        </w:rPr>
      </w:pPr>
    </w:p>
    <w:p w:rsidRPr="00F05633" w:rsidR="4EE8D749" w:rsidP="4EE8D749" w:rsidRDefault="4EE8D749" w14:paraId="4965F329" w14:textId="77777777">
      <w:pPr>
        <w:numPr>
          <w:ilvl w:val="0"/>
          <w:numId w:val="16"/>
        </w:numPr>
        <w:ind w:left="360"/>
        <w:rPr>
          <w:rFonts w:eastAsia="Calibri" w:cs="Calibri" w:asciiTheme="minorHAnsi" w:hAnsiTheme="minorHAnsi"/>
          <w:color w:val="FF0000"/>
          <w:sz w:val="22"/>
          <w:szCs w:val="22"/>
        </w:rPr>
      </w:pPr>
      <w:r w:rsidRPr="00F05633">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F05633" w:rsidR="4EE8D749" w:rsidP="4EE8D749" w:rsidRDefault="4EE8D749" w14:paraId="197CA9E4" w14:textId="270B25EE">
      <w:pPr>
        <w:ind w:left="720" w:hanging="360"/>
        <w:rPr>
          <w:rFonts w:ascii="Calibri Light" w:hAnsi="Calibri Light" w:eastAsia="Calibri" w:cs="Calibri Light"/>
          <w:color w:val="FF0000"/>
          <w:sz w:val="22"/>
          <w:szCs w:val="22"/>
        </w:rPr>
      </w:pPr>
    </w:p>
    <w:p w:rsidRPr="00F05633" w:rsidR="4EE8D749" w:rsidP="56A895B1" w:rsidRDefault="56A895B1" w14:paraId="3395EBF5" w14:textId="4904A215">
      <w:pPr>
        <w:ind w:left="720" w:hanging="360"/>
        <w:rPr>
          <w:rFonts w:ascii="Calibri Light" w:hAnsi="Calibri Light" w:eastAsia="Calibri" w:cs="Calibri Light"/>
          <w:color w:val="FF0000"/>
          <w:sz w:val="22"/>
          <w:szCs w:val="22"/>
        </w:rPr>
      </w:pPr>
      <w:r w:rsidRPr="00F05633">
        <w:rPr>
          <w:rFonts w:ascii="Calibri Light" w:hAnsi="Calibri Light" w:eastAsia="Calibri" w:cs="Calibri Light"/>
          <w:color w:val="FF0000"/>
          <w:sz w:val="22"/>
          <w:szCs w:val="22"/>
        </w:rPr>
        <w:t>We don’t know of any</w:t>
      </w:r>
    </w:p>
    <w:p w:rsidRPr="00F05633" w:rsidR="4EE8D749" w:rsidP="4EE8D749" w:rsidRDefault="4EE8D749" w14:paraId="2F97DB95" w14:textId="5622CD55">
      <w:pPr>
        <w:ind w:left="720" w:hanging="360"/>
        <w:rPr>
          <w:rFonts w:ascii="Calibri Light" w:hAnsi="Calibri Light" w:eastAsia="Calibri" w:cs="Calibri Light"/>
          <w:color w:val="FF0000"/>
          <w:sz w:val="22"/>
          <w:szCs w:val="22"/>
        </w:rPr>
      </w:pPr>
    </w:p>
    <w:p w:rsidRPr="00F05633" w:rsidR="4EE8D749" w:rsidP="4EE8D749" w:rsidRDefault="4EE8D749" w14:paraId="408AD1EF" w14:textId="77777777">
      <w:pPr>
        <w:numPr>
          <w:ilvl w:val="0"/>
          <w:numId w:val="16"/>
        </w:numPr>
        <w:ind w:left="360"/>
        <w:rPr>
          <w:rFonts w:eastAsia="Calibri" w:cs="Calibri" w:asciiTheme="minorHAnsi" w:hAnsiTheme="minorHAnsi"/>
          <w:color w:val="FF0000"/>
          <w:sz w:val="22"/>
          <w:szCs w:val="22"/>
        </w:rPr>
      </w:pPr>
      <w:r w:rsidRPr="00F05633">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F05633" w:rsidR="4EE8D749" w:rsidP="4EE8D749" w:rsidRDefault="4EE8D749" w14:paraId="1CEC2669" w14:textId="2FBBCF41">
      <w:pPr>
        <w:ind w:firstLine="360"/>
        <w:rPr>
          <w:rFonts w:asciiTheme="majorHAnsi" w:hAnsiTheme="majorHAnsi" w:cstheme="majorBidi"/>
          <w:color w:val="FF0000"/>
          <w:sz w:val="22"/>
          <w:szCs w:val="22"/>
        </w:rPr>
      </w:pPr>
    </w:p>
    <w:p w:rsidRPr="00F05633" w:rsidR="4EE8D749" w:rsidP="56A895B1" w:rsidRDefault="56A895B1" w14:paraId="40237F50" w14:textId="72FFDE4F">
      <w:pPr>
        <w:ind w:firstLine="360"/>
        <w:rPr>
          <w:rFonts w:asciiTheme="majorHAnsi" w:hAnsiTheme="majorHAnsi" w:cstheme="majorBidi"/>
          <w:color w:val="FF0000"/>
          <w:sz w:val="22"/>
          <w:szCs w:val="22"/>
        </w:rPr>
      </w:pPr>
      <w:r w:rsidRPr="00F05633">
        <w:rPr>
          <w:rFonts w:asciiTheme="majorHAnsi" w:hAnsiTheme="majorHAnsi" w:cstheme="majorBidi"/>
          <w:color w:val="FF0000"/>
          <w:sz w:val="22"/>
          <w:szCs w:val="22"/>
        </w:rPr>
        <w:t xml:space="preserve">With the loss of full-time instructors and the addition of adjunct instructors has limited our credit hours available in the program. This directly </w:t>
      </w:r>
      <w:r w:rsidRPr="00F05633" w:rsidR="004D766F">
        <w:rPr>
          <w:rFonts w:asciiTheme="majorHAnsi" w:hAnsiTheme="majorHAnsi" w:cstheme="majorBidi"/>
          <w:color w:val="FF0000"/>
          <w:sz w:val="22"/>
          <w:szCs w:val="22"/>
        </w:rPr>
        <w:tab/>
      </w:r>
      <w:r w:rsidRPr="00F05633">
        <w:rPr>
          <w:rFonts w:asciiTheme="majorHAnsi" w:hAnsiTheme="majorHAnsi" w:cstheme="majorBidi"/>
          <w:color w:val="FF0000"/>
          <w:sz w:val="22"/>
          <w:szCs w:val="22"/>
        </w:rPr>
        <w:t xml:space="preserve">decreases our elective courses that we can teach, these elective courses are required for the completion of a degree. </w:t>
      </w:r>
    </w:p>
    <w:p w:rsidRPr="00F05633" w:rsidR="4EE8D749" w:rsidP="4EE8D749" w:rsidRDefault="4EE8D749" w14:paraId="1B1CA9F9" w14:textId="77777777">
      <w:pPr>
        <w:rPr>
          <w:rFonts w:eastAsia="Calibri" w:cs="Calibri" w:asciiTheme="minorHAnsi" w:hAnsiTheme="minorHAnsi"/>
          <w:color w:val="FF0000"/>
          <w:sz w:val="22"/>
          <w:szCs w:val="22"/>
        </w:rPr>
      </w:pPr>
    </w:p>
    <w:p w:rsidRPr="00F05633" w:rsidR="4EE8D749" w:rsidP="4EE8D749" w:rsidRDefault="4EE8D749" w14:paraId="0680A511" w14:textId="77777777">
      <w:pPr>
        <w:pStyle w:val="Heading2"/>
        <w:numPr>
          <w:ilvl w:val="0"/>
          <w:numId w:val="10"/>
        </w:numPr>
        <w:ind w:hanging="360"/>
        <w:rPr>
          <w:b/>
          <w:bCs/>
          <w:color w:val="FF0000"/>
          <w:sz w:val="22"/>
          <w:szCs w:val="22"/>
        </w:rPr>
      </w:pPr>
      <w:r w:rsidRPr="00F05633">
        <w:rPr>
          <w:b/>
          <w:bCs/>
          <w:color w:val="FF0000"/>
          <w:sz w:val="22"/>
          <w:szCs w:val="22"/>
        </w:rPr>
        <w:t>SUMMARY AND IMPLEMENTATION PLAN</w:t>
      </w:r>
    </w:p>
    <w:p w:rsidRPr="00F05633" w:rsidR="4EE8D749" w:rsidP="4EE8D749" w:rsidRDefault="4EE8D749" w14:paraId="46CF823F" w14:textId="77777777">
      <w:pPr>
        <w:numPr>
          <w:ilvl w:val="0"/>
          <w:numId w:val="1"/>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F05633" w:rsidR="4EE8D749" w:rsidP="4EE8D749" w:rsidRDefault="4EE8D749" w14:paraId="1F0C115A" w14:textId="77777777">
      <w:pPr>
        <w:numPr>
          <w:ilvl w:val="1"/>
          <w:numId w:val="1"/>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Curriculum Review and Revision</w:t>
      </w:r>
      <w:r w:rsidRPr="00F05633">
        <w:rPr>
          <w:rFonts w:asciiTheme="majorHAnsi" w:hAnsiTheme="majorHAnsi" w:cstheme="majorBidi"/>
          <w:color w:val="FF0000"/>
          <w:sz w:val="22"/>
          <w:szCs w:val="22"/>
        </w:rPr>
        <w:t>—additional program electives to be taught</w:t>
      </w:r>
    </w:p>
    <w:p w:rsidRPr="00F05633" w:rsidR="4EE8D749" w:rsidP="4EE8D749" w:rsidRDefault="4EE8D749" w14:paraId="5A520538" w14:textId="77777777">
      <w:pPr>
        <w:numPr>
          <w:ilvl w:val="1"/>
          <w:numId w:val="1"/>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Professional Development</w:t>
      </w:r>
      <w:r w:rsidRPr="00F05633">
        <w:rPr>
          <w:rFonts w:asciiTheme="majorHAnsi" w:hAnsiTheme="majorHAnsi" w:cstheme="majorBidi"/>
          <w:color w:val="FF0000"/>
          <w:sz w:val="22"/>
          <w:szCs w:val="22"/>
        </w:rPr>
        <w:t>—no changes needed</w:t>
      </w:r>
    </w:p>
    <w:p w:rsidRPr="00F05633" w:rsidR="4EE8D749" w:rsidP="4EE8D749" w:rsidRDefault="4EE8D749" w14:paraId="31DE0A99" w14:textId="77777777">
      <w:pPr>
        <w:numPr>
          <w:ilvl w:val="1"/>
          <w:numId w:val="1"/>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Recruiting</w:t>
      </w:r>
      <w:r w:rsidRPr="00F05633">
        <w:rPr>
          <w:rFonts w:asciiTheme="majorHAnsi" w:hAnsiTheme="majorHAnsi" w:cstheme="majorBidi"/>
          <w:color w:val="FF0000"/>
          <w:sz w:val="22"/>
          <w:szCs w:val="22"/>
        </w:rPr>
        <w:t>—continue current practices and fine tune screening program</w:t>
      </w:r>
    </w:p>
    <w:p w:rsidRPr="00F05633" w:rsidR="4EE8D749" w:rsidP="4EE8D749" w:rsidRDefault="4EE8D749" w14:paraId="52572BAD" w14:textId="77777777">
      <w:pPr>
        <w:numPr>
          <w:ilvl w:val="1"/>
          <w:numId w:val="1"/>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Retention</w:t>
      </w:r>
      <w:r w:rsidRPr="00F05633">
        <w:rPr>
          <w:rFonts w:asciiTheme="majorHAnsi" w:hAnsiTheme="majorHAnsi" w:cstheme="majorBidi"/>
          <w:color w:val="FF0000"/>
          <w:sz w:val="22"/>
          <w:szCs w:val="22"/>
        </w:rPr>
        <w:t>—screen applicants thoroughly</w:t>
      </w:r>
    </w:p>
    <w:p w:rsidRPr="00F05633" w:rsidR="4EE8D749" w:rsidP="4EE8D749" w:rsidRDefault="4EE8D749" w14:paraId="5DC14E70" w14:textId="77777777">
      <w:pPr>
        <w:numPr>
          <w:ilvl w:val="1"/>
          <w:numId w:val="1"/>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Transfer (AA, AS)/Job Placement (CTE)</w:t>
      </w:r>
      <w:r w:rsidRPr="00F05633">
        <w:rPr>
          <w:rFonts w:asciiTheme="majorHAnsi" w:hAnsiTheme="majorHAnsi" w:cstheme="majorBidi"/>
          <w:color w:val="FF0000"/>
          <w:sz w:val="22"/>
          <w:szCs w:val="22"/>
        </w:rPr>
        <w:t xml:space="preserve"> —</w:t>
      </w:r>
      <w:proofErr w:type="gramStart"/>
      <w:r w:rsidRPr="00F05633">
        <w:rPr>
          <w:rFonts w:asciiTheme="majorHAnsi" w:hAnsiTheme="majorHAnsi" w:cstheme="majorBidi"/>
          <w:color w:val="FF0000"/>
          <w:sz w:val="22"/>
          <w:szCs w:val="22"/>
        </w:rPr>
        <w:t>Currently</w:t>
      </w:r>
      <w:proofErr w:type="gramEnd"/>
      <w:r w:rsidRPr="00F05633">
        <w:rPr>
          <w:rFonts w:asciiTheme="majorHAnsi" w:hAnsiTheme="majorHAnsi" w:cstheme="majorBidi"/>
          <w:color w:val="FF0000"/>
          <w:sz w:val="22"/>
          <w:szCs w:val="22"/>
        </w:rPr>
        <w:t xml:space="preserve"> no advanced degree in this program and would require tremendous amount of additional resources.   </w:t>
      </w:r>
    </w:p>
    <w:p w:rsidRPr="00F05633" w:rsidR="4EE8D749" w:rsidP="4EE8D749" w:rsidRDefault="4EE8D749" w14:paraId="0968FAAF" w14:textId="77777777">
      <w:pPr>
        <w:numPr>
          <w:ilvl w:val="1"/>
          <w:numId w:val="1"/>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Resources (Facilities)</w:t>
      </w:r>
      <w:r w:rsidRPr="00F05633">
        <w:rPr>
          <w:rFonts w:asciiTheme="majorHAnsi" w:hAnsiTheme="majorHAnsi" w:cstheme="majorBidi"/>
          <w:color w:val="FF0000"/>
          <w:sz w:val="22"/>
          <w:szCs w:val="22"/>
        </w:rPr>
        <w:t xml:space="preserve"> —needs as outlined above</w:t>
      </w:r>
    </w:p>
    <w:p w:rsidRPr="00F05633" w:rsidR="4EE8D749" w:rsidP="4EE8D749" w:rsidRDefault="4EE8D749" w14:paraId="654E09AA" w14:textId="77777777">
      <w:pPr>
        <w:numPr>
          <w:ilvl w:val="1"/>
          <w:numId w:val="1"/>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Resources (Equipment/supplies)</w:t>
      </w:r>
      <w:r w:rsidRPr="00F05633">
        <w:rPr>
          <w:rFonts w:asciiTheme="majorHAnsi" w:hAnsiTheme="majorHAnsi" w:cstheme="majorBidi"/>
          <w:color w:val="FF0000"/>
          <w:sz w:val="22"/>
          <w:szCs w:val="22"/>
        </w:rPr>
        <w:t xml:space="preserve"> —needs as outlined above</w:t>
      </w:r>
    </w:p>
    <w:p w:rsidRPr="00F05633" w:rsidR="4EE8D749" w:rsidP="4EE8D749" w:rsidRDefault="4EE8D749" w14:paraId="649EEDDF" w14:textId="77777777">
      <w:pPr>
        <w:numPr>
          <w:ilvl w:val="1"/>
          <w:numId w:val="1"/>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Course Delivery Modes</w:t>
      </w:r>
      <w:r w:rsidRPr="00F05633">
        <w:rPr>
          <w:rFonts w:asciiTheme="majorHAnsi" w:hAnsiTheme="majorHAnsi" w:cstheme="majorBidi"/>
          <w:color w:val="FF0000"/>
          <w:sz w:val="22"/>
          <w:szCs w:val="22"/>
        </w:rPr>
        <w:t>—no changes needed</w:t>
      </w:r>
    </w:p>
    <w:p w:rsidRPr="00F05633" w:rsidR="4EE8D749" w:rsidP="4EE8D749" w:rsidRDefault="4EE8D749" w14:paraId="55E60B8D" w14:textId="77777777">
      <w:pPr>
        <w:numPr>
          <w:ilvl w:val="1"/>
          <w:numId w:val="1"/>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lastRenderedPageBreak/>
        <w:t>Student Services Resources</w:t>
      </w:r>
      <w:r w:rsidRPr="00F05633">
        <w:rPr>
          <w:rFonts w:asciiTheme="majorHAnsi" w:hAnsiTheme="majorHAnsi" w:cstheme="majorBidi"/>
          <w:color w:val="FF0000"/>
          <w:sz w:val="22"/>
          <w:szCs w:val="22"/>
        </w:rPr>
        <w:t>—equipment and internet as described above</w:t>
      </w:r>
    </w:p>
    <w:p w:rsidRPr="00F05633" w:rsidR="4EE8D749" w:rsidP="4EE8D749" w:rsidRDefault="4EE8D749" w14:paraId="5A35F001" w14:textId="77777777">
      <w:pPr>
        <w:numPr>
          <w:ilvl w:val="1"/>
          <w:numId w:val="1"/>
        </w:numPr>
        <w:ind w:hanging="360"/>
        <w:rPr>
          <w:rFonts w:asciiTheme="minorHAnsi" w:hAnsiTheme="minorHAnsi"/>
          <w:color w:val="FF0000"/>
          <w:sz w:val="22"/>
          <w:szCs w:val="22"/>
        </w:rPr>
      </w:pPr>
      <w:r w:rsidRPr="00F05633">
        <w:rPr>
          <w:rFonts w:eastAsia="Calibri" w:cs="Calibri" w:asciiTheme="minorHAnsi" w:hAnsiTheme="minorHAnsi"/>
          <w:color w:val="FF0000"/>
          <w:sz w:val="22"/>
          <w:szCs w:val="22"/>
        </w:rPr>
        <w:t>Credentialing</w:t>
      </w:r>
      <w:r w:rsidRPr="00F05633">
        <w:rPr>
          <w:rFonts w:asciiTheme="majorHAnsi" w:hAnsiTheme="majorHAnsi" w:cstheme="majorBidi"/>
          <w:color w:val="FF0000"/>
          <w:sz w:val="22"/>
          <w:szCs w:val="22"/>
        </w:rPr>
        <w:t>—no changes needed</w:t>
      </w:r>
    </w:p>
    <w:p w:rsidRPr="00F05633" w:rsidR="4EE8D749" w:rsidP="4EE8D749" w:rsidRDefault="4EE8D749" w14:paraId="53DD734F" w14:textId="77777777">
      <w:pPr>
        <w:numPr>
          <w:ilvl w:val="1"/>
          <w:numId w:val="25"/>
        </w:numPr>
        <w:spacing w:after="160" w:line="259" w:lineRule="auto"/>
        <w:rPr>
          <w:rFonts w:asciiTheme="minorHAnsi" w:hAnsiTheme="minorHAnsi"/>
          <w:color w:val="FF0000"/>
          <w:sz w:val="22"/>
          <w:szCs w:val="22"/>
        </w:rPr>
      </w:pPr>
      <w:r w:rsidRPr="00F05633">
        <w:rPr>
          <w:rFonts w:eastAsia="Calibri" w:cs="Calibri" w:asciiTheme="minorHAnsi" w:hAnsiTheme="minorHAnsi"/>
          <w:color w:val="FF0000"/>
          <w:sz w:val="22"/>
          <w:szCs w:val="22"/>
        </w:rPr>
        <w:t xml:space="preserve">Safety </w:t>
      </w:r>
      <w:r w:rsidRPr="00F05633">
        <w:rPr>
          <w:rFonts w:asciiTheme="majorHAnsi" w:hAnsiTheme="majorHAnsi" w:cstheme="majorBidi"/>
          <w:color w:val="FF0000"/>
          <w:sz w:val="22"/>
          <w:szCs w:val="22"/>
        </w:rPr>
        <w:t>—addition of clearing chambers at entra</w:t>
      </w:r>
      <w:r w:rsidRPr="00F05633">
        <w:rPr>
          <w:color w:val="FF0000"/>
          <w:sz w:val="22"/>
          <w:szCs w:val="22"/>
        </w:rPr>
        <w:t>nces</w:t>
      </w:r>
    </w:p>
    <w:p w:rsidRPr="00F05633" w:rsidR="4EE8D749" w:rsidP="4EE8D749" w:rsidRDefault="4EE8D749" w14:paraId="2D2E81BF" w14:textId="77777777">
      <w:pPr>
        <w:ind w:left="360"/>
        <w:rPr>
          <w:rFonts w:ascii="Calibri" w:hAnsi="Calibri" w:eastAsia="Calibri" w:cs="Calibri"/>
          <w:color w:val="FF0000"/>
          <w:sz w:val="22"/>
          <w:szCs w:val="22"/>
        </w:rPr>
      </w:pPr>
    </w:p>
    <w:tbl>
      <w:tblPr>
        <w:tblW w:w="0" w:type="auto"/>
        <w:tblInd w:w="-115" w:type="dxa"/>
        <w:tblLook w:val="04A0" w:firstRow="1" w:lastRow="0" w:firstColumn="1" w:lastColumn="0" w:noHBand="0" w:noVBand="1"/>
      </w:tblPr>
      <w:tblGrid>
        <w:gridCol w:w="2847"/>
        <w:gridCol w:w="2666"/>
        <w:gridCol w:w="2749"/>
        <w:gridCol w:w="2398"/>
        <w:gridCol w:w="2395"/>
      </w:tblGrid>
      <w:tr w:rsidRPr="00F05633" w:rsidR="4EE8D749" w:rsidTr="4EE8D749" w14:paraId="4052AC46"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F05633" w:rsidR="4EE8D749" w:rsidP="4EE8D749" w:rsidRDefault="4EE8D749" w14:paraId="0C234D7D" w14:textId="77777777">
            <w:pPr>
              <w:spacing w:beforeAutospacing="1" w:afterAutospacing="1"/>
              <w:jc w:val="center"/>
              <w:rPr>
                <w:rFonts w:hAnsi="Times New Roman"/>
                <w:color w:val="FF0000"/>
              </w:rPr>
            </w:pPr>
            <w:r w:rsidRPr="00F05633">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F05633" w:rsidR="4EE8D749" w:rsidP="4EE8D749" w:rsidRDefault="4EE8D749" w14:paraId="0BC3FA95" w14:textId="77777777">
            <w:pPr>
              <w:spacing w:beforeAutospacing="1" w:afterAutospacing="1"/>
              <w:jc w:val="center"/>
              <w:rPr>
                <w:rFonts w:hAnsi="Times New Roman"/>
                <w:color w:val="FF0000"/>
              </w:rPr>
            </w:pPr>
            <w:r w:rsidRPr="00F05633">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F05633" w:rsidR="4EE8D749" w:rsidP="4EE8D749" w:rsidRDefault="4EE8D749" w14:paraId="3F490F08" w14:textId="77777777">
            <w:pPr>
              <w:spacing w:beforeAutospacing="1" w:afterAutospacing="1"/>
              <w:jc w:val="center"/>
              <w:rPr>
                <w:rFonts w:hAnsi="Times New Roman"/>
                <w:color w:val="FF0000"/>
              </w:rPr>
            </w:pPr>
            <w:r w:rsidRPr="00F05633">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F05633" w:rsidR="4EE8D749" w:rsidP="4EE8D749" w:rsidRDefault="4EE8D749" w14:paraId="561F5204" w14:textId="77777777">
            <w:pPr>
              <w:spacing w:beforeAutospacing="1" w:afterAutospacing="1"/>
              <w:jc w:val="center"/>
              <w:rPr>
                <w:rFonts w:hAnsi="Times New Roman"/>
                <w:color w:val="FF0000"/>
              </w:rPr>
            </w:pPr>
            <w:r w:rsidRPr="00F05633">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F05633" w:rsidR="4EE8D749" w:rsidP="4EE8D749" w:rsidRDefault="4EE8D749" w14:paraId="59F69C10" w14:textId="77777777">
            <w:pPr>
              <w:spacing w:beforeAutospacing="1" w:afterAutospacing="1"/>
              <w:jc w:val="center"/>
              <w:rPr>
                <w:rFonts w:hAnsi="Times New Roman"/>
                <w:color w:val="FF0000"/>
              </w:rPr>
            </w:pPr>
            <w:r w:rsidRPr="00F05633">
              <w:rPr>
                <w:rFonts w:ascii="Calibri" w:hAnsi="Calibri" w:cs="Calibri"/>
                <w:b/>
                <w:bCs/>
                <w:color w:val="FF0000"/>
                <w:sz w:val="22"/>
                <w:szCs w:val="22"/>
              </w:rPr>
              <w:t>Timeline</w:t>
            </w:r>
          </w:p>
          <w:p w:rsidRPr="00F05633" w:rsidR="4EE8D749" w:rsidP="4EE8D749" w:rsidRDefault="4EE8D749" w14:paraId="2683378A" w14:textId="77777777">
            <w:pPr>
              <w:spacing w:beforeAutospacing="1" w:afterAutospacing="1"/>
              <w:jc w:val="center"/>
              <w:rPr>
                <w:rFonts w:hAnsi="Times New Roman"/>
                <w:color w:val="FF0000"/>
              </w:rPr>
            </w:pPr>
          </w:p>
        </w:tc>
      </w:tr>
      <w:tr w:rsidRPr="00F05633" w:rsidR="4EE8D749" w:rsidTr="4EE8D749" w14:paraId="134D1180"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F05633" w:rsidR="4EE8D749" w:rsidP="4EE8D749" w:rsidRDefault="4EE8D749" w14:paraId="0CE7F922" w14:textId="77777777">
            <w:pPr>
              <w:spacing w:beforeAutospacing="1" w:afterAutospacing="1"/>
              <w:rPr>
                <w:rFonts w:asciiTheme="minorHAnsi" w:hAnsiTheme="minorHAnsi"/>
                <w:color w:val="FF0000"/>
                <w:sz w:val="22"/>
                <w:szCs w:val="22"/>
              </w:rPr>
            </w:pP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05633" w:rsidR="4EE8D749" w:rsidP="4EE8D749" w:rsidRDefault="4EE8D749" w14:paraId="21FED40F" w14:textId="77777777">
            <w:pPr>
              <w:spacing w:beforeAutospacing="1" w:afterAutospacing="1"/>
              <w:rPr>
                <w:rFonts w:asciiTheme="minorHAnsi" w:hAnsiTheme="minorHAnsi"/>
                <w:color w:val="FF0000"/>
                <w:sz w:val="22"/>
                <w:szCs w:val="22"/>
              </w:rPr>
            </w:pP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05633" w:rsidR="4EE8D749" w:rsidP="4EE8D749" w:rsidRDefault="4EE8D749" w14:paraId="226F850D" w14:textId="77777777">
            <w:pPr>
              <w:rPr>
                <w:rFonts w:asciiTheme="minorHAnsi" w:hAnsiTheme="minorHAnsi"/>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05633" w:rsidR="4EE8D749" w:rsidP="4EE8D749" w:rsidRDefault="4EE8D749" w14:paraId="2EA56D4B" w14:textId="77777777">
            <w:pPr>
              <w:spacing w:beforeAutospacing="1" w:afterAutospacing="1"/>
              <w:rPr>
                <w:rFonts w:asciiTheme="minorHAnsi" w:hAnsiTheme="minorHAnsi"/>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05633" w:rsidR="4EE8D749" w:rsidP="4EE8D749" w:rsidRDefault="4EE8D749" w14:paraId="76CEAC31" w14:textId="77777777">
            <w:pPr>
              <w:spacing w:beforeAutospacing="1" w:afterAutospacing="1"/>
              <w:rPr>
                <w:rFonts w:asciiTheme="minorHAnsi" w:hAnsiTheme="minorHAnsi"/>
                <w:color w:val="FF0000"/>
                <w:sz w:val="22"/>
                <w:szCs w:val="22"/>
              </w:rPr>
            </w:pPr>
          </w:p>
        </w:tc>
      </w:tr>
      <w:tr w:rsidRPr="00F05633" w:rsidR="4EE8D749" w:rsidTr="4EE8D749" w14:paraId="0B072639"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6CDB1F8A" w14:textId="77777777">
            <w:pPr>
              <w:spacing w:beforeAutospacing="1"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420F06B9" w14:textId="77777777">
            <w:pPr>
              <w:spacing w:beforeAutospacing="1"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51B13BF1" w14:textId="77777777">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38B2195C" w14:textId="77777777">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2700BA07" w14:textId="77777777">
            <w:pPr>
              <w:spacing w:beforeAutospacing="1" w:afterAutospacing="1"/>
              <w:rPr>
                <w:rFonts w:asciiTheme="minorHAnsi" w:hAnsiTheme="minorHAnsi"/>
                <w:color w:val="FF0000"/>
                <w:sz w:val="22"/>
                <w:szCs w:val="22"/>
              </w:rPr>
            </w:pPr>
          </w:p>
        </w:tc>
      </w:tr>
      <w:tr w:rsidRPr="00F05633" w:rsidR="4EE8D749" w:rsidTr="4EE8D749" w14:paraId="6944EC05"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414F2C4C" w14:textId="77777777">
            <w:pPr>
              <w:spacing w:beforeAutospacing="1"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544BF4EA" w14:textId="77777777">
            <w:pPr>
              <w:spacing w:beforeAutospacing="1"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76680073" w14:textId="77777777">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6990D66F" w14:textId="77777777">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40407DCF" w14:textId="77777777">
            <w:pPr>
              <w:spacing w:beforeAutospacing="1" w:afterAutospacing="1"/>
              <w:rPr>
                <w:rFonts w:asciiTheme="minorHAnsi" w:hAnsiTheme="minorHAnsi"/>
                <w:color w:val="FF0000"/>
                <w:sz w:val="22"/>
                <w:szCs w:val="22"/>
              </w:rPr>
            </w:pPr>
          </w:p>
        </w:tc>
      </w:tr>
      <w:tr w:rsidRPr="00F05633" w:rsidR="4EE8D749" w:rsidTr="4EE8D749" w14:paraId="54FB4F5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24149554" w14:textId="77777777">
            <w:pPr>
              <w:spacing w:beforeAutospacing="1"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2E6AF7FE" w14:textId="77777777">
            <w:pPr>
              <w:spacing w:beforeAutospacing="1"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7A728D66" w14:textId="77777777">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194BF26A" w14:textId="77777777">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2989CCD6" w14:textId="77777777">
            <w:pPr>
              <w:spacing w:beforeAutospacing="1" w:afterAutospacing="1"/>
              <w:rPr>
                <w:rFonts w:asciiTheme="minorHAnsi" w:hAnsiTheme="minorHAnsi"/>
                <w:color w:val="FF0000"/>
                <w:sz w:val="22"/>
                <w:szCs w:val="22"/>
              </w:rPr>
            </w:pPr>
          </w:p>
        </w:tc>
      </w:tr>
      <w:tr w:rsidRPr="00F05633" w:rsidR="4EE8D749" w:rsidTr="4EE8D749" w14:paraId="149CB15D"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3BF0A9E1" w14:textId="77777777">
            <w:pPr>
              <w:spacing w:beforeAutospacing="1"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005EE28C" w14:textId="77777777">
            <w:pPr>
              <w:spacing w:beforeAutospacing="1"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61E0A3C5" w14:textId="77777777">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276758CF" w14:textId="77777777">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05633" w:rsidR="4EE8D749" w:rsidP="4EE8D749" w:rsidRDefault="4EE8D749" w14:paraId="66E91867" w14:textId="77777777">
            <w:pPr>
              <w:spacing w:beforeAutospacing="1" w:afterAutospacing="1"/>
              <w:rPr>
                <w:rFonts w:asciiTheme="minorHAnsi" w:hAnsiTheme="minorHAnsi"/>
                <w:color w:val="FF0000"/>
                <w:sz w:val="22"/>
                <w:szCs w:val="22"/>
              </w:rPr>
            </w:pPr>
          </w:p>
        </w:tc>
      </w:tr>
    </w:tbl>
    <w:p w:rsidRPr="00F05633" w:rsidR="4EE8D749" w:rsidP="4EE8D749" w:rsidRDefault="4EE8D749" w14:paraId="0EB3DFE0" w14:textId="77777777">
      <w:pPr>
        <w:rPr>
          <w:rFonts w:ascii="Calibri" w:hAnsi="Calibri" w:eastAsia="Calibri" w:cs="Calibri"/>
          <w:color w:val="FF0000"/>
          <w:sz w:val="22"/>
          <w:szCs w:val="22"/>
        </w:rPr>
      </w:pPr>
      <w:r w:rsidRPr="00F05633">
        <w:rPr>
          <w:rFonts w:ascii="Calibri" w:hAnsi="Calibri" w:eastAsia="Calibri" w:cs="Calibri"/>
          <w:color w:val="FF0000"/>
          <w:sz w:val="22"/>
          <w:szCs w:val="22"/>
        </w:rPr>
        <w:t>Please add additional rows if needed.</w:t>
      </w:r>
    </w:p>
    <w:p w:rsidRPr="00F05633" w:rsidR="4EE8D749" w:rsidP="4EE8D749" w:rsidRDefault="4EE8D749" w14:paraId="56C978D3" w14:textId="77777777">
      <w:pPr>
        <w:ind w:left="360"/>
        <w:rPr>
          <w:rFonts w:ascii="Calibri" w:hAnsi="Calibri" w:eastAsia="Calibri" w:cs="Calibri"/>
          <w:color w:val="FF0000"/>
          <w:sz w:val="22"/>
          <w:szCs w:val="22"/>
        </w:rPr>
      </w:pPr>
    </w:p>
    <w:p w:rsidRPr="00F05633" w:rsidR="4EE8D749" w:rsidP="4EE8D749" w:rsidRDefault="004D766F" w14:paraId="3533264C" w14:textId="3E943147">
      <w:pPr>
        <w:spacing w:after="200" w:line="276" w:lineRule="auto"/>
        <w:ind w:left="360"/>
        <w:jc w:val="center"/>
        <w:rPr>
          <w:rFonts w:asciiTheme="majorHAnsi" w:hAnsiTheme="majorHAnsi"/>
          <w:color w:val="FF0000"/>
          <w:u w:val="single"/>
        </w:rPr>
      </w:pPr>
      <w:r w:rsidRPr="00F05633">
        <w:rPr>
          <w:rFonts w:asciiTheme="majorHAnsi" w:hAnsiTheme="majorHAnsi"/>
          <w:b/>
          <w:bCs/>
          <w:color w:val="FF0000"/>
          <w:u w:val="single"/>
        </w:rPr>
        <w:t>17/18</w:t>
      </w:r>
      <w:r w:rsidRPr="00F05633" w:rsidR="00456BC7">
        <w:rPr>
          <w:rFonts w:asciiTheme="majorHAnsi" w:hAnsiTheme="majorHAnsi"/>
          <w:b/>
          <w:bCs/>
          <w:color w:val="FF0000"/>
          <w:u w:val="single"/>
        </w:rPr>
        <w:t xml:space="preserve"> </w:t>
      </w:r>
      <w:r w:rsidRPr="00F05633" w:rsidR="4EE8D749">
        <w:rPr>
          <w:rFonts w:asciiTheme="majorHAnsi" w:hAnsiTheme="majorHAnsi"/>
          <w:b/>
          <w:bCs/>
          <w:color w:val="FF0000"/>
          <w:u w:val="single"/>
        </w:rPr>
        <w:t xml:space="preserve">ANNUAL PROGRAM CHECKLIST </w:t>
      </w:r>
    </w:p>
    <w:p w:rsidRPr="00F05633" w:rsidR="4EE8D749" w:rsidP="4EE8D749" w:rsidRDefault="4EE8D749" w14:paraId="17738D10" w14:textId="77777777">
      <w:pPr>
        <w:rPr>
          <w:rFonts w:asciiTheme="majorHAnsi" w:hAnsiTheme="majorHAnsi"/>
          <w:color w:val="FF0000"/>
          <w:sz w:val="22"/>
          <w:szCs w:val="22"/>
        </w:rPr>
      </w:pPr>
      <w:r w:rsidRPr="00F05633">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F05633" w:rsidR="4EE8D749" w:rsidTr="4EE8D749" w14:paraId="13776B68" w14:textId="77777777">
        <w:tc>
          <w:tcPr>
            <w:tcW w:w="4135" w:type="dxa"/>
          </w:tcPr>
          <w:p w:rsidRPr="00F05633" w:rsidR="4EE8D749" w:rsidP="4EE8D749" w:rsidRDefault="4EE8D749" w14:paraId="31B0EB22" w14:textId="77777777">
            <w:pPr>
              <w:jc w:val="center"/>
              <w:rPr>
                <w:rFonts w:asciiTheme="majorHAnsi" w:hAnsiTheme="majorHAnsi"/>
                <w:b/>
                <w:bCs/>
                <w:color w:val="FF0000"/>
                <w:sz w:val="22"/>
                <w:szCs w:val="22"/>
              </w:rPr>
            </w:pPr>
            <w:r w:rsidRPr="00F05633">
              <w:rPr>
                <w:rFonts w:asciiTheme="majorHAnsi" w:hAnsiTheme="majorHAnsi"/>
                <w:b/>
                <w:bCs/>
                <w:color w:val="FF0000"/>
                <w:sz w:val="22"/>
                <w:szCs w:val="22"/>
              </w:rPr>
              <w:t>Area</w:t>
            </w:r>
          </w:p>
        </w:tc>
        <w:tc>
          <w:tcPr>
            <w:tcW w:w="2070" w:type="dxa"/>
          </w:tcPr>
          <w:p w:rsidRPr="00F05633" w:rsidR="4EE8D749" w:rsidP="4EE8D749" w:rsidRDefault="4EE8D749" w14:paraId="09C9E7B8" w14:textId="77777777">
            <w:pPr>
              <w:jc w:val="center"/>
              <w:rPr>
                <w:rFonts w:asciiTheme="majorHAnsi" w:hAnsiTheme="majorHAnsi"/>
                <w:b/>
                <w:bCs/>
                <w:color w:val="FF0000"/>
                <w:sz w:val="22"/>
                <w:szCs w:val="22"/>
              </w:rPr>
            </w:pPr>
            <w:r w:rsidRPr="00F05633">
              <w:rPr>
                <w:rFonts w:asciiTheme="majorHAnsi" w:hAnsiTheme="majorHAnsi"/>
                <w:b/>
                <w:bCs/>
                <w:color w:val="FF0000"/>
                <w:sz w:val="22"/>
                <w:szCs w:val="22"/>
              </w:rPr>
              <w:t>Completed/Correct</w:t>
            </w:r>
          </w:p>
        </w:tc>
        <w:tc>
          <w:tcPr>
            <w:tcW w:w="7020" w:type="dxa"/>
          </w:tcPr>
          <w:p w:rsidRPr="00F05633" w:rsidR="4EE8D749" w:rsidP="4EE8D749" w:rsidRDefault="4EE8D749" w14:paraId="32C4515D" w14:textId="77777777">
            <w:pPr>
              <w:jc w:val="center"/>
              <w:rPr>
                <w:rFonts w:asciiTheme="majorHAnsi" w:hAnsiTheme="majorHAnsi"/>
                <w:b/>
                <w:bCs/>
                <w:color w:val="FF0000"/>
                <w:sz w:val="22"/>
                <w:szCs w:val="22"/>
              </w:rPr>
            </w:pPr>
            <w:r w:rsidRPr="00F05633">
              <w:rPr>
                <w:rFonts w:asciiTheme="majorHAnsi" w:hAnsiTheme="majorHAnsi"/>
                <w:b/>
                <w:bCs/>
                <w:color w:val="FF0000"/>
                <w:sz w:val="22"/>
                <w:szCs w:val="22"/>
              </w:rPr>
              <w:t>Comments/Updates Needed</w:t>
            </w:r>
          </w:p>
        </w:tc>
      </w:tr>
      <w:tr w:rsidRPr="00F05633" w:rsidR="4EE8D749" w:rsidTr="4EE8D749" w14:paraId="2474A563" w14:textId="77777777">
        <w:tc>
          <w:tcPr>
            <w:tcW w:w="4135" w:type="dxa"/>
          </w:tcPr>
          <w:p w:rsidRPr="00F05633" w:rsidR="4EE8D749" w:rsidP="4EE8D749" w:rsidRDefault="4EE8D749" w14:paraId="44CB12F0" w14:textId="77777777">
            <w:pPr>
              <w:rPr>
                <w:rFonts w:asciiTheme="majorHAnsi" w:hAnsiTheme="majorHAnsi"/>
                <w:color w:val="FF0000"/>
                <w:sz w:val="22"/>
                <w:szCs w:val="22"/>
              </w:rPr>
            </w:pPr>
            <w:r w:rsidRPr="00F05633">
              <w:rPr>
                <w:rFonts w:asciiTheme="majorHAnsi" w:hAnsiTheme="majorHAnsi"/>
                <w:color w:val="FF0000"/>
                <w:sz w:val="22"/>
                <w:szCs w:val="22"/>
              </w:rPr>
              <w:t>Plans of Study (Advising Sheets)</w:t>
            </w:r>
          </w:p>
        </w:tc>
        <w:tc>
          <w:tcPr>
            <w:tcW w:w="2070" w:type="dxa"/>
          </w:tcPr>
          <w:p w:rsidRPr="00F05633" w:rsidR="4EE8D749" w:rsidP="4EE8D749" w:rsidRDefault="4EE8D749" w14:paraId="291898B4" w14:textId="77777777">
            <w:pPr>
              <w:rPr>
                <w:rFonts w:asciiTheme="majorHAnsi" w:hAnsiTheme="majorHAnsi"/>
                <w:color w:val="FF0000"/>
                <w:sz w:val="22"/>
                <w:szCs w:val="22"/>
              </w:rPr>
            </w:pPr>
          </w:p>
        </w:tc>
        <w:tc>
          <w:tcPr>
            <w:tcW w:w="7020" w:type="dxa"/>
          </w:tcPr>
          <w:p w:rsidRPr="00F05633" w:rsidR="4EE8D749" w:rsidP="4EE8D749" w:rsidRDefault="4EE8D749" w14:paraId="1EF81510" w14:textId="77777777">
            <w:pPr>
              <w:rPr>
                <w:rFonts w:asciiTheme="majorHAnsi" w:hAnsiTheme="majorHAnsi"/>
                <w:color w:val="FF0000"/>
                <w:sz w:val="22"/>
                <w:szCs w:val="22"/>
              </w:rPr>
            </w:pPr>
          </w:p>
        </w:tc>
      </w:tr>
      <w:tr w:rsidRPr="00F05633" w:rsidR="4EE8D749" w:rsidTr="4EE8D749" w14:paraId="6887C06D" w14:textId="77777777">
        <w:tc>
          <w:tcPr>
            <w:tcW w:w="4135" w:type="dxa"/>
          </w:tcPr>
          <w:p w:rsidRPr="00F05633" w:rsidR="4EE8D749" w:rsidP="4EE8D749" w:rsidRDefault="4EE8D749" w14:paraId="71700B32" w14:textId="77777777">
            <w:pPr>
              <w:rPr>
                <w:rFonts w:asciiTheme="majorHAnsi" w:hAnsiTheme="majorHAnsi"/>
                <w:color w:val="FF0000"/>
                <w:sz w:val="22"/>
                <w:szCs w:val="22"/>
              </w:rPr>
            </w:pPr>
            <w:r w:rsidRPr="00F05633">
              <w:rPr>
                <w:rFonts w:asciiTheme="majorHAnsi" w:hAnsiTheme="majorHAnsi"/>
                <w:color w:val="FF0000"/>
                <w:sz w:val="22"/>
                <w:szCs w:val="22"/>
              </w:rPr>
              <w:t>Degree Works (Courses)</w:t>
            </w:r>
          </w:p>
        </w:tc>
        <w:tc>
          <w:tcPr>
            <w:tcW w:w="2070" w:type="dxa"/>
          </w:tcPr>
          <w:p w:rsidRPr="00F05633" w:rsidR="4EE8D749" w:rsidP="4EE8D749" w:rsidRDefault="4EE8D749" w14:paraId="759F58D6" w14:textId="77777777">
            <w:pPr>
              <w:rPr>
                <w:rFonts w:asciiTheme="majorHAnsi" w:hAnsiTheme="majorHAnsi"/>
                <w:color w:val="FF0000"/>
                <w:sz w:val="22"/>
                <w:szCs w:val="22"/>
              </w:rPr>
            </w:pPr>
          </w:p>
        </w:tc>
        <w:tc>
          <w:tcPr>
            <w:tcW w:w="7020" w:type="dxa"/>
          </w:tcPr>
          <w:p w:rsidRPr="00F05633" w:rsidR="4EE8D749" w:rsidP="4EE8D749" w:rsidRDefault="4EE8D749" w14:paraId="274A8A7F" w14:textId="77777777">
            <w:pPr>
              <w:rPr>
                <w:rFonts w:asciiTheme="majorHAnsi" w:hAnsiTheme="majorHAnsi"/>
                <w:color w:val="FF0000"/>
                <w:sz w:val="22"/>
                <w:szCs w:val="22"/>
              </w:rPr>
            </w:pPr>
          </w:p>
        </w:tc>
      </w:tr>
      <w:tr w:rsidRPr="00F05633" w:rsidR="4EE8D749" w:rsidTr="4EE8D749" w14:paraId="5ADEF630" w14:textId="77777777">
        <w:tc>
          <w:tcPr>
            <w:tcW w:w="4135" w:type="dxa"/>
          </w:tcPr>
          <w:p w:rsidRPr="00F05633" w:rsidR="4EE8D749" w:rsidP="4EE8D749" w:rsidRDefault="4EE8D749" w14:paraId="13A9E6C7" w14:textId="77777777">
            <w:pPr>
              <w:rPr>
                <w:rFonts w:asciiTheme="majorHAnsi" w:hAnsiTheme="majorHAnsi"/>
                <w:color w:val="FF0000"/>
                <w:sz w:val="22"/>
                <w:szCs w:val="22"/>
              </w:rPr>
            </w:pPr>
            <w:r w:rsidRPr="00F05633">
              <w:rPr>
                <w:rFonts w:asciiTheme="majorHAnsi" w:hAnsiTheme="majorHAnsi"/>
                <w:color w:val="FF0000"/>
                <w:sz w:val="22"/>
                <w:szCs w:val="22"/>
              </w:rPr>
              <w:t>MSDS Sheets (if applicable)</w:t>
            </w:r>
          </w:p>
        </w:tc>
        <w:tc>
          <w:tcPr>
            <w:tcW w:w="2070" w:type="dxa"/>
          </w:tcPr>
          <w:p w:rsidRPr="00F05633" w:rsidR="4EE8D749" w:rsidP="4EE8D749" w:rsidRDefault="4EE8D749" w14:paraId="442B5B07" w14:textId="77777777">
            <w:pPr>
              <w:rPr>
                <w:rFonts w:asciiTheme="majorHAnsi" w:hAnsiTheme="majorHAnsi"/>
                <w:color w:val="FF0000"/>
                <w:sz w:val="22"/>
                <w:szCs w:val="22"/>
              </w:rPr>
            </w:pPr>
          </w:p>
        </w:tc>
        <w:tc>
          <w:tcPr>
            <w:tcW w:w="7020" w:type="dxa"/>
          </w:tcPr>
          <w:p w:rsidRPr="00F05633" w:rsidR="4EE8D749" w:rsidP="4EE8D749" w:rsidRDefault="4EE8D749" w14:paraId="4CC48D72" w14:textId="77777777">
            <w:pPr>
              <w:rPr>
                <w:rFonts w:asciiTheme="majorHAnsi" w:hAnsiTheme="majorHAnsi"/>
                <w:color w:val="FF0000"/>
                <w:sz w:val="22"/>
                <w:szCs w:val="22"/>
              </w:rPr>
            </w:pPr>
          </w:p>
        </w:tc>
      </w:tr>
      <w:tr w:rsidRPr="00F05633" w:rsidR="4EE8D749" w:rsidTr="4EE8D749" w14:paraId="6A3CB99F" w14:textId="77777777">
        <w:tc>
          <w:tcPr>
            <w:tcW w:w="4135" w:type="dxa"/>
          </w:tcPr>
          <w:p w:rsidRPr="00F05633" w:rsidR="4EE8D749" w:rsidP="4EE8D749" w:rsidRDefault="4EE8D749" w14:paraId="426FD07C" w14:textId="77777777">
            <w:pPr>
              <w:rPr>
                <w:rFonts w:asciiTheme="majorHAnsi" w:hAnsiTheme="majorHAnsi"/>
                <w:color w:val="FF0000"/>
                <w:sz w:val="22"/>
                <w:szCs w:val="22"/>
              </w:rPr>
            </w:pPr>
            <w:r w:rsidRPr="00F05633">
              <w:rPr>
                <w:rFonts w:asciiTheme="majorHAnsi" w:hAnsiTheme="majorHAnsi"/>
                <w:color w:val="FF0000"/>
                <w:sz w:val="22"/>
                <w:szCs w:val="22"/>
              </w:rPr>
              <w:t>Gender Neutral Promotional Material</w:t>
            </w:r>
          </w:p>
        </w:tc>
        <w:tc>
          <w:tcPr>
            <w:tcW w:w="2070" w:type="dxa"/>
          </w:tcPr>
          <w:p w:rsidRPr="00F05633" w:rsidR="4EE8D749" w:rsidP="4EE8D749" w:rsidRDefault="4EE8D749" w14:paraId="150B0357" w14:textId="77777777">
            <w:pPr>
              <w:rPr>
                <w:rFonts w:asciiTheme="majorHAnsi" w:hAnsiTheme="majorHAnsi"/>
                <w:color w:val="FF0000"/>
                <w:sz w:val="22"/>
                <w:szCs w:val="22"/>
              </w:rPr>
            </w:pPr>
          </w:p>
        </w:tc>
        <w:tc>
          <w:tcPr>
            <w:tcW w:w="7020" w:type="dxa"/>
          </w:tcPr>
          <w:p w:rsidRPr="00F05633" w:rsidR="4EE8D749" w:rsidP="4EE8D749" w:rsidRDefault="4EE8D749" w14:paraId="0352A556" w14:textId="77777777">
            <w:pPr>
              <w:rPr>
                <w:rFonts w:asciiTheme="majorHAnsi" w:hAnsiTheme="majorHAnsi"/>
                <w:color w:val="FF0000"/>
                <w:sz w:val="22"/>
                <w:szCs w:val="22"/>
              </w:rPr>
            </w:pPr>
          </w:p>
        </w:tc>
      </w:tr>
      <w:tr w:rsidRPr="00F05633" w:rsidR="4EE8D749" w:rsidTr="4EE8D749" w14:paraId="6DCAB099" w14:textId="77777777">
        <w:tc>
          <w:tcPr>
            <w:tcW w:w="4135" w:type="dxa"/>
          </w:tcPr>
          <w:p w:rsidRPr="00F05633" w:rsidR="4EE8D749" w:rsidP="4EE8D749" w:rsidRDefault="4EE8D749" w14:paraId="352CDA2A" w14:textId="77777777">
            <w:pPr>
              <w:rPr>
                <w:rFonts w:asciiTheme="majorHAnsi" w:hAnsiTheme="majorHAnsi"/>
                <w:color w:val="FF0000"/>
                <w:sz w:val="22"/>
                <w:szCs w:val="22"/>
              </w:rPr>
            </w:pPr>
            <w:r w:rsidRPr="00F05633">
              <w:rPr>
                <w:rFonts w:asciiTheme="majorHAnsi" w:hAnsiTheme="majorHAnsi"/>
                <w:color w:val="FF0000"/>
                <w:sz w:val="22"/>
                <w:szCs w:val="22"/>
              </w:rPr>
              <w:t>Syllabi complete for each semester</w:t>
            </w:r>
          </w:p>
        </w:tc>
        <w:tc>
          <w:tcPr>
            <w:tcW w:w="2070" w:type="dxa"/>
          </w:tcPr>
          <w:p w:rsidRPr="00F05633" w:rsidR="4EE8D749" w:rsidP="4EE8D749" w:rsidRDefault="4EE8D749" w14:paraId="31374E4F" w14:textId="77777777">
            <w:pPr>
              <w:rPr>
                <w:rFonts w:asciiTheme="majorHAnsi" w:hAnsiTheme="majorHAnsi"/>
                <w:color w:val="FF0000"/>
                <w:sz w:val="22"/>
                <w:szCs w:val="22"/>
              </w:rPr>
            </w:pPr>
          </w:p>
        </w:tc>
        <w:tc>
          <w:tcPr>
            <w:tcW w:w="7020" w:type="dxa"/>
          </w:tcPr>
          <w:p w:rsidRPr="00F05633" w:rsidR="4EE8D749" w:rsidP="4EE8D749" w:rsidRDefault="4EE8D749" w14:paraId="0982DE8C" w14:textId="77777777">
            <w:pPr>
              <w:rPr>
                <w:rFonts w:asciiTheme="majorHAnsi" w:hAnsiTheme="majorHAnsi"/>
                <w:color w:val="FF0000"/>
                <w:sz w:val="22"/>
                <w:szCs w:val="22"/>
              </w:rPr>
            </w:pPr>
          </w:p>
        </w:tc>
      </w:tr>
      <w:tr w:rsidRPr="00F05633" w:rsidR="4EE8D749" w:rsidTr="4EE8D749" w14:paraId="50A19835" w14:textId="77777777">
        <w:tc>
          <w:tcPr>
            <w:tcW w:w="4135" w:type="dxa"/>
          </w:tcPr>
          <w:p w:rsidRPr="00F05633" w:rsidR="4EE8D749" w:rsidP="4EE8D749" w:rsidRDefault="4EE8D749" w14:paraId="653B2622" w14:textId="77777777">
            <w:pPr>
              <w:rPr>
                <w:rFonts w:asciiTheme="majorHAnsi" w:hAnsiTheme="majorHAnsi"/>
                <w:color w:val="FF0000"/>
                <w:sz w:val="22"/>
                <w:szCs w:val="22"/>
              </w:rPr>
            </w:pPr>
            <w:r w:rsidRPr="00F05633">
              <w:rPr>
                <w:rFonts w:asciiTheme="majorHAnsi" w:hAnsiTheme="majorHAnsi"/>
                <w:color w:val="FF0000"/>
                <w:sz w:val="22"/>
                <w:szCs w:val="22"/>
              </w:rPr>
              <w:t>Program and Gen Ed Assessment Complete</w:t>
            </w:r>
          </w:p>
        </w:tc>
        <w:tc>
          <w:tcPr>
            <w:tcW w:w="2070" w:type="dxa"/>
          </w:tcPr>
          <w:p w:rsidRPr="00F05633" w:rsidR="4EE8D749" w:rsidP="4EE8D749" w:rsidRDefault="4EE8D749" w14:paraId="2CDD36EB" w14:textId="77777777">
            <w:pPr>
              <w:rPr>
                <w:rFonts w:asciiTheme="majorHAnsi" w:hAnsiTheme="majorHAnsi"/>
                <w:color w:val="FF0000"/>
                <w:sz w:val="22"/>
                <w:szCs w:val="22"/>
              </w:rPr>
            </w:pPr>
          </w:p>
        </w:tc>
        <w:tc>
          <w:tcPr>
            <w:tcW w:w="7020" w:type="dxa"/>
          </w:tcPr>
          <w:p w:rsidRPr="00F05633" w:rsidR="4EE8D749" w:rsidP="4EE8D749" w:rsidRDefault="4EE8D749" w14:paraId="33816C56" w14:textId="77777777">
            <w:pPr>
              <w:rPr>
                <w:rFonts w:asciiTheme="majorHAnsi" w:hAnsiTheme="majorHAnsi"/>
                <w:color w:val="FF0000"/>
                <w:sz w:val="22"/>
                <w:szCs w:val="22"/>
              </w:rPr>
            </w:pPr>
          </w:p>
        </w:tc>
      </w:tr>
    </w:tbl>
    <w:p w:rsidR="4EE8D749" w:rsidP="4EE8D749" w:rsidRDefault="4EE8D749" w14:paraId="2DCD1CF3" w14:textId="77777777">
      <w:pPr>
        <w:rPr>
          <w:rFonts w:ascii="Calibri" w:hAnsi="Calibri" w:eastAsia="Calibri" w:cs="Calibri"/>
          <w:sz w:val="22"/>
          <w:szCs w:val="22"/>
        </w:rPr>
      </w:pPr>
    </w:p>
    <w:p w:rsidR="4EE8D749" w:rsidP="4EE8D749" w:rsidRDefault="4EE8D749" w14:paraId="7CAFB459" w14:textId="6E78739A">
      <w:pPr>
        <w:rPr>
          <w:highlight w:val="cyan"/>
        </w:rPr>
      </w:pPr>
    </w:p>
    <w:p w:rsidR="004D766F" w:rsidP="4EE8D749" w:rsidRDefault="004D766F" w14:paraId="1DF7DEF9" w14:textId="38078070">
      <w:pPr>
        <w:rPr>
          <w:highlight w:val="cyan"/>
        </w:rPr>
      </w:pPr>
    </w:p>
    <w:p w:rsidR="004D766F" w:rsidP="4EE8D749" w:rsidRDefault="004D766F" w14:paraId="12D708D5" w14:textId="296895B0">
      <w:pPr>
        <w:rPr>
          <w:highlight w:val="cyan"/>
        </w:rPr>
      </w:pPr>
    </w:p>
    <w:p w:rsidR="004D766F" w:rsidP="4EE8D749" w:rsidRDefault="004D766F" w14:paraId="2C434307" w14:textId="77777777">
      <w:pPr>
        <w:rPr>
          <w:highlight w:val="cyan"/>
        </w:rPr>
      </w:pPr>
    </w:p>
    <w:p w:rsidR="4EE8D749" w:rsidP="4EE8D749" w:rsidRDefault="4EE8D749" w14:paraId="11B4DC92" w14:textId="47CFB150">
      <w:pPr>
        <w:pStyle w:val="Heading1"/>
        <w:jc w:val="center"/>
        <w:rPr>
          <w:b/>
          <w:bCs/>
          <w:color w:val="000000" w:themeColor="text1"/>
          <w:sz w:val="22"/>
          <w:szCs w:val="22"/>
          <w:highlight w:val="cyan"/>
          <w:u w:val="single"/>
        </w:rPr>
      </w:pPr>
    </w:p>
    <w:p w:rsidRPr="004D766F" w:rsidR="0012074C" w:rsidP="0012074C" w:rsidRDefault="0012074C" w14:paraId="2EC13EE5" w14:textId="77777777">
      <w:pPr>
        <w:pStyle w:val="Heading1"/>
        <w:jc w:val="center"/>
        <w:rPr>
          <w:b/>
          <w:color w:val="FF0000"/>
          <w:sz w:val="22"/>
          <w:szCs w:val="22"/>
          <w:u w:val="single"/>
        </w:rPr>
      </w:pPr>
      <w:r w:rsidRPr="004D766F">
        <w:rPr>
          <w:b/>
          <w:color w:val="FF0000"/>
          <w:sz w:val="22"/>
          <w:szCs w:val="22"/>
          <w:u w:val="single"/>
        </w:rPr>
        <w:t>2012- 2015 and 2016-2017 PART II. PROGRAM/DISCIPLINE EVALUATION AND ANALYSIS</w:t>
      </w:r>
    </w:p>
    <w:p w:rsidRPr="004D766F" w:rsidR="0012074C" w:rsidP="0012074C" w:rsidRDefault="0012074C" w14:paraId="4696966E" w14:textId="77777777">
      <w:pPr>
        <w:rPr>
          <w:rFonts w:ascii="Calibri" w:hAnsi="Calibri" w:eastAsia="Calibri" w:cs="Calibri"/>
          <w:color w:val="FF0000"/>
          <w:sz w:val="22"/>
          <w:szCs w:val="22"/>
        </w:rPr>
      </w:pPr>
    </w:p>
    <w:p w:rsidRPr="004D766F" w:rsidR="0012074C" w:rsidP="0012074C" w:rsidRDefault="0012074C" w14:paraId="1A15DF7E" w14:textId="77777777">
      <w:pPr>
        <w:pStyle w:val="Heading2"/>
        <w:rPr>
          <w:b/>
          <w:color w:val="FF0000"/>
          <w:sz w:val="22"/>
          <w:szCs w:val="22"/>
        </w:rPr>
      </w:pPr>
      <w:r w:rsidRPr="004D766F">
        <w:rPr>
          <w:b/>
          <w:color w:val="FF0000"/>
          <w:sz w:val="22"/>
          <w:szCs w:val="22"/>
        </w:rPr>
        <w:t>1. FACULTY COLLABORATION</w:t>
      </w:r>
    </w:p>
    <w:p w:rsidRPr="004D766F" w:rsidR="0012074C" w:rsidP="0012074C" w:rsidRDefault="0012074C" w14:paraId="542B9CF8" w14:textId="77777777">
      <w:pPr>
        <w:numPr>
          <w:ilvl w:val="0"/>
          <w:numId w:val="5"/>
        </w:numPr>
        <w:ind w:hanging="360"/>
        <w:contextualSpacing/>
        <w:rPr>
          <w:rFonts w:ascii="Calibri" w:hAnsi="Calibri"/>
          <w:color w:val="FF0000"/>
          <w:sz w:val="22"/>
          <w:szCs w:val="22"/>
        </w:rPr>
      </w:pPr>
      <w:r w:rsidRPr="004D766F">
        <w:rPr>
          <w:rFonts w:ascii="Calibri" w:hAnsi="Calibri" w:eastAsia="Calibri" w:cs="Calibri"/>
          <w:color w:val="FF0000"/>
          <w:sz w:val="22"/>
          <w:szCs w:val="22"/>
        </w:rPr>
        <w:t xml:space="preserve">Describe the program or discipline’s confirmation that faculty are sufficient in number to provide effective instruction. </w:t>
      </w:r>
    </w:p>
    <w:p w:rsidRPr="004D766F" w:rsidR="0012074C" w:rsidP="0012074C" w:rsidRDefault="0012074C" w14:paraId="2831B8C7" w14:textId="77777777">
      <w:pPr>
        <w:ind w:left="360"/>
        <w:contextualSpacing/>
        <w:rPr>
          <w:color w:val="FF0000"/>
          <w:sz w:val="22"/>
          <w:szCs w:val="22"/>
        </w:rPr>
      </w:pPr>
    </w:p>
    <w:p w:rsidRPr="004D766F" w:rsidR="0012074C" w:rsidP="0012074C" w:rsidRDefault="0012074C" w14:paraId="168A663D" w14:textId="77777777">
      <w:pPr>
        <w:numPr>
          <w:ilvl w:val="0"/>
          <w:numId w:val="5"/>
        </w:numPr>
        <w:ind w:hanging="360"/>
        <w:contextualSpacing/>
        <w:rPr>
          <w:color w:val="FF0000"/>
          <w:sz w:val="22"/>
          <w:szCs w:val="22"/>
        </w:rPr>
      </w:pPr>
      <w:r w:rsidRPr="004D766F">
        <w:rPr>
          <w:rFonts w:eastAsia="Calibri" w:cs="Calibr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4D766F" w:rsidR="0012074C" w:rsidP="0012074C" w:rsidRDefault="0012074C" w14:paraId="5680F1A0" w14:textId="77777777">
      <w:pPr>
        <w:ind w:left="360"/>
        <w:rPr>
          <w:rFonts w:ascii="Calibri" w:hAnsi="Calibri" w:eastAsia="Calibri" w:cs="Calibri"/>
          <w:color w:val="FF0000"/>
          <w:sz w:val="22"/>
          <w:szCs w:val="22"/>
        </w:rPr>
      </w:pPr>
    </w:p>
    <w:p w:rsidRPr="004D766F" w:rsidR="0012074C" w:rsidP="0012074C" w:rsidRDefault="0012074C" w14:paraId="2BC25B32" w14:textId="77777777">
      <w:pPr>
        <w:rPr>
          <w:rFonts w:ascii="Calibri" w:hAnsi="Calibri" w:eastAsia="Calibri" w:cs="Calibri"/>
          <w:color w:val="FF0000"/>
          <w:sz w:val="22"/>
          <w:szCs w:val="22"/>
        </w:rPr>
      </w:pPr>
    </w:p>
    <w:p w:rsidRPr="004D766F" w:rsidR="0012074C" w:rsidP="0012074C" w:rsidRDefault="0012074C" w14:paraId="5A315F5C" w14:textId="77777777">
      <w:pPr>
        <w:pStyle w:val="Heading2"/>
        <w:rPr>
          <w:b/>
          <w:color w:val="FF0000"/>
          <w:sz w:val="22"/>
          <w:szCs w:val="22"/>
        </w:rPr>
      </w:pPr>
      <w:r w:rsidRPr="004D766F">
        <w:rPr>
          <w:b/>
          <w:color w:val="FF0000"/>
          <w:sz w:val="22"/>
          <w:szCs w:val="22"/>
        </w:rPr>
        <w:t xml:space="preserve">2. STUDENTS </w:t>
      </w:r>
    </w:p>
    <w:p w:rsidRPr="004D766F" w:rsidR="0012074C" w:rsidP="0012074C" w:rsidRDefault="0012074C" w14:paraId="3324303A" w14:textId="77777777">
      <w:pPr>
        <w:numPr>
          <w:ilvl w:val="0"/>
          <w:numId w:val="6"/>
        </w:numPr>
        <w:ind w:hanging="360"/>
        <w:contextualSpacing/>
        <w:rPr>
          <w:color w:val="FF0000"/>
          <w:sz w:val="22"/>
          <w:szCs w:val="22"/>
        </w:rPr>
      </w:pPr>
      <w:r w:rsidRPr="004D766F">
        <w:rPr>
          <w:rFonts w:eastAsia="Calibri" w:cs="Calibri"/>
          <w:color w:val="FF0000"/>
          <w:sz w:val="22"/>
          <w:szCs w:val="22"/>
        </w:rPr>
        <w:t xml:space="preserve">Describe trends, growth, concerns, or challenges in student completion over the past year. </w:t>
      </w:r>
    </w:p>
    <w:p w:rsidRPr="004D766F" w:rsidR="0012074C" w:rsidP="0012074C" w:rsidRDefault="0012074C" w14:paraId="0E5AF8D1" w14:textId="77777777">
      <w:pPr>
        <w:ind w:left="360"/>
        <w:contextualSpacing/>
        <w:rPr>
          <w:color w:val="FF0000"/>
          <w:sz w:val="22"/>
          <w:szCs w:val="22"/>
        </w:rPr>
      </w:pPr>
    </w:p>
    <w:p w:rsidRPr="004D766F" w:rsidR="0012074C" w:rsidP="0012074C" w:rsidRDefault="0012074C" w14:paraId="530811F0" w14:textId="77777777">
      <w:pPr>
        <w:numPr>
          <w:ilvl w:val="0"/>
          <w:numId w:val="6"/>
        </w:numPr>
        <w:ind w:hanging="360"/>
        <w:contextualSpacing/>
        <w:rPr>
          <w:color w:val="FF0000"/>
          <w:sz w:val="22"/>
          <w:szCs w:val="22"/>
        </w:rPr>
      </w:pPr>
      <w:r w:rsidRPr="004D766F">
        <w:rPr>
          <w:rFonts w:eastAsia="Calibri" w:cs="Calibr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4D766F" w:rsidR="0012074C" w:rsidP="0012074C" w:rsidRDefault="0012074C" w14:paraId="77A4FDE0" w14:textId="77777777">
      <w:pPr>
        <w:ind w:left="360"/>
        <w:rPr>
          <w:rFonts w:ascii="Calibri" w:hAnsi="Calibri" w:eastAsia="Calibri" w:cs="Calibri"/>
          <w:color w:val="FF0000"/>
          <w:sz w:val="22"/>
          <w:szCs w:val="22"/>
        </w:rPr>
      </w:pPr>
    </w:p>
    <w:p w:rsidRPr="004D766F" w:rsidR="0012074C" w:rsidP="0012074C" w:rsidRDefault="0012074C" w14:paraId="0FAC647A" w14:textId="77777777">
      <w:pPr>
        <w:numPr>
          <w:ilvl w:val="0"/>
          <w:numId w:val="6"/>
        </w:numPr>
        <w:ind w:hanging="360"/>
        <w:contextualSpacing/>
        <w:rPr>
          <w:rFonts w:asciiTheme="majorHAnsi" w:hAnsiTheme="majorHAnsi"/>
          <w:color w:val="FF0000"/>
          <w:sz w:val="22"/>
          <w:szCs w:val="22"/>
        </w:rPr>
      </w:pPr>
      <w:r w:rsidRPr="004D766F">
        <w:rPr>
          <w:rFonts w:eastAsia="Calibri" w:cs="Calibri"/>
          <w:color w:val="FF0000"/>
          <w:sz w:val="22"/>
          <w:szCs w:val="22"/>
        </w:rPr>
        <w:t xml:space="preserve">Describe the evidence that the program’s courses and programs successfully meet the learning, and/or employment needs of students. </w:t>
      </w:r>
    </w:p>
    <w:p w:rsidRPr="004D766F" w:rsidR="0012074C" w:rsidP="0012074C" w:rsidRDefault="0012074C" w14:paraId="63975796" w14:textId="77777777">
      <w:pPr>
        <w:ind w:left="360"/>
        <w:contextualSpacing/>
        <w:rPr>
          <w:color w:val="FF0000"/>
          <w:sz w:val="22"/>
          <w:szCs w:val="22"/>
        </w:rPr>
      </w:pPr>
    </w:p>
    <w:p w:rsidRPr="004D766F" w:rsidR="0012074C" w:rsidP="0012074C" w:rsidRDefault="0012074C" w14:paraId="40080955" w14:textId="77777777">
      <w:pPr>
        <w:numPr>
          <w:ilvl w:val="0"/>
          <w:numId w:val="6"/>
        </w:numPr>
        <w:ind w:hanging="360"/>
        <w:contextualSpacing/>
        <w:rPr>
          <w:color w:val="FF0000"/>
          <w:sz w:val="22"/>
          <w:szCs w:val="22"/>
        </w:rPr>
      </w:pPr>
      <w:r w:rsidRPr="004D766F">
        <w:rPr>
          <w:rFonts w:eastAsia="Calibri" w:cs="Calibri"/>
          <w:color w:val="FF0000"/>
          <w:sz w:val="22"/>
          <w:szCs w:val="22"/>
        </w:rPr>
        <w:t>Describe transferability, national/state exam pass rates, licensure, and completion rates for the program.</w:t>
      </w:r>
    </w:p>
    <w:p w:rsidRPr="004D766F" w:rsidR="0012074C" w:rsidP="0012074C" w:rsidRDefault="0012074C" w14:paraId="0F5AD4AE" w14:textId="77777777">
      <w:pPr>
        <w:ind w:left="1440"/>
        <w:rPr>
          <w:rFonts w:ascii="Calibri" w:hAnsi="Calibri" w:eastAsia="Calibri" w:cs="Calibri"/>
          <w:color w:val="FF0000"/>
          <w:sz w:val="22"/>
          <w:szCs w:val="22"/>
        </w:rPr>
      </w:pPr>
    </w:p>
    <w:p w:rsidRPr="004D766F" w:rsidR="0012074C" w:rsidP="0012074C" w:rsidRDefault="0012074C" w14:paraId="2A9DBFAD" w14:textId="77777777">
      <w:pPr>
        <w:ind w:left="1440"/>
        <w:rPr>
          <w:rFonts w:ascii="Calibri" w:hAnsi="Calibri" w:eastAsia="Calibri" w:cs="Calibri"/>
          <w:color w:val="FF0000"/>
          <w:sz w:val="22"/>
          <w:szCs w:val="22"/>
        </w:rPr>
      </w:pPr>
    </w:p>
    <w:p w:rsidRPr="004D766F" w:rsidR="0012074C" w:rsidP="0012074C" w:rsidRDefault="0012074C" w14:paraId="00CF06A0" w14:textId="77777777">
      <w:pPr>
        <w:pStyle w:val="Heading2"/>
        <w:rPr>
          <w:b/>
          <w:color w:val="FF0000"/>
          <w:sz w:val="22"/>
          <w:szCs w:val="22"/>
        </w:rPr>
      </w:pPr>
      <w:r w:rsidRPr="004D766F">
        <w:rPr>
          <w:b/>
          <w:color w:val="FF0000"/>
          <w:sz w:val="22"/>
          <w:szCs w:val="22"/>
        </w:rPr>
        <w:t>3. CURRICULUM CONTENT, DESIGN, AND DELIVERY</w:t>
      </w:r>
    </w:p>
    <w:p w:rsidRPr="004D766F" w:rsidR="0012074C" w:rsidP="0012074C" w:rsidRDefault="0012074C" w14:paraId="213DD323" w14:textId="77777777">
      <w:pPr>
        <w:numPr>
          <w:ilvl w:val="0"/>
          <w:numId w:val="7"/>
        </w:numPr>
        <w:ind w:hanging="360"/>
        <w:contextualSpacing/>
        <w:rPr>
          <w:color w:val="FF0000"/>
          <w:sz w:val="22"/>
          <w:szCs w:val="22"/>
        </w:rPr>
      </w:pPr>
      <w:r w:rsidRPr="004D766F">
        <w:rPr>
          <w:rFonts w:eastAsia="Calibri" w:cs="Calibr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4D766F" w:rsidR="0012074C" w:rsidP="0012074C" w:rsidRDefault="0012074C" w14:paraId="5BD9A33B" w14:textId="77777777">
      <w:pPr>
        <w:rPr>
          <w:rFonts w:ascii="Calibri" w:hAnsi="Calibri" w:eastAsia="Calibri" w:cs="Calibri"/>
          <w:color w:val="FF0000"/>
          <w:sz w:val="22"/>
          <w:szCs w:val="22"/>
        </w:rPr>
      </w:pPr>
    </w:p>
    <w:p w:rsidRPr="004D766F" w:rsidR="0012074C" w:rsidP="0012074C" w:rsidRDefault="0012074C" w14:paraId="4757F8A5" w14:textId="77777777">
      <w:pPr>
        <w:numPr>
          <w:ilvl w:val="0"/>
          <w:numId w:val="7"/>
        </w:numPr>
        <w:ind w:hanging="360"/>
        <w:contextualSpacing/>
        <w:rPr>
          <w:color w:val="FF0000"/>
          <w:sz w:val="22"/>
          <w:szCs w:val="22"/>
        </w:rPr>
      </w:pPr>
      <w:r w:rsidRPr="004D766F">
        <w:rPr>
          <w:rFonts w:eastAsia="Calibri" w:cs="Calibri"/>
          <w:color w:val="FF0000"/>
          <w:sz w:val="22"/>
          <w:szCs w:val="22"/>
        </w:rPr>
        <w:t>Describe how the program collects and reviews student learning outcome data for courses and programs, takes active steps to improve achievement, and reports the results.</w:t>
      </w:r>
    </w:p>
    <w:p w:rsidRPr="004D766F" w:rsidR="0012074C" w:rsidP="0012074C" w:rsidRDefault="0012074C" w14:paraId="14EAAACF" w14:textId="77777777">
      <w:pPr>
        <w:rPr>
          <w:rFonts w:ascii="Calibri" w:hAnsi="Calibri" w:eastAsia="Calibri" w:cs="Calibri"/>
          <w:color w:val="FF0000"/>
          <w:sz w:val="22"/>
          <w:szCs w:val="22"/>
        </w:rPr>
      </w:pPr>
      <w:r w:rsidRPr="004D766F">
        <w:rPr>
          <w:rFonts w:ascii="Calibri" w:hAnsi="Calibri" w:eastAsia="Calibri" w:cs="Calibri"/>
          <w:color w:val="FF0000"/>
          <w:sz w:val="22"/>
          <w:szCs w:val="22"/>
        </w:rPr>
        <w:tab/>
      </w:r>
      <w:r w:rsidRPr="004D766F">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4D766F" w:rsidR="004D766F" w:rsidTr="001C1AB6" w14:paraId="5FEEC3DE"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4D766F" w:rsidR="0012074C" w:rsidP="001C1AB6" w:rsidRDefault="0012074C" w14:paraId="09A78B03" w14:textId="77777777">
            <w:pPr>
              <w:rPr>
                <w:rFonts w:ascii="Calibri" w:hAnsi="Calibri" w:cs="Calibri"/>
                <w:b/>
                <w:color w:val="FF0000"/>
                <w:sz w:val="22"/>
                <w:szCs w:val="22"/>
              </w:rPr>
            </w:pPr>
            <w:r w:rsidRPr="004D766F">
              <w:rPr>
                <w:rFonts w:ascii="Calibri" w:hAnsi="Calibri" w:cs="Calibri"/>
                <w:b/>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4D766F" w:rsidR="0012074C" w:rsidP="001C1AB6" w:rsidRDefault="0012074C" w14:paraId="7B8CB453" w14:textId="77777777">
            <w:pPr>
              <w:rPr>
                <w:rFonts w:ascii="Calibri" w:hAnsi="Calibri" w:cs="Calibri"/>
                <w:b/>
                <w:color w:val="FF0000"/>
                <w:sz w:val="22"/>
                <w:szCs w:val="22"/>
              </w:rPr>
            </w:pPr>
            <w:r w:rsidRPr="004D766F">
              <w:rPr>
                <w:rFonts w:ascii="Calibri" w:hAnsi="Calibri" w:cs="Calibri"/>
                <w:b/>
                <w:color w:val="FF0000"/>
                <w:sz w:val="22"/>
                <w:szCs w:val="22"/>
              </w:rPr>
              <w:t xml:space="preserve">Description of measurement instrument </w:t>
            </w:r>
          </w:p>
        </w:tc>
      </w:tr>
      <w:tr w:rsidRPr="004D766F" w:rsidR="004D766F" w:rsidTr="001C1AB6" w14:paraId="2F70F6A9" w14:textId="77777777">
        <w:tc>
          <w:tcPr>
            <w:tcW w:w="5808" w:type="dxa"/>
            <w:tcBorders>
              <w:top w:val="single" w:color="auto" w:sz="4" w:space="0"/>
              <w:left w:val="single" w:color="auto" w:sz="4" w:space="0"/>
              <w:bottom w:val="single" w:color="auto" w:sz="4" w:space="0"/>
              <w:right w:val="single" w:color="auto" w:sz="4" w:space="0"/>
            </w:tcBorders>
            <w:vAlign w:val="center"/>
          </w:tcPr>
          <w:p w:rsidRPr="004D766F" w:rsidR="0012074C" w:rsidP="001C1AB6" w:rsidRDefault="0012074C" w14:paraId="65DD1541"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4D766F" w:rsidR="0012074C" w:rsidP="001C1AB6" w:rsidRDefault="0012074C" w14:paraId="6D85573F" w14:textId="77777777">
            <w:pPr>
              <w:rPr>
                <w:rFonts w:cs="Calibri" w:asciiTheme="majorHAnsi" w:hAnsiTheme="majorHAnsi"/>
                <w:color w:val="FF0000"/>
                <w:sz w:val="22"/>
                <w:szCs w:val="22"/>
              </w:rPr>
            </w:pPr>
          </w:p>
        </w:tc>
      </w:tr>
      <w:tr w:rsidRPr="004D766F" w:rsidR="004D766F" w:rsidTr="001C1AB6" w14:paraId="5ECE3FF3" w14:textId="77777777">
        <w:tc>
          <w:tcPr>
            <w:tcW w:w="5808" w:type="dxa"/>
            <w:tcBorders>
              <w:top w:val="single" w:color="auto" w:sz="4" w:space="0"/>
              <w:left w:val="single" w:color="auto" w:sz="4" w:space="0"/>
              <w:bottom w:val="single" w:color="auto" w:sz="4" w:space="0"/>
              <w:right w:val="single" w:color="auto" w:sz="4" w:space="0"/>
            </w:tcBorders>
            <w:vAlign w:val="center"/>
          </w:tcPr>
          <w:p w:rsidRPr="004D766F" w:rsidR="0012074C" w:rsidP="001C1AB6" w:rsidRDefault="0012074C" w14:paraId="1BB38518"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4D766F" w:rsidR="0012074C" w:rsidP="001C1AB6" w:rsidRDefault="0012074C" w14:paraId="51059913" w14:textId="77777777">
            <w:pPr>
              <w:rPr>
                <w:rFonts w:cs="Calibri" w:asciiTheme="majorHAnsi" w:hAnsiTheme="majorHAnsi"/>
                <w:color w:val="FF0000"/>
                <w:sz w:val="22"/>
                <w:szCs w:val="22"/>
              </w:rPr>
            </w:pPr>
          </w:p>
        </w:tc>
      </w:tr>
      <w:tr w:rsidRPr="004D766F" w:rsidR="004D766F" w:rsidTr="001C1AB6" w14:paraId="0ADA7D3A" w14:textId="77777777">
        <w:tc>
          <w:tcPr>
            <w:tcW w:w="5808" w:type="dxa"/>
            <w:tcBorders>
              <w:top w:val="single" w:color="auto" w:sz="4" w:space="0"/>
              <w:left w:val="single" w:color="auto" w:sz="4" w:space="0"/>
              <w:bottom w:val="single" w:color="auto" w:sz="4" w:space="0"/>
              <w:right w:val="single" w:color="auto" w:sz="4" w:space="0"/>
            </w:tcBorders>
            <w:vAlign w:val="center"/>
          </w:tcPr>
          <w:p w:rsidRPr="004D766F" w:rsidR="0012074C" w:rsidP="001C1AB6" w:rsidRDefault="0012074C" w14:paraId="29782326"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4D766F" w:rsidR="0012074C" w:rsidP="001C1AB6" w:rsidRDefault="0012074C" w14:paraId="00E9226E" w14:textId="77777777">
            <w:pPr>
              <w:rPr>
                <w:rFonts w:cs="Calibri" w:asciiTheme="majorHAnsi" w:hAnsiTheme="majorHAnsi"/>
                <w:color w:val="FF0000"/>
                <w:sz w:val="22"/>
                <w:szCs w:val="22"/>
              </w:rPr>
            </w:pPr>
          </w:p>
        </w:tc>
      </w:tr>
      <w:tr w:rsidRPr="004D766F" w:rsidR="004D766F" w:rsidTr="001C1AB6" w14:paraId="374395EC" w14:textId="77777777">
        <w:tc>
          <w:tcPr>
            <w:tcW w:w="5808" w:type="dxa"/>
            <w:tcBorders>
              <w:top w:val="single" w:color="auto" w:sz="4" w:space="0"/>
              <w:left w:val="single" w:color="auto" w:sz="4" w:space="0"/>
              <w:bottom w:val="single" w:color="auto" w:sz="4" w:space="0"/>
              <w:right w:val="single" w:color="auto" w:sz="4" w:space="0"/>
            </w:tcBorders>
            <w:vAlign w:val="center"/>
          </w:tcPr>
          <w:p w:rsidRPr="004D766F" w:rsidR="0012074C" w:rsidP="001C1AB6" w:rsidRDefault="0012074C" w14:paraId="7B02D470"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4D766F" w:rsidR="0012074C" w:rsidP="001C1AB6" w:rsidRDefault="0012074C" w14:paraId="369CC523" w14:textId="77777777">
            <w:pPr>
              <w:rPr>
                <w:rFonts w:cs="Calibri" w:asciiTheme="majorHAnsi" w:hAnsiTheme="majorHAnsi"/>
                <w:color w:val="FF0000"/>
                <w:sz w:val="22"/>
                <w:szCs w:val="22"/>
              </w:rPr>
            </w:pPr>
          </w:p>
        </w:tc>
      </w:tr>
      <w:tr w:rsidRPr="004D766F" w:rsidR="0012074C" w:rsidTr="001C1AB6" w14:paraId="4EE66640" w14:textId="77777777">
        <w:tc>
          <w:tcPr>
            <w:tcW w:w="5808" w:type="dxa"/>
            <w:tcBorders>
              <w:top w:val="single" w:color="auto" w:sz="4" w:space="0"/>
              <w:left w:val="single" w:color="auto" w:sz="4" w:space="0"/>
              <w:bottom w:val="single" w:color="auto" w:sz="4" w:space="0"/>
              <w:right w:val="single" w:color="auto" w:sz="4" w:space="0"/>
            </w:tcBorders>
            <w:vAlign w:val="center"/>
          </w:tcPr>
          <w:p w:rsidRPr="004D766F" w:rsidR="0012074C" w:rsidP="001C1AB6" w:rsidRDefault="0012074C" w14:paraId="36DB6024"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4D766F" w:rsidR="0012074C" w:rsidP="001C1AB6" w:rsidRDefault="0012074C" w14:paraId="19042404" w14:textId="77777777">
            <w:pPr>
              <w:rPr>
                <w:rFonts w:asciiTheme="majorHAnsi" w:hAnsiTheme="majorHAnsi"/>
                <w:color w:val="FF0000"/>
                <w:sz w:val="22"/>
                <w:szCs w:val="22"/>
              </w:rPr>
            </w:pPr>
          </w:p>
        </w:tc>
      </w:tr>
    </w:tbl>
    <w:p w:rsidRPr="004D766F" w:rsidR="0012074C" w:rsidP="0012074C" w:rsidRDefault="0012074C" w14:paraId="77ED72F3" w14:textId="77777777">
      <w:pPr>
        <w:rPr>
          <w:rFonts w:ascii="Calibri" w:hAnsi="Calibri" w:eastAsia="Calibri" w:cs="Calibri"/>
          <w:color w:val="FF0000"/>
          <w:sz w:val="22"/>
          <w:szCs w:val="22"/>
        </w:rPr>
      </w:pPr>
    </w:p>
    <w:p w:rsidRPr="004D766F" w:rsidR="0012074C" w:rsidP="0012074C" w:rsidRDefault="0012074C" w14:paraId="6B5FBBFA" w14:textId="77777777">
      <w:pPr>
        <w:pStyle w:val="Heading2"/>
        <w:rPr>
          <w:b/>
          <w:color w:val="FF0000"/>
          <w:sz w:val="22"/>
          <w:szCs w:val="22"/>
        </w:rPr>
      </w:pPr>
      <w:r w:rsidRPr="004D766F">
        <w:rPr>
          <w:b/>
          <w:color w:val="FF0000"/>
          <w:sz w:val="22"/>
          <w:szCs w:val="22"/>
        </w:rPr>
        <w:t>4. INSTITUTIONAL SUPPORT</w:t>
      </w:r>
    </w:p>
    <w:p w:rsidRPr="004D766F" w:rsidR="0012074C" w:rsidP="0012074C" w:rsidRDefault="0012074C" w14:paraId="52BB4EA5" w14:textId="77777777">
      <w:pPr>
        <w:numPr>
          <w:ilvl w:val="0"/>
          <w:numId w:val="8"/>
        </w:numPr>
        <w:ind w:hanging="360"/>
        <w:contextualSpacing/>
        <w:rPr>
          <w:color w:val="FF0000"/>
          <w:sz w:val="22"/>
          <w:szCs w:val="22"/>
        </w:rPr>
      </w:pPr>
      <w:r w:rsidRPr="004D766F">
        <w:rPr>
          <w:rFonts w:eastAsia="Calibri" w:cs="Calibri"/>
          <w:color w:val="FF0000"/>
          <w:sz w:val="22"/>
          <w:szCs w:val="22"/>
        </w:rPr>
        <w:t>Does the program possess adequate facilities, equipment, and technology to maintain the effectiveness of its courses and programs?  Please explain.</w:t>
      </w:r>
    </w:p>
    <w:p w:rsidRPr="004D766F" w:rsidR="0012074C" w:rsidP="0012074C" w:rsidRDefault="0012074C" w14:paraId="76C4EE46" w14:textId="77777777">
      <w:pPr>
        <w:rPr>
          <w:rFonts w:ascii="Calibri" w:hAnsi="Calibri" w:eastAsia="Calibri" w:cs="Calibri"/>
          <w:color w:val="FF0000"/>
          <w:sz w:val="22"/>
          <w:szCs w:val="22"/>
        </w:rPr>
      </w:pPr>
    </w:p>
    <w:p w:rsidRPr="004D766F" w:rsidR="0012074C" w:rsidP="0012074C" w:rsidRDefault="0012074C" w14:paraId="7BF5E791" w14:textId="77777777">
      <w:pPr>
        <w:numPr>
          <w:ilvl w:val="0"/>
          <w:numId w:val="8"/>
        </w:numPr>
        <w:ind w:hanging="360"/>
        <w:contextualSpacing/>
        <w:rPr>
          <w:color w:val="FF0000"/>
          <w:sz w:val="22"/>
          <w:szCs w:val="22"/>
        </w:rPr>
      </w:pPr>
      <w:r w:rsidRPr="004D766F">
        <w:rPr>
          <w:rFonts w:eastAsia="Calibri" w:cs="Calibri"/>
          <w:color w:val="FF0000"/>
          <w:sz w:val="22"/>
          <w:szCs w:val="22"/>
        </w:rPr>
        <w:t>Describe how the program or discipline integrates academic learning with student services.  Please explain how these are utilized to make your program/discipline effective.</w:t>
      </w:r>
    </w:p>
    <w:p w:rsidRPr="004D766F" w:rsidR="0012074C" w:rsidP="0012074C" w:rsidRDefault="0012074C" w14:paraId="23C1947F" w14:textId="77777777">
      <w:pPr>
        <w:ind w:left="360"/>
        <w:rPr>
          <w:rFonts w:ascii="Calibri" w:hAnsi="Calibri" w:eastAsia="Calibri" w:cs="Calibri"/>
          <w:color w:val="FF0000"/>
          <w:sz w:val="22"/>
          <w:szCs w:val="22"/>
        </w:rPr>
      </w:pPr>
    </w:p>
    <w:p w:rsidRPr="004D766F" w:rsidR="0012074C" w:rsidP="0012074C" w:rsidRDefault="0012074C" w14:paraId="546A987D" w14:textId="77777777">
      <w:pPr>
        <w:numPr>
          <w:ilvl w:val="0"/>
          <w:numId w:val="8"/>
        </w:numPr>
        <w:ind w:hanging="360"/>
        <w:contextualSpacing/>
        <w:rPr>
          <w:color w:val="FF0000"/>
          <w:sz w:val="22"/>
          <w:szCs w:val="22"/>
        </w:rPr>
      </w:pPr>
      <w:r w:rsidRPr="004D766F">
        <w:rPr>
          <w:rFonts w:eastAsia="Calibri" w:cs="Calibri"/>
          <w:color w:val="FF0000"/>
          <w:sz w:val="22"/>
          <w:szCs w:val="22"/>
        </w:rPr>
        <w:t>Does the college support professional development activities that are adequate for faculty to maintain and upgrade their knowledge and skills in the program or discipline? Please explain.</w:t>
      </w:r>
    </w:p>
    <w:p w:rsidRPr="004D766F" w:rsidR="0012074C" w:rsidP="0012074C" w:rsidRDefault="0012074C" w14:paraId="1868D0C6" w14:textId="77777777">
      <w:pPr>
        <w:rPr>
          <w:rFonts w:ascii="Calibri" w:hAnsi="Calibri" w:eastAsia="Calibri" w:cs="Calibri"/>
          <w:color w:val="FF0000"/>
          <w:sz w:val="22"/>
          <w:szCs w:val="22"/>
        </w:rPr>
      </w:pPr>
    </w:p>
    <w:p w:rsidRPr="004D766F" w:rsidR="0012074C" w:rsidP="0012074C" w:rsidRDefault="0012074C" w14:paraId="081DFBD9" w14:textId="77777777">
      <w:pPr>
        <w:pStyle w:val="Heading2"/>
        <w:rPr>
          <w:b/>
          <w:color w:val="FF0000"/>
          <w:sz w:val="22"/>
          <w:szCs w:val="22"/>
        </w:rPr>
      </w:pPr>
      <w:r w:rsidRPr="004D766F">
        <w:rPr>
          <w:b/>
          <w:color w:val="FF0000"/>
          <w:sz w:val="22"/>
          <w:szCs w:val="22"/>
        </w:rPr>
        <w:t xml:space="preserve">5.  ADVISORY COMMITTEES </w:t>
      </w:r>
    </w:p>
    <w:p w:rsidRPr="004D766F" w:rsidR="0012074C" w:rsidP="0012074C" w:rsidRDefault="0012074C" w14:paraId="015364FD" w14:textId="77777777">
      <w:pPr>
        <w:numPr>
          <w:ilvl w:val="0"/>
          <w:numId w:val="9"/>
        </w:numPr>
        <w:ind w:hanging="360"/>
        <w:contextualSpacing/>
        <w:rPr>
          <w:color w:val="FF0000"/>
          <w:sz w:val="22"/>
          <w:szCs w:val="22"/>
        </w:rPr>
      </w:pPr>
      <w:r w:rsidRPr="004D766F">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4D766F" w:rsidR="0012074C" w:rsidP="0012074C" w:rsidRDefault="0012074C" w14:paraId="7755F761" w14:textId="77777777">
      <w:pPr>
        <w:ind w:left="360"/>
        <w:contextualSpacing/>
        <w:rPr>
          <w:color w:val="FF0000"/>
          <w:sz w:val="22"/>
          <w:szCs w:val="22"/>
        </w:rPr>
      </w:pPr>
    </w:p>
    <w:tbl>
      <w:tblPr>
        <w:tblStyle w:val="TableGrid"/>
        <w:tblW w:w="0" w:type="auto"/>
        <w:tblInd w:w="360" w:type="dxa"/>
        <w:tblLook w:val="04A0" w:firstRow="1" w:lastRow="0" w:firstColumn="1" w:lastColumn="0" w:noHBand="0" w:noVBand="1"/>
      </w:tblPr>
      <w:tblGrid>
        <w:gridCol w:w="1946"/>
        <w:gridCol w:w="1477"/>
        <w:gridCol w:w="1318"/>
        <w:gridCol w:w="2176"/>
        <w:gridCol w:w="1941"/>
        <w:gridCol w:w="3732"/>
      </w:tblGrid>
      <w:tr w:rsidRPr="004D766F" w:rsidR="004D766F" w:rsidTr="001C1AB6" w14:paraId="79634D65" w14:textId="77777777">
        <w:tc>
          <w:tcPr>
            <w:tcW w:w="12590" w:type="dxa"/>
            <w:gridSpan w:val="6"/>
            <w:shd w:val="clear" w:color="auto" w:fill="D9D9D9" w:themeFill="background1" w:themeFillShade="D9"/>
          </w:tcPr>
          <w:p w:rsidRPr="004D766F" w:rsidR="0012074C" w:rsidP="001C1AB6" w:rsidRDefault="0012074C" w14:paraId="38002A4B" w14:textId="77777777">
            <w:pPr>
              <w:widowControl w:val="0"/>
              <w:contextualSpacing/>
              <w:jc w:val="center"/>
              <w:rPr>
                <w:b/>
                <w:color w:val="FF0000"/>
                <w:sz w:val="22"/>
                <w:szCs w:val="22"/>
              </w:rPr>
            </w:pPr>
            <w:r w:rsidRPr="004D766F">
              <w:rPr>
                <w:b/>
                <w:color w:val="FF0000"/>
                <w:sz w:val="22"/>
                <w:szCs w:val="22"/>
              </w:rPr>
              <w:t>Advisory List</w:t>
            </w:r>
          </w:p>
        </w:tc>
      </w:tr>
      <w:tr w:rsidRPr="004D766F" w:rsidR="004D766F" w:rsidTr="007124EC" w14:paraId="1F3F823E" w14:textId="77777777">
        <w:tc>
          <w:tcPr>
            <w:tcW w:w="1946" w:type="dxa"/>
          </w:tcPr>
          <w:p w:rsidRPr="004D766F" w:rsidR="007124EC" w:rsidP="001C1AB6" w:rsidRDefault="007124EC" w14:paraId="719D06D6" w14:textId="391DFAE5">
            <w:pPr>
              <w:widowControl w:val="0"/>
              <w:contextualSpacing/>
              <w:rPr>
                <w:b/>
                <w:color w:val="FF0000"/>
                <w:sz w:val="22"/>
                <w:szCs w:val="22"/>
              </w:rPr>
            </w:pPr>
          </w:p>
        </w:tc>
        <w:tc>
          <w:tcPr>
            <w:tcW w:w="1477" w:type="dxa"/>
          </w:tcPr>
          <w:p w:rsidRPr="004D766F" w:rsidR="007124EC" w:rsidP="001C1AB6" w:rsidRDefault="007124EC" w14:paraId="38BEFB48" w14:textId="77777777">
            <w:pPr>
              <w:contextualSpacing/>
              <w:rPr>
                <w:b/>
                <w:color w:val="FF0000"/>
                <w:sz w:val="22"/>
                <w:szCs w:val="22"/>
              </w:rPr>
            </w:pPr>
            <w:r w:rsidRPr="004D766F">
              <w:rPr>
                <w:b/>
                <w:color w:val="FF0000"/>
                <w:sz w:val="22"/>
                <w:szCs w:val="22"/>
              </w:rPr>
              <w:t>Name</w:t>
            </w:r>
          </w:p>
        </w:tc>
        <w:tc>
          <w:tcPr>
            <w:tcW w:w="1318" w:type="dxa"/>
          </w:tcPr>
          <w:p w:rsidRPr="004D766F" w:rsidR="007124EC" w:rsidP="001C1AB6" w:rsidRDefault="007124EC" w14:paraId="301C365B" w14:textId="4BBD5050">
            <w:pPr>
              <w:widowControl w:val="0"/>
              <w:contextualSpacing/>
              <w:rPr>
                <w:b/>
                <w:color w:val="FF0000"/>
                <w:sz w:val="22"/>
                <w:szCs w:val="22"/>
              </w:rPr>
            </w:pPr>
          </w:p>
        </w:tc>
        <w:tc>
          <w:tcPr>
            <w:tcW w:w="2176" w:type="dxa"/>
          </w:tcPr>
          <w:p w:rsidRPr="004D766F" w:rsidR="007124EC" w:rsidP="001C1AB6" w:rsidRDefault="007124EC" w14:paraId="455E0937" w14:textId="77777777">
            <w:pPr>
              <w:widowControl w:val="0"/>
              <w:contextualSpacing/>
              <w:rPr>
                <w:b/>
                <w:color w:val="FF0000"/>
                <w:sz w:val="22"/>
                <w:szCs w:val="22"/>
              </w:rPr>
            </w:pPr>
            <w:r w:rsidRPr="004D766F">
              <w:rPr>
                <w:b/>
                <w:color w:val="FF0000"/>
                <w:sz w:val="22"/>
                <w:szCs w:val="22"/>
              </w:rPr>
              <w:t>Company</w:t>
            </w:r>
          </w:p>
        </w:tc>
        <w:tc>
          <w:tcPr>
            <w:tcW w:w="1941" w:type="dxa"/>
          </w:tcPr>
          <w:p w:rsidRPr="004D766F" w:rsidR="007124EC" w:rsidP="001C1AB6" w:rsidRDefault="007124EC" w14:paraId="439459BF" w14:textId="77777777">
            <w:pPr>
              <w:widowControl w:val="0"/>
              <w:contextualSpacing/>
              <w:rPr>
                <w:b/>
                <w:color w:val="FF0000"/>
                <w:sz w:val="22"/>
                <w:szCs w:val="22"/>
              </w:rPr>
            </w:pPr>
            <w:r w:rsidRPr="004D766F">
              <w:rPr>
                <w:b/>
                <w:color w:val="FF0000"/>
                <w:sz w:val="22"/>
                <w:szCs w:val="22"/>
              </w:rPr>
              <w:t>Phone Number</w:t>
            </w:r>
          </w:p>
        </w:tc>
        <w:tc>
          <w:tcPr>
            <w:tcW w:w="3732" w:type="dxa"/>
          </w:tcPr>
          <w:p w:rsidRPr="004D766F" w:rsidR="007124EC" w:rsidP="001C1AB6" w:rsidRDefault="007124EC" w14:paraId="2D43DB44" w14:textId="77777777">
            <w:pPr>
              <w:widowControl w:val="0"/>
              <w:contextualSpacing/>
              <w:rPr>
                <w:b/>
                <w:color w:val="FF0000"/>
                <w:sz w:val="22"/>
                <w:szCs w:val="22"/>
              </w:rPr>
            </w:pPr>
            <w:r w:rsidRPr="004D766F">
              <w:rPr>
                <w:b/>
                <w:color w:val="FF0000"/>
                <w:sz w:val="22"/>
                <w:szCs w:val="22"/>
              </w:rPr>
              <w:t>Email</w:t>
            </w:r>
          </w:p>
        </w:tc>
      </w:tr>
      <w:tr w:rsidRPr="004D766F" w:rsidR="004D766F" w:rsidTr="007124EC" w14:paraId="68CB86C8" w14:textId="77777777">
        <w:tc>
          <w:tcPr>
            <w:tcW w:w="1946" w:type="dxa"/>
          </w:tcPr>
          <w:p w:rsidRPr="004D766F" w:rsidR="007124EC" w:rsidP="007124EC" w:rsidRDefault="007124EC" w14:paraId="62744363" w14:textId="4B5D27A7">
            <w:pPr>
              <w:widowControl w:val="0"/>
              <w:contextualSpacing/>
              <w:rPr>
                <w:b/>
                <w:color w:val="FF0000"/>
                <w:sz w:val="22"/>
                <w:szCs w:val="22"/>
              </w:rPr>
            </w:pPr>
            <w:r w:rsidRPr="004D766F">
              <w:rPr>
                <w:b/>
                <w:color w:val="FF0000"/>
                <w:sz w:val="22"/>
                <w:szCs w:val="22"/>
              </w:rPr>
              <w:t>National</w:t>
            </w:r>
          </w:p>
        </w:tc>
        <w:tc>
          <w:tcPr>
            <w:tcW w:w="1477" w:type="dxa"/>
            <w:vAlign w:val="center"/>
          </w:tcPr>
          <w:p w:rsidRPr="004D766F" w:rsidR="007124EC" w:rsidP="007124EC" w:rsidRDefault="007124EC" w14:paraId="6655048D" w14:textId="463410CE">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 xml:space="preserve">Robert </w:t>
            </w:r>
          </w:p>
        </w:tc>
        <w:tc>
          <w:tcPr>
            <w:tcW w:w="1318" w:type="dxa"/>
            <w:vAlign w:val="center"/>
          </w:tcPr>
          <w:p w:rsidRPr="004D766F" w:rsidR="007124EC" w:rsidP="007124EC" w:rsidRDefault="007124EC" w14:paraId="214A1604" w14:textId="56757B56">
            <w:pPr>
              <w:widowControl w:val="0"/>
              <w:contextualSpacing/>
              <w:rPr>
                <w:rFonts w:asciiTheme="majorHAnsi" w:hAnsiTheme="majorHAnsi" w:cstheme="majorHAnsi"/>
                <w:color w:val="FF0000"/>
                <w:sz w:val="22"/>
                <w:szCs w:val="22"/>
              </w:rPr>
            </w:pPr>
            <w:proofErr w:type="spellStart"/>
            <w:r w:rsidRPr="004D766F">
              <w:rPr>
                <w:rFonts w:asciiTheme="majorHAnsi" w:hAnsiTheme="majorHAnsi" w:cstheme="majorHAnsi"/>
                <w:color w:val="FF0000"/>
                <w:sz w:val="22"/>
                <w:szCs w:val="22"/>
              </w:rPr>
              <w:t>Semonis</w:t>
            </w:r>
            <w:proofErr w:type="spellEnd"/>
          </w:p>
        </w:tc>
        <w:tc>
          <w:tcPr>
            <w:tcW w:w="2176" w:type="dxa"/>
            <w:vAlign w:val="center"/>
          </w:tcPr>
          <w:p w:rsidRPr="004D766F" w:rsidR="007124EC" w:rsidP="007124EC" w:rsidRDefault="007124EC" w14:paraId="323B6441" w14:textId="74097D89">
            <w:pPr>
              <w:widowControl w:val="0"/>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Browning Arms</w:t>
            </w:r>
          </w:p>
        </w:tc>
        <w:tc>
          <w:tcPr>
            <w:tcW w:w="1941" w:type="dxa"/>
            <w:vAlign w:val="center"/>
          </w:tcPr>
          <w:p w:rsidRPr="004D766F" w:rsidR="007124EC" w:rsidP="007124EC" w:rsidRDefault="007124EC" w14:paraId="2B81F26C" w14:textId="2B21F52B">
            <w:pPr>
              <w:widowControl w:val="0"/>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636-287-6800</w:t>
            </w:r>
          </w:p>
        </w:tc>
        <w:tc>
          <w:tcPr>
            <w:tcW w:w="3732" w:type="dxa"/>
            <w:vAlign w:val="center"/>
          </w:tcPr>
          <w:p w:rsidRPr="004D766F" w:rsidR="007124EC" w:rsidP="007124EC" w:rsidRDefault="003B7D58" w14:paraId="333DE6C9" w14:textId="50C74AF6">
            <w:pPr>
              <w:widowControl w:val="0"/>
              <w:contextualSpacing/>
              <w:rPr>
                <w:rFonts w:asciiTheme="majorHAnsi" w:hAnsiTheme="majorHAnsi" w:cstheme="majorHAnsi"/>
                <w:color w:val="FF0000"/>
                <w:sz w:val="22"/>
                <w:szCs w:val="22"/>
              </w:rPr>
            </w:pPr>
            <w:hyperlink w:history="1" r:id="rId10">
              <w:r w:rsidRPr="004D766F" w:rsidR="007124EC">
                <w:rPr>
                  <w:rStyle w:val="Hyperlink"/>
                  <w:rFonts w:asciiTheme="majorHAnsi" w:hAnsiTheme="majorHAnsi" w:cstheme="majorHAnsi"/>
                  <w:color w:val="FF0000"/>
                  <w:sz w:val="22"/>
                  <w:szCs w:val="22"/>
                </w:rPr>
                <w:t>robs@browning.com</w:t>
              </w:r>
            </w:hyperlink>
          </w:p>
        </w:tc>
      </w:tr>
      <w:tr w:rsidRPr="004D766F" w:rsidR="004D766F" w:rsidTr="007124EC" w14:paraId="2A7D33A7" w14:textId="77777777">
        <w:tc>
          <w:tcPr>
            <w:tcW w:w="1946" w:type="dxa"/>
          </w:tcPr>
          <w:p w:rsidRPr="004D766F" w:rsidR="007124EC" w:rsidP="007124EC" w:rsidRDefault="007124EC" w14:paraId="62FE97B9" w14:textId="77777777">
            <w:pPr>
              <w:widowControl w:val="0"/>
              <w:contextualSpacing/>
              <w:rPr>
                <w:b/>
                <w:color w:val="FF0000"/>
                <w:sz w:val="22"/>
                <w:szCs w:val="22"/>
              </w:rPr>
            </w:pPr>
          </w:p>
        </w:tc>
        <w:tc>
          <w:tcPr>
            <w:tcW w:w="1477" w:type="dxa"/>
            <w:vAlign w:val="center"/>
          </w:tcPr>
          <w:p w:rsidRPr="004D766F" w:rsidR="007124EC" w:rsidP="007124EC" w:rsidRDefault="007124EC" w14:paraId="5093308F" w14:textId="08939F21">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Steve</w:t>
            </w:r>
          </w:p>
        </w:tc>
        <w:tc>
          <w:tcPr>
            <w:tcW w:w="1318" w:type="dxa"/>
            <w:vAlign w:val="center"/>
          </w:tcPr>
          <w:p w:rsidRPr="004D766F" w:rsidR="007124EC" w:rsidP="007124EC" w:rsidRDefault="007124EC" w14:paraId="5C0F71B7" w14:textId="224C6DB6">
            <w:pPr>
              <w:widowControl w:val="0"/>
              <w:contextualSpacing/>
              <w:rPr>
                <w:rFonts w:asciiTheme="majorHAnsi" w:hAnsiTheme="majorHAnsi" w:cstheme="majorHAnsi"/>
                <w:color w:val="FF0000"/>
                <w:sz w:val="22"/>
                <w:szCs w:val="22"/>
              </w:rPr>
            </w:pPr>
            <w:proofErr w:type="spellStart"/>
            <w:r w:rsidRPr="004D766F">
              <w:rPr>
                <w:rFonts w:asciiTheme="majorHAnsi" w:hAnsiTheme="majorHAnsi" w:cstheme="majorHAnsi"/>
                <w:color w:val="FF0000"/>
                <w:sz w:val="22"/>
                <w:szCs w:val="22"/>
              </w:rPr>
              <w:t>Felgenhauer</w:t>
            </w:r>
            <w:proofErr w:type="spellEnd"/>
          </w:p>
        </w:tc>
        <w:tc>
          <w:tcPr>
            <w:tcW w:w="2176" w:type="dxa"/>
            <w:vAlign w:val="center"/>
          </w:tcPr>
          <w:p w:rsidRPr="004D766F" w:rsidR="007124EC" w:rsidP="007124EC" w:rsidRDefault="007124EC" w14:paraId="578A6DB1" w14:textId="6919A5D9">
            <w:pPr>
              <w:widowControl w:val="0"/>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freelance writer/Browning Gunsmith</w:t>
            </w:r>
          </w:p>
        </w:tc>
        <w:tc>
          <w:tcPr>
            <w:tcW w:w="1941" w:type="dxa"/>
            <w:vAlign w:val="center"/>
          </w:tcPr>
          <w:p w:rsidRPr="004D766F" w:rsidR="007124EC" w:rsidP="007124EC" w:rsidRDefault="007124EC" w14:paraId="749F14EF" w14:textId="17FC61A8">
            <w:pPr>
              <w:widowControl w:val="0"/>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cell314-614-8725</w:t>
            </w:r>
          </w:p>
        </w:tc>
        <w:tc>
          <w:tcPr>
            <w:tcW w:w="3732" w:type="dxa"/>
            <w:vAlign w:val="center"/>
          </w:tcPr>
          <w:p w:rsidRPr="004D766F" w:rsidR="007124EC" w:rsidP="007124EC" w:rsidRDefault="003B7D58" w14:paraId="15F31BC6" w14:textId="483B2C1E">
            <w:pPr>
              <w:widowControl w:val="0"/>
              <w:contextualSpacing/>
              <w:rPr>
                <w:rFonts w:asciiTheme="majorHAnsi" w:hAnsiTheme="majorHAnsi" w:cstheme="majorHAnsi"/>
                <w:color w:val="FF0000"/>
                <w:sz w:val="22"/>
                <w:szCs w:val="22"/>
              </w:rPr>
            </w:pPr>
            <w:hyperlink w:history="1" r:id="rId11">
              <w:r w:rsidRPr="004D766F" w:rsidR="007124EC">
                <w:rPr>
                  <w:rStyle w:val="Hyperlink"/>
                  <w:rFonts w:asciiTheme="majorHAnsi" w:hAnsiTheme="majorHAnsi" w:cstheme="majorHAnsi"/>
                  <w:color w:val="FF0000"/>
                  <w:sz w:val="22"/>
                  <w:szCs w:val="22"/>
                </w:rPr>
                <w:t>sfoutdoors@live.com</w:t>
              </w:r>
            </w:hyperlink>
          </w:p>
        </w:tc>
      </w:tr>
      <w:tr w:rsidRPr="004D766F" w:rsidR="004D766F" w:rsidTr="007124EC" w14:paraId="08054EDF" w14:textId="77777777">
        <w:tc>
          <w:tcPr>
            <w:tcW w:w="1946" w:type="dxa"/>
          </w:tcPr>
          <w:p w:rsidRPr="004D766F" w:rsidR="007124EC" w:rsidP="007124EC" w:rsidRDefault="007124EC" w14:paraId="20335467" w14:textId="77777777">
            <w:pPr>
              <w:widowControl w:val="0"/>
              <w:contextualSpacing/>
              <w:rPr>
                <w:b/>
                <w:color w:val="FF0000"/>
                <w:sz w:val="22"/>
                <w:szCs w:val="22"/>
              </w:rPr>
            </w:pPr>
          </w:p>
        </w:tc>
        <w:tc>
          <w:tcPr>
            <w:tcW w:w="1477" w:type="dxa"/>
            <w:vAlign w:val="center"/>
          </w:tcPr>
          <w:p w:rsidRPr="004D766F" w:rsidR="007124EC" w:rsidP="007124EC" w:rsidRDefault="007124EC" w14:paraId="4D4E9781" w14:textId="21185CAF">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 xml:space="preserve">Robert </w:t>
            </w:r>
          </w:p>
        </w:tc>
        <w:tc>
          <w:tcPr>
            <w:tcW w:w="1318" w:type="dxa"/>
            <w:vAlign w:val="center"/>
          </w:tcPr>
          <w:p w:rsidRPr="004D766F" w:rsidR="007124EC" w:rsidP="007124EC" w:rsidRDefault="007124EC" w14:paraId="6C39B8E0" w14:textId="3EA85AA0">
            <w:pPr>
              <w:widowControl w:val="0"/>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Palmer</w:t>
            </w:r>
          </w:p>
        </w:tc>
        <w:tc>
          <w:tcPr>
            <w:tcW w:w="2176" w:type="dxa"/>
            <w:vAlign w:val="center"/>
          </w:tcPr>
          <w:p w:rsidRPr="004D766F" w:rsidR="007124EC" w:rsidP="007124EC" w:rsidRDefault="007124EC" w14:paraId="7D7651D2" w14:textId="5BA976AD">
            <w:pPr>
              <w:widowControl w:val="0"/>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Dixon, McNaughton and Co.</w:t>
            </w:r>
          </w:p>
        </w:tc>
        <w:tc>
          <w:tcPr>
            <w:tcW w:w="1941" w:type="dxa"/>
            <w:vAlign w:val="center"/>
          </w:tcPr>
          <w:p w:rsidRPr="004D766F" w:rsidR="007124EC" w:rsidP="007124EC" w:rsidRDefault="007124EC" w14:paraId="3F2DED96" w14:textId="0F3AC0CA">
            <w:pPr>
              <w:widowControl w:val="0"/>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713-627-7355</w:t>
            </w:r>
          </w:p>
        </w:tc>
        <w:tc>
          <w:tcPr>
            <w:tcW w:w="3732" w:type="dxa"/>
            <w:vAlign w:val="center"/>
          </w:tcPr>
          <w:p w:rsidRPr="004D766F" w:rsidR="007124EC" w:rsidP="007124EC" w:rsidRDefault="003B7D58" w14:paraId="6000568D" w14:textId="5C02B51C">
            <w:pPr>
              <w:widowControl w:val="0"/>
              <w:contextualSpacing/>
              <w:rPr>
                <w:rFonts w:asciiTheme="majorHAnsi" w:hAnsiTheme="majorHAnsi" w:cstheme="majorHAnsi"/>
                <w:color w:val="FF0000"/>
                <w:sz w:val="22"/>
                <w:szCs w:val="22"/>
              </w:rPr>
            </w:pPr>
            <w:hyperlink w:history="1" r:id="rId12">
              <w:r w:rsidRPr="004D766F" w:rsidR="007124EC">
                <w:rPr>
                  <w:rStyle w:val="Hyperlink"/>
                  <w:rFonts w:asciiTheme="majorHAnsi" w:hAnsiTheme="majorHAnsi" w:cstheme="majorHAnsi"/>
                  <w:color w:val="FF0000"/>
                  <w:sz w:val="22"/>
                  <w:szCs w:val="22"/>
                </w:rPr>
                <w:t>scotguns03@aol.com</w:t>
              </w:r>
            </w:hyperlink>
          </w:p>
        </w:tc>
      </w:tr>
      <w:tr w:rsidRPr="004D766F" w:rsidR="004D766F" w:rsidTr="007124EC" w14:paraId="009907D6" w14:textId="77777777">
        <w:tc>
          <w:tcPr>
            <w:tcW w:w="1946" w:type="dxa"/>
          </w:tcPr>
          <w:p w:rsidRPr="004D766F" w:rsidR="007124EC" w:rsidP="007124EC" w:rsidRDefault="007124EC" w14:paraId="4EAF66DA" w14:textId="77777777">
            <w:pPr>
              <w:widowControl w:val="0"/>
              <w:contextualSpacing/>
              <w:rPr>
                <w:b/>
                <w:color w:val="FF0000"/>
                <w:sz w:val="22"/>
                <w:szCs w:val="22"/>
              </w:rPr>
            </w:pPr>
          </w:p>
        </w:tc>
        <w:tc>
          <w:tcPr>
            <w:tcW w:w="1477" w:type="dxa"/>
            <w:vAlign w:val="center"/>
          </w:tcPr>
          <w:p w:rsidRPr="004D766F" w:rsidR="007124EC" w:rsidP="007124EC" w:rsidRDefault="007124EC" w14:paraId="359BF1BA" w14:textId="6EEAE80F">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Pete</w:t>
            </w:r>
          </w:p>
        </w:tc>
        <w:tc>
          <w:tcPr>
            <w:tcW w:w="1318" w:type="dxa"/>
            <w:vAlign w:val="center"/>
          </w:tcPr>
          <w:p w:rsidRPr="004D766F" w:rsidR="007124EC" w:rsidP="007124EC" w:rsidRDefault="007124EC" w14:paraId="3A09889F" w14:textId="44D56F13">
            <w:pPr>
              <w:widowControl w:val="0"/>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Brownell</w:t>
            </w:r>
          </w:p>
        </w:tc>
        <w:tc>
          <w:tcPr>
            <w:tcW w:w="2176" w:type="dxa"/>
            <w:vAlign w:val="center"/>
          </w:tcPr>
          <w:p w:rsidRPr="004D766F" w:rsidR="007124EC" w:rsidP="007124EC" w:rsidRDefault="007124EC" w14:paraId="1ACB03EC" w14:textId="4B130DD5">
            <w:pPr>
              <w:widowControl w:val="0"/>
              <w:contextualSpacing/>
              <w:rPr>
                <w:rFonts w:asciiTheme="majorHAnsi" w:hAnsiTheme="majorHAnsi" w:cstheme="majorHAnsi"/>
                <w:color w:val="FF0000"/>
                <w:sz w:val="22"/>
                <w:szCs w:val="22"/>
              </w:rPr>
            </w:pPr>
            <w:proofErr w:type="spellStart"/>
            <w:r w:rsidRPr="004D766F">
              <w:rPr>
                <w:rFonts w:asciiTheme="majorHAnsi" w:hAnsiTheme="majorHAnsi" w:cstheme="majorHAnsi"/>
                <w:color w:val="FF0000"/>
                <w:sz w:val="22"/>
                <w:szCs w:val="22"/>
              </w:rPr>
              <w:t>Brownells</w:t>
            </w:r>
            <w:proofErr w:type="spellEnd"/>
            <w:r w:rsidRPr="004D766F">
              <w:rPr>
                <w:rFonts w:asciiTheme="majorHAnsi" w:hAnsiTheme="majorHAnsi" w:cstheme="majorHAnsi"/>
                <w:color w:val="FF0000"/>
                <w:sz w:val="22"/>
                <w:szCs w:val="22"/>
              </w:rPr>
              <w:t xml:space="preserve"> Inc.</w:t>
            </w:r>
          </w:p>
        </w:tc>
        <w:tc>
          <w:tcPr>
            <w:tcW w:w="1941" w:type="dxa"/>
            <w:vAlign w:val="center"/>
          </w:tcPr>
          <w:p w:rsidRPr="004D766F" w:rsidR="007124EC" w:rsidP="007124EC" w:rsidRDefault="007124EC" w14:paraId="79622523" w14:textId="35068DBB">
            <w:pPr>
              <w:widowControl w:val="0"/>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641-623-5401</w:t>
            </w:r>
          </w:p>
        </w:tc>
        <w:tc>
          <w:tcPr>
            <w:tcW w:w="3732" w:type="dxa"/>
            <w:vAlign w:val="center"/>
          </w:tcPr>
          <w:p w:rsidRPr="004D766F" w:rsidR="007124EC" w:rsidP="007124EC" w:rsidRDefault="003B7D58" w14:paraId="45379697" w14:textId="5778013E">
            <w:pPr>
              <w:widowControl w:val="0"/>
              <w:contextualSpacing/>
              <w:rPr>
                <w:rFonts w:asciiTheme="majorHAnsi" w:hAnsiTheme="majorHAnsi" w:cstheme="majorHAnsi"/>
                <w:color w:val="FF0000"/>
                <w:sz w:val="22"/>
                <w:szCs w:val="22"/>
              </w:rPr>
            </w:pPr>
            <w:hyperlink w:history="1" r:id="rId13">
              <w:r w:rsidRPr="004D766F" w:rsidR="007124EC">
                <w:rPr>
                  <w:rStyle w:val="Hyperlink"/>
                  <w:rFonts w:asciiTheme="majorHAnsi" w:hAnsiTheme="majorHAnsi" w:cstheme="majorHAnsi"/>
                  <w:color w:val="FF0000"/>
                  <w:sz w:val="22"/>
                  <w:szCs w:val="22"/>
                </w:rPr>
                <w:t xml:space="preserve">peteb@brownells.com </w:t>
              </w:r>
            </w:hyperlink>
          </w:p>
        </w:tc>
      </w:tr>
      <w:tr w:rsidRPr="004D766F" w:rsidR="004D766F" w:rsidTr="007124EC" w14:paraId="32CC7302" w14:textId="77777777">
        <w:tc>
          <w:tcPr>
            <w:tcW w:w="1946" w:type="dxa"/>
          </w:tcPr>
          <w:p w:rsidRPr="004D766F" w:rsidR="007124EC" w:rsidP="007124EC" w:rsidRDefault="007124EC" w14:paraId="09CE3C37" w14:textId="77777777">
            <w:pPr>
              <w:widowControl w:val="0"/>
              <w:contextualSpacing/>
              <w:rPr>
                <w:b/>
                <w:color w:val="FF0000"/>
                <w:sz w:val="22"/>
                <w:szCs w:val="22"/>
              </w:rPr>
            </w:pPr>
          </w:p>
        </w:tc>
        <w:tc>
          <w:tcPr>
            <w:tcW w:w="1477" w:type="dxa"/>
            <w:vAlign w:val="center"/>
          </w:tcPr>
          <w:p w:rsidRPr="004D766F" w:rsidR="007124EC" w:rsidP="007124EC" w:rsidRDefault="007124EC" w14:paraId="23C7BDB1" w14:textId="31D49E36">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Roy</w:t>
            </w:r>
          </w:p>
        </w:tc>
        <w:tc>
          <w:tcPr>
            <w:tcW w:w="1318" w:type="dxa"/>
            <w:vAlign w:val="center"/>
          </w:tcPr>
          <w:p w:rsidRPr="004D766F" w:rsidR="007124EC" w:rsidP="007124EC" w:rsidRDefault="007124EC" w14:paraId="47E8C88C" w14:textId="44C64CAB">
            <w:pPr>
              <w:widowControl w:val="0"/>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Christensen</w:t>
            </w:r>
          </w:p>
        </w:tc>
        <w:tc>
          <w:tcPr>
            <w:tcW w:w="2176" w:type="dxa"/>
            <w:vAlign w:val="center"/>
          </w:tcPr>
          <w:p w:rsidRPr="004D766F" w:rsidR="007124EC" w:rsidP="007124EC" w:rsidRDefault="007124EC" w14:paraId="48627B89" w14:textId="067807CD">
            <w:pPr>
              <w:widowControl w:val="0"/>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Gander Mountain</w:t>
            </w:r>
          </w:p>
        </w:tc>
        <w:tc>
          <w:tcPr>
            <w:tcW w:w="1941" w:type="dxa"/>
            <w:vAlign w:val="center"/>
          </w:tcPr>
          <w:p w:rsidRPr="004D766F" w:rsidR="007124EC" w:rsidP="007124EC" w:rsidRDefault="007124EC" w14:paraId="052A22AC" w14:textId="45D0087B">
            <w:pPr>
              <w:widowControl w:val="0"/>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262-857-3757</w:t>
            </w:r>
          </w:p>
        </w:tc>
        <w:tc>
          <w:tcPr>
            <w:tcW w:w="3732" w:type="dxa"/>
            <w:vAlign w:val="center"/>
          </w:tcPr>
          <w:p w:rsidRPr="004D766F" w:rsidR="007124EC" w:rsidP="007124EC" w:rsidRDefault="003B7D58" w14:paraId="3C80C32D" w14:textId="58E23BB0">
            <w:pPr>
              <w:widowControl w:val="0"/>
              <w:contextualSpacing/>
              <w:rPr>
                <w:rFonts w:asciiTheme="majorHAnsi" w:hAnsiTheme="majorHAnsi" w:cstheme="majorHAnsi"/>
                <w:color w:val="FF0000"/>
                <w:sz w:val="22"/>
                <w:szCs w:val="22"/>
              </w:rPr>
            </w:pPr>
            <w:hyperlink w:history="1" r:id="rId14">
              <w:r w:rsidRPr="004D766F" w:rsidR="007124EC">
                <w:rPr>
                  <w:rStyle w:val="Hyperlink"/>
                  <w:rFonts w:asciiTheme="majorHAnsi" w:hAnsiTheme="majorHAnsi" w:cstheme="majorHAnsi"/>
                  <w:color w:val="FF0000"/>
                  <w:sz w:val="22"/>
                  <w:szCs w:val="22"/>
                </w:rPr>
                <w:t xml:space="preserve">Roy.christensen@gandermountain.com </w:t>
              </w:r>
            </w:hyperlink>
          </w:p>
        </w:tc>
      </w:tr>
      <w:tr w:rsidRPr="004D766F" w:rsidR="004D766F" w:rsidTr="007124EC" w14:paraId="48A5A41B" w14:textId="77777777">
        <w:tc>
          <w:tcPr>
            <w:tcW w:w="1946" w:type="dxa"/>
          </w:tcPr>
          <w:p w:rsidRPr="004D766F" w:rsidR="007124EC" w:rsidP="007124EC" w:rsidRDefault="007124EC" w14:paraId="6864EF83" w14:textId="54A0BB94">
            <w:pPr>
              <w:widowControl w:val="0"/>
              <w:contextualSpacing/>
              <w:rPr>
                <w:b/>
                <w:color w:val="FF0000"/>
                <w:sz w:val="22"/>
                <w:szCs w:val="22"/>
              </w:rPr>
            </w:pPr>
          </w:p>
        </w:tc>
        <w:tc>
          <w:tcPr>
            <w:tcW w:w="1477" w:type="dxa"/>
            <w:vAlign w:val="center"/>
          </w:tcPr>
          <w:p w:rsidRPr="004D766F" w:rsidR="007124EC" w:rsidP="007124EC" w:rsidRDefault="007124EC" w14:paraId="47ED6517" w14:textId="7A18A314">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Sandy and Carl</w:t>
            </w:r>
          </w:p>
        </w:tc>
        <w:tc>
          <w:tcPr>
            <w:tcW w:w="1318" w:type="dxa"/>
            <w:vAlign w:val="center"/>
          </w:tcPr>
          <w:p w:rsidRPr="004D766F" w:rsidR="007124EC" w:rsidP="007124EC" w:rsidRDefault="007124EC" w14:paraId="034561FD" w14:textId="1E3535CC">
            <w:pPr>
              <w:widowControl w:val="0"/>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Joss</w:t>
            </w:r>
          </w:p>
        </w:tc>
        <w:tc>
          <w:tcPr>
            <w:tcW w:w="2176" w:type="dxa"/>
            <w:vAlign w:val="center"/>
          </w:tcPr>
          <w:p w:rsidRPr="004D766F" w:rsidR="007124EC" w:rsidP="007124EC" w:rsidRDefault="007124EC" w14:paraId="17CCE1E2" w14:textId="7A5D8C93">
            <w:pPr>
              <w:widowControl w:val="0"/>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Champion Shooters Supply</w:t>
            </w:r>
          </w:p>
        </w:tc>
        <w:tc>
          <w:tcPr>
            <w:tcW w:w="1941" w:type="dxa"/>
            <w:vAlign w:val="center"/>
          </w:tcPr>
          <w:p w:rsidRPr="004D766F" w:rsidR="007124EC" w:rsidP="007124EC" w:rsidRDefault="007124EC" w14:paraId="2A024CB5" w14:textId="71E6EFD1">
            <w:pPr>
              <w:widowControl w:val="0"/>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614-855-1603</w:t>
            </w:r>
          </w:p>
        </w:tc>
        <w:tc>
          <w:tcPr>
            <w:tcW w:w="3732" w:type="dxa"/>
            <w:vAlign w:val="center"/>
          </w:tcPr>
          <w:p w:rsidRPr="004D766F" w:rsidR="007124EC" w:rsidP="007124EC" w:rsidRDefault="003B7D58" w14:paraId="35458FAD" w14:textId="6452B96F">
            <w:pPr>
              <w:widowControl w:val="0"/>
              <w:contextualSpacing/>
              <w:rPr>
                <w:rFonts w:asciiTheme="majorHAnsi" w:hAnsiTheme="majorHAnsi" w:cstheme="majorHAnsi"/>
                <w:color w:val="FF0000"/>
                <w:sz w:val="22"/>
                <w:szCs w:val="22"/>
              </w:rPr>
            </w:pPr>
            <w:hyperlink w:history="1" r:id="rId15">
              <w:r w:rsidRPr="004D766F" w:rsidR="007124EC">
                <w:rPr>
                  <w:rStyle w:val="Hyperlink"/>
                  <w:rFonts w:asciiTheme="majorHAnsi" w:hAnsiTheme="majorHAnsi" w:cstheme="majorHAnsi"/>
                  <w:color w:val="FF0000"/>
                  <w:sz w:val="22"/>
                  <w:szCs w:val="22"/>
                </w:rPr>
                <w:t>sales@championshooters.com</w:t>
              </w:r>
            </w:hyperlink>
          </w:p>
        </w:tc>
      </w:tr>
      <w:tr w:rsidRPr="004D766F" w:rsidR="004D766F" w:rsidTr="007124EC" w14:paraId="221B7EBD" w14:textId="77777777">
        <w:tc>
          <w:tcPr>
            <w:tcW w:w="1946" w:type="dxa"/>
          </w:tcPr>
          <w:p w:rsidRPr="004D766F" w:rsidR="007124EC" w:rsidP="007124EC" w:rsidRDefault="007124EC" w14:paraId="4714B2BF" w14:textId="4F1E9BFB">
            <w:pPr>
              <w:contextualSpacing/>
              <w:rPr>
                <w:b/>
                <w:color w:val="FF0000"/>
                <w:sz w:val="22"/>
                <w:szCs w:val="22"/>
              </w:rPr>
            </w:pPr>
          </w:p>
        </w:tc>
        <w:tc>
          <w:tcPr>
            <w:tcW w:w="1477" w:type="dxa"/>
            <w:vAlign w:val="center"/>
          </w:tcPr>
          <w:p w:rsidRPr="004D766F" w:rsidR="007124EC" w:rsidP="007124EC" w:rsidRDefault="007124EC" w14:paraId="1F3C2460" w14:textId="44688A55">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Stan</w:t>
            </w:r>
          </w:p>
        </w:tc>
        <w:tc>
          <w:tcPr>
            <w:tcW w:w="1318" w:type="dxa"/>
            <w:vAlign w:val="center"/>
          </w:tcPr>
          <w:p w:rsidRPr="004D766F" w:rsidR="007124EC" w:rsidP="007124EC" w:rsidRDefault="007124EC" w14:paraId="001A1A63" w14:textId="798FA8AE">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Chen</w:t>
            </w:r>
          </w:p>
        </w:tc>
        <w:tc>
          <w:tcPr>
            <w:tcW w:w="2176" w:type="dxa"/>
            <w:vAlign w:val="center"/>
          </w:tcPr>
          <w:p w:rsidRPr="004D766F" w:rsidR="007124EC" w:rsidP="007124EC" w:rsidRDefault="007124EC" w14:paraId="04730902" w14:textId="17471832">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Chen Custom</w:t>
            </w:r>
          </w:p>
        </w:tc>
        <w:tc>
          <w:tcPr>
            <w:tcW w:w="1941" w:type="dxa"/>
            <w:vAlign w:val="center"/>
          </w:tcPr>
          <w:p w:rsidRPr="004D766F" w:rsidR="007124EC" w:rsidP="007124EC" w:rsidRDefault="007124EC" w14:paraId="4C2D3851" w14:textId="1D77E8BE">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970-385-7900</w:t>
            </w:r>
          </w:p>
        </w:tc>
        <w:tc>
          <w:tcPr>
            <w:tcW w:w="3732" w:type="dxa"/>
            <w:vAlign w:val="center"/>
          </w:tcPr>
          <w:p w:rsidRPr="004D766F" w:rsidR="007124EC" w:rsidP="007124EC" w:rsidRDefault="003B7D58" w14:paraId="7DD6522D" w14:textId="5C915960">
            <w:pPr>
              <w:contextualSpacing/>
              <w:rPr>
                <w:rFonts w:asciiTheme="majorHAnsi" w:hAnsiTheme="majorHAnsi" w:cstheme="majorHAnsi"/>
                <w:color w:val="FF0000"/>
                <w:sz w:val="22"/>
                <w:szCs w:val="22"/>
              </w:rPr>
            </w:pPr>
            <w:hyperlink w:history="1" r:id="rId16">
              <w:r w:rsidRPr="004D766F" w:rsidR="007124EC">
                <w:rPr>
                  <w:rStyle w:val="Hyperlink"/>
                  <w:rFonts w:asciiTheme="majorHAnsi" w:hAnsiTheme="majorHAnsi" w:cstheme="majorHAnsi"/>
                  <w:color w:val="FF0000"/>
                  <w:sz w:val="22"/>
                  <w:szCs w:val="22"/>
                </w:rPr>
                <w:t>chencustom@gmail.com</w:t>
              </w:r>
            </w:hyperlink>
          </w:p>
        </w:tc>
      </w:tr>
      <w:tr w:rsidRPr="004D766F" w:rsidR="004D766F" w:rsidTr="007124EC" w14:paraId="5AB7DA2B" w14:textId="77777777">
        <w:tc>
          <w:tcPr>
            <w:tcW w:w="1946" w:type="dxa"/>
          </w:tcPr>
          <w:p w:rsidRPr="004D766F" w:rsidR="007124EC" w:rsidP="007124EC" w:rsidRDefault="007124EC" w14:paraId="311899C8" w14:textId="629DD8C1">
            <w:pPr>
              <w:contextualSpacing/>
              <w:rPr>
                <w:b/>
                <w:color w:val="FF0000"/>
                <w:sz w:val="22"/>
                <w:szCs w:val="22"/>
              </w:rPr>
            </w:pPr>
          </w:p>
        </w:tc>
        <w:tc>
          <w:tcPr>
            <w:tcW w:w="1477" w:type="dxa"/>
            <w:vAlign w:val="center"/>
          </w:tcPr>
          <w:p w:rsidRPr="004D766F" w:rsidR="007124EC" w:rsidP="007124EC" w:rsidRDefault="007124EC" w14:paraId="0BE33C49" w14:textId="32A5295F">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Roger</w:t>
            </w:r>
          </w:p>
        </w:tc>
        <w:tc>
          <w:tcPr>
            <w:tcW w:w="1318" w:type="dxa"/>
            <w:vAlign w:val="center"/>
          </w:tcPr>
          <w:p w:rsidRPr="004D766F" w:rsidR="007124EC" w:rsidP="007124EC" w:rsidRDefault="007124EC" w14:paraId="17D0670C" w14:textId="0530F12A">
            <w:pPr>
              <w:contextualSpacing/>
              <w:rPr>
                <w:rFonts w:asciiTheme="majorHAnsi" w:hAnsiTheme="majorHAnsi" w:cstheme="majorHAnsi"/>
                <w:color w:val="FF0000"/>
                <w:sz w:val="22"/>
                <w:szCs w:val="22"/>
              </w:rPr>
            </w:pPr>
            <w:proofErr w:type="spellStart"/>
            <w:r w:rsidRPr="004D766F">
              <w:rPr>
                <w:rFonts w:asciiTheme="majorHAnsi" w:hAnsiTheme="majorHAnsi" w:cstheme="majorHAnsi"/>
                <w:color w:val="FF0000"/>
                <w:sz w:val="22"/>
                <w:szCs w:val="22"/>
              </w:rPr>
              <w:t>Skaar</w:t>
            </w:r>
            <w:proofErr w:type="spellEnd"/>
          </w:p>
        </w:tc>
        <w:tc>
          <w:tcPr>
            <w:tcW w:w="2176" w:type="dxa"/>
            <w:vAlign w:val="center"/>
          </w:tcPr>
          <w:p w:rsidRPr="004D766F" w:rsidR="007124EC" w:rsidP="007124EC" w:rsidRDefault="007124EC" w14:paraId="310E0596" w14:textId="41A08EF5">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DSA Inc.</w:t>
            </w:r>
          </w:p>
        </w:tc>
        <w:tc>
          <w:tcPr>
            <w:tcW w:w="1941" w:type="dxa"/>
            <w:vAlign w:val="center"/>
          </w:tcPr>
          <w:p w:rsidRPr="004D766F" w:rsidR="007124EC" w:rsidP="007124EC" w:rsidRDefault="007124EC" w14:paraId="01F91740" w14:textId="47991768">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847-277-7258</w:t>
            </w:r>
          </w:p>
        </w:tc>
        <w:tc>
          <w:tcPr>
            <w:tcW w:w="3732" w:type="dxa"/>
            <w:vAlign w:val="center"/>
          </w:tcPr>
          <w:p w:rsidRPr="004D766F" w:rsidR="007124EC" w:rsidP="007124EC" w:rsidRDefault="003B7D58" w14:paraId="4BFD97DD" w14:textId="5250035D">
            <w:pPr>
              <w:contextualSpacing/>
              <w:rPr>
                <w:rFonts w:asciiTheme="majorHAnsi" w:hAnsiTheme="majorHAnsi" w:cstheme="majorHAnsi"/>
                <w:color w:val="FF0000"/>
                <w:sz w:val="22"/>
                <w:szCs w:val="22"/>
              </w:rPr>
            </w:pPr>
            <w:hyperlink w:history="1" r:id="rId17">
              <w:r w:rsidRPr="004D766F" w:rsidR="007124EC">
                <w:rPr>
                  <w:rStyle w:val="Hyperlink"/>
                  <w:rFonts w:asciiTheme="majorHAnsi" w:hAnsiTheme="majorHAnsi" w:cstheme="majorHAnsi"/>
                  <w:color w:val="FF0000"/>
                  <w:sz w:val="22"/>
                  <w:szCs w:val="22"/>
                </w:rPr>
                <w:t>rogers@dsarms.co</w:t>
              </w:r>
              <w:r w:rsidRPr="004D766F" w:rsidR="007124EC">
                <w:rPr>
                  <w:rFonts w:asciiTheme="majorHAnsi" w:hAnsiTheme="majorHAnsi" w:cstheme="majorHAnsi"/>
                  <w:color w:val="FF0000"/>
                  <w:sz w:val="22"/>
                  <w:szCs w:val="22"/>
                </w:rPr>
                <w:t>m</w:t>
              </w:r>
            </w:hyperlink>
          </w:p>
        </w:tc>
      </w:tr>
      <w:tr w:rsidRPr="004D766F" w:rsidR="004D766F" w:rsidTr="007124EC" w14:paraId="2B47CFD0" w14:textId="77777777">
        <w:tc>
          <w:tcPr>
            <w:tcW w:w="1946" w:type="dxa"/>
          </w:tcPr>
          <w:p w:rsidRPr="004D766F" w:rsidR="007124EC" w:rsidP="007124EC" w:rsidRDefault="007124EC" w14:paraId="0577DB10" w14:textId="5B8D2EFA">
            <w:pPr>
              <w:contextualSpacing/>
              <w:rPr>
                <w:b/>
                <w:color w:val="FF0000"/>
                <w:sz w:val="22"/>
                <w:szCs w:val="22"/>
              </w:rPr>
            </w:pPr>
          </w:p>
        </w:tc>
        <w:tc>
          <w:tcPr>
            <w:tcW w:w="1477" w:type="dxa"/>
            <w:vAlign w:val="center"/>
          </w:tcPr>
          <w:p w:rsidRPr="004D766F" w:rsidR="007124EC" w:rsidP="007124EC" w:rsidRDefault="007124EC" w14:paraId="4C7E54F6" w14:textId="5F23340C">
            <w:pPr>
              <w:contextualSpacing/>
              <w:rPr>
                <w:rFonts w:asciiTheme="majorHAnsi" w:hAnsiTheme="majorHAnsi" w:cstheme="majorHAnsi"/>
                <w:color w:val="FF0000"/>
                <w:sz w:val="22"/>
                <w:szCs w:val="22"/>
              </w:rPr>
            </w:pPr>
            <w:proofErr w:type="spellStart"/>
            <w:r w:rsidRPr="004D766F">
              <w:rPr>
                <w:rFonts w:asciiTheme="majorHAnsi" w:hAnsiTheme="majorHAnsi" w:cstheme="majorHAnsi"/>
                <w:color w:val="FF0000"/>
                <w:sz w:val="22"/>
                <w:szCs w:val="22"/>
              </w:rPr>
              <w:t>Wertenberger</w:t>
            </w:r>
            <w:proofErr w:type="spellEnd"/>
          </w:p>
        </w:tc>
        <w:tc>
          <w:tcPr>
            <w:tcW w:w="1318" w:type="dxa"/>
            <w:vAlign w:val="center"/>
          </w:tcPr>
          <w:p w:rsidRPr="004D766F" w:rsidR="007124EC" w:rsidP="007124EC" w:rsidRDefault="007124EC" w14:paraId="621B9D6C" w14:textId="64909F07">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Andrew</w:t>
            </w:r>
          </w:p>
        </w:tc>
        <w:tc>
          <w:tcPr>
            <w:tcW w:w="2176" w:type="dxa"/>
            <w:vAlign w:val="center"/>
          </w:tcPr>
          <w:p w:rsidRPr="004D766F" w:rsidR="007124EC" w:rsidP="007124EC" w:rsidRDefault="007124EC" w14:paraId="58732ECD" w14:textId="1B31B440">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 xml:space="preserve">Cesar </w:t>
            </w:r>
            <w:proofErr w:type="spellStart"/>
            <w:r w:rsidRPr="004D766F">
              <w:rPr>
                <w:rFonts w:asciiTheme="majorHAnsi" w:hAnsiTheme="majorHAnsi" w:cstheme="majorHAnsi"/>
                <w:color w:val="FF0000"/>
                <w:sz w:val="22"/>
                <w:szCs w:val="22"/>
              </w:rPr>
              <w:t>Guerini</w:t>
            </w:r>
            <w:proofErr w:type="spellEnd"/>
          </w:p>
        </w:tc>
        <w:tc>
          <w:tcPr>
            <w:tcW w:w="1941" w:type="dxa"/>
            <w:vAlign w:val="center"/>
          </w:tcPr>
          <w:p w:rsidRPr="004D766F" w:rsidR="007124EC" w:rsidP="007124EC" w:rsidRDefault="007124EC" w14:paraId="55D76502" w14:textId="5CDCB385">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410-253-7074 cell</w:t>
            </w:r>
          </w:p>
        </w:tc>
        <w:tc>
          <w:tcPr>
            <w:tcW w:w="3732" w:type="dxa"/>
            <w:vAlign w:val="center"/>
          </w:tcPr>
          <w:p w:rsidRPr="004D766F" w:rsidR="007124EC" w:rsidP="007124EC" w:rsidRDefault="003B7D58" w14:paraId="434AE534" w14:textId="7B8FED3D">
            <w:pPr>
              <w:contextualSpacing/>
              <w:rPr>
                <w:rFonts w:asciiTheme="majorHAnsi" w:hAnsiTheme="majorHAnsi" w:cstheme="majorHAnsi"/>
                <w:color w:val="FF0000"/>
                <w:sz w:val="22"/>
                <w:szCs w:val="22"/>
              </w:rPr>
            </w:pPr>
            <w:hyperlink w:history="1" r:id="rId18">
              <w:r w:rsidRPr="004D766F" w:rsidR="007124EC">
                <w:rPr>
                  <w:rStyle w:val="Hyperlink"/>
                  <w:rFonts w:asciiTheme="majorHAnsi" w:hAnsiTheme="majorHAnsi" w:cstheme="majorHAnsi"/>
                  <w:color w:val="FF0000"/>
                  <w:sz w:val="22"/>
                  <w:szCs w:val="22"/>
                </w:rPr>
                <w:t>gunshop@gueriniusa.c</w:t>
              </w:r>
              <w:r w:rsidRPr="004D766F" w:rsidR="007124EC">
                <w:rPr>
                  <w:rFonts w:asciiTheme="majorHAnsi" w:hAnsiTheme="majorHAnsi" w:cstheme="majorHAnsi"/>
                  <w:color w:val="FF0000"/>
                  <w:sz w:val="22"/>
                  <w:szCs w:val="22"/>
                </w:rPr>
                <w:t>om</w:t>
              </w:r>
            </w:hyperlink>
          </w:p>
        </w:tc>
      </w:tr>
      <w:tr w:rsidRPr="004D766F" w:rsidR="004D766F" w:rsidTr="007124EC" w14:paraId="213AE604" w14:textId="77777777">
        <w:tc>
          <w:tcPr>
            <w:tcW w:w="1946" w:type="dxa"/>
          </w:tcPr>
          <w:p w:rsidRPr="004D766F" w:rsidR="007124EC" w:rsidP="007124EC" w:rsidRDefault="007124EC" w14:paraId="4B1D95C0" w14:textId="111F5F19">
            <w:pPr>
              <w:contextualSpacing/>
              <w:rPr>
                <w:b/>
                <w:color w:val="FF0000"/>
                <w:sz w:val="22"/>
                <w:szCs w:val="22"/>
              </w:rPr>
            </w:pPr>
          </w:p>
        </w:tc>
        <w:tc>
          <w:tcPr>
            <w:tcW w:w="1477" w:type="dxa"/>
            <w:vAlign w:val="center"/>
          </w:tcPr>
          <w:p w:rsidRPr="004D766F" w:rsidR="007124EC" w:rsidP="007124EC" w:rsidRDefault="007124EC" w14:paraId="752AC1D2" w14:textId="1D600236">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Carter</w:t>
            </w:r>
          </w:p>
        </w:tc>
        <w:tc>
          <w:tcPr>
            <w:tcW w:w="1318" w:type="dxa"/>
            <w:vAlign w:val="center"/>
          </w:tcPr>
          <w:p w:rsidRPr="004D766F" w:rsidR="007124EC" w:rsidP="007124EC" w:rsidRDefault="007124EC" w14:paraId="4906CC94" w14:textId="0741A22B">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Miller</w:t>
            </w:r>
          </w:p>
        </w:tc>
        <w:tc>
          <w:tcPr>
            <w:tcW w:w="2176" w:type="dxa"/>
            <w:vAlign w:val="center"/>
          </w:tcPr>
          <w:p w:rsidRPr="004D766F" w:rsidR="007124EC" w:rsidP="007124EC" w:rsidRDefault="007124EC" w14:paraId="24E31DD6" w14:textId="7BF70935">
            <w:pPr>
              <w:contextualSpacing/>
              <w:rPr>
                <w:rFonts w:asciiTheme="majorHAnsi" w:hAnsiTheme="majorHAnsi" w:cstheme="majorHAnsi"/>
                <w:color w:val="FF0000"/>
                <w:sz w:val="22"/>
                <w:szCs w:val="22"/>
              </w:rPr>
            </w:pPr>
            <w:proofErr w:type="spellStart"/>
            <w:r w:rsidRPr="004D766F">
              <w:rPr>
                <w:rFonts w:asciiTheme="majorHAnsi" w:hAnsiTheme="majorHAnsi" w:cstheme="majorHAnsi"/>
                <w:color w:val="FF0000"/>
                <w:sz w:val="22"/>
                <w:szCs w:val="22"/>
              </w:rPr>
              <w:t>Benelli</w:t>
            </w:r>
            <w:proofErr w:type="spellEnd"/>
            <w:r w:rsidRPr="004D766F">
              <w:rPr>
                <w:rFonts w:asciiTheme="majorHAnsi" w:hAnsiTheme="majorHAnsi" w:cstheme="majorHAnsi"/>
                <w:color w:val="FF0000"/>
                <w:sz w:val="22"/>
                <w:szCs w:val="22"/>
              </w:rPr>
              <w:t xml:space="preserve"> USA</w:t>
            </w:r>
          </w:p>
        </w:tc>
        <w:tc>
          <w:tcPr>
            <w:tcW w:w="1941" w:type="dxa"/>
            <w:vAlign w:val="center"/>
          </w:tcPr>
          <w:p w:rsidRPr="004D766F" w:rsidR="007124EC" w:rsidP="007124EC" w:rsidRDefault="007124EC" w14:paraId="37FC6CF0" w14:textId="4F29424B">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410-957-4500 ext.103</w:t>
            </w:r>
          </w:p>
        </w:tc>
        <w:tc>
          <w:tcPr>
            <w:tcW w:w="3732" w:type="dxa"/>
            <w:vAlign w:val="center"/>
          </w:tcPr>
          <w:p w:rsidRPr="004D766F" w:rsidR="007124EC" w:rsidP="007124EC" w:rsidRDefault="003B7D58" w14:paraId="69EC16FD" w14:textId="678FC257">
            <w:pPr>
              <w:contextualSpacing/>
              <w:rPr>
                <w:rFonts w:asciiTheme="majorHAnsi" w:hAnsiTheme="majorHAnsi" w:cstheme="majorHAnsi"/>
                <w:color w:val="FF0000"/>
                <w:sz w:val="22"/>
                <w:szCs w:val="22"/>
              </w:rPr>
            </w:pPr>
            <w:hyperlink w:history="1" r:id="rId19">
              <w:r w:rsidRPr="004D766F" w:rsidR="007124EC">
                <w:rPr>
                  <w:rStyle w:val="Hyperlink"/>
                  <w:rFonts w:asciiTheme="majorHAnsi" w:hAnsiTheme="majorHAnsi" w:cstheme="majorHAnsi"/>
                  <w:color w:val="FF0000"/>
                  <w:sz w:val="22"/>
                  <w:szCs w:val="22"/>
                </w:rPr>
                <w:t>rmiller@benelliusa.c</w:t>
              </w:r>
              <w:r w:rsidRPr="004D766F" w:rsidR="007124EC">
                <w:rPr>
                  <w:rFonts w:asciiTheme="majorHAnsi" w:hAnsiTheme="majorHAnsi" w:cstheme="majorHAnsi"/>
                  <w:color w:val="FF0000"/>
                  <w:sz w:val="22"/>
                  <w:szCs w:val="22"/>
                </w:rPr>
                <w:t xml:space="preserve">om </w:t>
              </w:r>
            </w:hyperlink>
          </w:p>
        </w:tc>
      </w:tr>
      <w:tr w:rsidRPr="004D766F" w:rsidR="004D766F" w:rsidTr="007124EC" w14:paraId="6001B79B" w14:textId="77777777">
        <w:tc>
          <w:tcPr>
            <w:tcW w:w="1946" w:type="dxa"/>
          </w:tcPr>
          <w:p w:rsidRPr="004D766F" w:rsidR="007124EC" w:rsidP="007124EC" w:rsidRDefault="007124EC" w14:paraId="07438EF6" w14:textId="6FCB5BDB">
            <w:pPr>
              <w:contextualSpacing/>
              <w:rPr>
                <w:b/>
                <w:color w:val="FF0000"/>
                <w:sz w:val="22"/>
                <w:szCs w:val="22"/>
              </w:rPr>
            </w:pPr>
          </w:p>
        </w:tc>
        <w:tc>
          <w:tcPr>
            <w:tcW w:w="1477" w:type="dxa"/>
            <w:vAlign w:val="center"/>
          </w:tcPr>
          <w:p w:rsidRPr="004D766F" w:rsidR="007124EC" w:rsidP="007124EC" w:rsidRDefault="007124EC" w14:paraId="75AC8C94" w14:textId="6A559DD0">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Michael (Mike)</w:t>
            </w:r>
          </w:p>
        </w:tc>
        <w:tc>
          <w:tcPr>
            <w:tcW w:w="1318" w:type="dxa"/>
            <w:vAlign w:val="center"/>
          </w:tcPr>
          <w:p w:rsidRPr="004D766F" w:rsidR="007124EC" w:rsidP="007124EC" w:rsidRDefault="007124EC" w14:paraId="45D0184F" w14:textId="719413B8">
            <w:pPr>
              <w:contextualSpacing/>
              <w:rPr>
                <w:rFonts w:asciiTheme="majorHAnsi" w:hAnsiTheme="majorHAnsi" w:cstheme="majorHAnsi"/>
                <w:color w:val="FF0000"/>
                <w:sz w:val="22"/>
                <w:szCs w:val="22"/>
              </w:rPr>
            </w:pPr>
            <w:proofErr w:type="spellStart"/>
            <w:r w:rsidRPr="004D766F">
              <w:rPr>
                <w:rFonts w:asciiTheme="majorHAnsi" w:hAnsiTheme="majorHAnsi" w:cstheme="majorHAnsi"/>
                <w:color w:val="FF0000"/>
                <w:sz w:val="22"/>
                <w:szCs w:val="22"/>
              </w:rPr>
              <w:t>Shain</w:t>
            </w:r>
            <w:proofErr w:type="spellEnd"/>
          </w:p>
        </w:tc>
        <w:tc>
          <w:tcPr>
            <w:tcW w:w="2176" w:type="dxa"/>
            <w:vAlign w:val="center"/>
          </w:tcPr>
          <w:p w:rsidRPr="004D766F" w:rsidR="007124EC" w:rsidP="007124EC" w:rsidRDefault="007124EC" w14:paraId="5B41573A" w14:textId="58C56DE8">
            <w:pPr>
              <w:contextualSpacing/>
              <w:rPr>
                <w:rFonts w:asciiTheme="majorHAnsi" w:hAnsiTheme="majorHAnsi" w:cstheme="majorHAnsi"/>
                <w:color w:val="FF0000"/>
                <w:sz w:val="22"/>
                <w:szCs w:val="22"/>
              </w:rPr>
            </w:pPr>
            <w:proofErr w:type="spellStart"/>
            <w:r w:rsidRPr="004D766F">
              <w:rPr>
                <w:rFonts w:asciiTheme="majorHAnsi" w:hAnsiTheme="majorHAnsi" w:cstheme="majorHAnsi"/>
                <w:color w:val="FF0000"/>
                <w:sz w:val="22"/>
                <w:szCs w:val="22"/>
              </w:rPr>
              <w:t>Aimpro</w:t>
            </w:r>
            <w:proofErr w:type="spellEnd"/>
            <w:r w:rsidRPr="004D766F">
              <w:rPr>
                <w:rFonts w:asciiTheme="majorHAnsi" w:hAnsiTheme="majorHAnsi" w:cstheme="majorHAnsi"/>
                <w:color w:val="FF0000"/>
                <w:sz w:val="22"/>
                <w:szCs w:val="22"/>
              </w:rPr>
              <w:t xml:space="preserve"> Tactical</w:t>
            </w:r>
          </w:p>
        </w:tc>
        <w:tc>
          <w:tcPr>
            <w:tcW w:w="1941" w:type="dxa"/>
            <w:vAlign w:val="center"/>
          </w:tcPr>
          <w:p w:rsidRPr="004D766F" w:rsidR="007124EC" w:rsidP="007124EC" w:rsidRDefault="007124EC" w14:paraId="74BC45AD" w14:textId="2916450F">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303-278-2309</w:t>
            </w:r>
          </w:p>
        </w:tc>
        <w:tc>
          <w:tcPr>
            <w:tcW w:w="3732" w:type="dxa"/>
            <w:vAlign w:val="center"/>
          </w:tcPr>
          <w:p w:rsidRPr="004D766F" w:rsidR="007124EC" w:rsidP="007124EC" w:rsidRDefault="003B7D58" w14:paraId="75C9F67B" w14:textId="2A4D3A89">
            <w:pPr>
              <w:contextualSpacing/>
              <w:rPr>
                <w:rFonts w:asciiTheme="majorHAnsi" w:hAnsiTheme="majorHAnsi" w:cstheme="majorHAnsi"/>
                <w:color w:val="FF0000"/>
                <w:sz w:val="22"/>
                <w:szCs w:val="22"/>
              </w:rPr>
            </w:pPr>
            <w:hyperlink w:history="1" r:id="rId20">
              <w:r w:rsidRPr="004D766F" w:rsidR="007124EC">
                <w:rPr>
                  <w:rStyle w:val="Hyperlink"/>
                  <w:rFonts w:asciiTheme="majorHAnsi" w:hAnsiTheme="majorHAnsi" w:cstheme="majorHAnsi"/>
                  <w:color w:val="FF0000"/>
                  <w:sz w:val="22"/>
                  <w:szCs w:val="22"/>
                </w:rPr>
                <w:t>mshain@aimprotactical</w:t>
              </w:r>
              <w:r w:rsidRPr="004D766F" w:rsidR="007124EC">
                <w:rPr>
                  <w:rFonts w:asciiTheme="majorHAnsi" w:hAnsiTheme="majorHAnsi" w:cstheme="majorHAnsi"/>
                  <w:color w:val="FF0000"/>
                  <w:sz w:val="22"/>
                  <w:szCs w:val="22"/>
                </w:rPr>
                <w:t>.com</w:t>
              </w:r>
            </w:hyperlink>
          </w:p>
        </w:tc>
      </w:tr>
      <w:tr w:rsidRPr="004D766F" w:rsidR="004D766F" w:rsidTr="007124EC" w14:paraId="118C0E2C" w14:textId="77777777">
        <w:tc>
          <w:tcPr>
            <w:tcW w:w="1946" w:type="dxa"/>
          </w:tcPr>
          <w:p w:rsidRPr="004D766F" w:rsidR="007124EC" w:rsidP="007124EC" w:rsidRDefault="007124EC" w14:paraId="3C99C9C5" w14:textId="4C74722E">
            <w:pPr>
              <w:contextualSpacing/>
              <w:rPr>
                <w:b/>
                <w:color w:val="FF0000"/>
                <w:sz w:val="22"/>
                <w:szCs w:val="22"/>
              </w:rPr>
            </w:pPr>
          </w:p>
        </w:tc>
        <w:tc>
          <w:tcPr>
            <w:tcW w:w="1477" w:type="dxa"/>
            <w:vAlign w:val="center"/>
          </w:tcPr>
          <w:p w:rsidRPr="004D766F" w:rsidR="007124EC" w:rsidP="007124EC" w:rsidRDefault="007124EC" w14:paraId="50166357" w14:textId="46ABCCEC">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SSG Grant</w:t>
            </w:r>
          </w:p>
        </w:tc>
        <w:tc>
          <w:tcPr>
            <w:tcW w:w="1318" w:type="dxa"/>
            <w:vAlign w:val="center"/>
          </w:tcPr>
          <w:p w:rsidRPr="004D766F" w:rsidR="007124EC" w:rsidP="007124EC" w:rsidRDefault="007124EC" w14:paraId="72DE4DC6" w14:textId="47E142A4">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Kennedy</w:t>
            </w:r>
          </w:p>
        </w:tc>
        <w:tc>
          <w:tcPr>
            <w:tcW w:w="2176" w:type="dxa"/>
            <w:vAlign w:val="center"/>
          </w:tcPr>
          <w:p w:rsidRPr="004D766F" w:rsidR="007124EC" w:rsidP="007124EC" w:rsidRDefault="007124EC" w14:paraId="555AA282" w14:textId="27C65D4E">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USAMU</w:t>
            </w:r>
          </w:p>
        </w:tc>
        <w:tc>
          <w:tcPr>
            <w:tcW w:w="1941" w:type="dxa"/>
            <w:vAlign w:val="center"/>
          </w:tcPr>
          <w:p w:rsidRPr="004D766F" w:rsidR="007124EC" w:rsidP="007124EC" w:rsidRDefault="007124EC" w14:paraId="11193F8E" w14:textId="7FF63700">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229-314-0784 cell</w:t>
            </w:r>
          </w:p>
        </w:tc>
        <w:tc>
          <w:tcPr>
            <w:tcW w:w="3732" w:type="dxa"/>
            <w:vAlign w:val="center"/>
          </w:tcPr>
          <w:p w:rsidRPr="004D766F" w:rsidR="007124EC" w:rsidP="007124EC" w:rsidRDefault="003B7D58" w14:paraId="10A7D466" w14:textId="79F87A30">
            <w:pPr>
              <w:contextualSpacing/>
              <w:rPr>
                <w:rFonts w:asciiTheme="majorHAnsi" w:hAnsiTheme="majorHAnsi" w:cstheme="majorHAnsi"/>
                <w:color w:val="FF0000"/>
                <w:sz w:val="22"/>
                <w:szCs w:val="22"/>
              </w:rPr>
            </w:pPr>
            <w:hyperlink w:history="1" r:id="rId21">
              <w:r w:rsidRPr="004D766F" w:rsidR="007124EC">
                <w:rPr>
                  <w:rStyle w:val="Hyperlink"/>
                  <w:rFonts w:asciiTheme="majorHAnsi" w:hAnsiTheme="majorHAnsi" w:cstheme="majorHAnsi"/>
                  <w:color w:val="FF0000"/>
                  <w:sz w:val="22"/>
                  <w:szCs w:val="22"/>
                </w:rPr>
                <w:t>grant.b.kennedy.mil@mail</w:t>
              </w:r>
              <w:r w:rsidRPr="004D766F" w:rsidR="007124EC">
                <w:rPr>
                  <w:rFonts w:asciiTheme="majorHAnsi" w:hAnsiTheme="majorHAnsi" w:cstheme="majorHAnsi"/>
                  <w:color w:val="FF0000"/>
                  <w:sz w:val="22"/>
                  <w:szCs w:val="22"/>
                </w:rPr>
                <w:t>.mil</w:t>
              </w:r>
              <w:r w:rsidRPr="004D766F" w:rsidR="007124EC">
                <w:rPr>
                  <w:rStyle w:val="Hyperlink"/>
                  <w:rFonts w:asciiTheme="majorHAnsi" w:hAnsiTheme="majorHAnsi" w:cstheme="majorHAnsi"/>
                  <w:color w:val="FF0000"/>
                  <w:sz w:val="22"/>
                  <w:szCs w:val="22"/>
                </w:rPr>
                <w:t xml:space="preserve"> </w:t>
              </w:r>
            </w:hyperlink>
          </w:p>
        </w:tc>
      </w:tr>
      <w:tr w:rsidRPr="004D766F" w:rsidR="004D766F" w:rsidTr="007124EC" w14:paraId="4533927D" w14:textId="77777777">
        <w:tc>
          <w:tcPr>
            <w:tcW w:w="1946" w:type="dxa"/>
          </w:tcPr>
          <w:p w:rsidRPr="004D766F" w:rsidR="007124EC" w:rsidP="007124EC" w:rsidRDefault="007124EC" w14:paraId="26E3056C" w14:textId="55B77460">
            <w:pPr>
              <w:contextualSpacing/>
              <w:rPr>
                <w:b/>
                <w:color w:val="FF0000"/>
                <w:sz w:val="22"/>
                <w:szCs w:val="22"/>
              </w:rPr>
            </w:pPr>
          </w:p>
        </w:tc>
        <w:tc>
          <w:tcPr>
            <w:tcW w:w="1477" w:type="dxa"/>
            <w:vAlign w:val="center"/>
          </w:tcPr>
          <w:p w:rsidRPr="004D766F" w:rsidR="007124EC" w:rsidP="007124EC" w:rsidRDefault="007124EC" w14:paraId="0ADE0030" w14:textId="18FEF6FC">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Bill</w:t>
            </w:r>
          </w:p>
        </w:tc>
        <w:tc>
          <w:tcPr>
            <w:tcW w:w="1318" w:type="dxa"/>
            <w:vAlign w:val="center"/>
          </w:tcPr>
          <w:p w:rsidRPr="004D766F" w:rsidR="007124EC" w:rsidP="007124EC" w:rsidRDefault="007124EC" w14:paraId="6E53C0F8" w14:textId="0855D27B">
            <w:pPr>
              <w:contextualSpacing/>
              <w:rPr>
                <w:rFonts w:asciiTheme="majorHAnsi" w:hAnsiTheme="majorHAnsi" w:cstheme="majorHAnsi"/>
                <w:color w:val="FF0000"/>
                <w:sz w:val="22"/>
                <w:szCs w:val="22"/>
              </w:rPr>
            </w:pPr>
            <w:proofErr w:type="spellStart"/>
            <w:r w:rsidRPr="004D766F">
              <w:rPr>
                <w:rFonts w:asciiTheme="majorHAnsi" w:hAnsiTheme="majorHAnsi" w:cstheme="majorHAnsi"/>
                <w:color w:val="FF0000"/>
                <w:sz w:val="22"/>
                <w:szCs w:val="22"/>
              </w:rPr>
              <w:t>Laughridge</w:t>
            </w:r>
            <w:proofErr w:type="spellEnd"/>
          </w:p>
        </w:tc>
        <w:tc>
          <w:tcPr>
            <w:tcW w:w="2176" w:type="dxa"/>
            <w:vAlign w:val="center"/>
          </w:tcPr>
          <w:p w:rsidRPr="004D766F" w:rsidR="007124EC" w:rsidP="007124EC" w:rsidRDefault="007124EC" w14:paraId="1E1EE7E7" w14:textId="5F785D3F">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Cylinder and Slide</w:t>
            </w:r>
          </w:p>
        </w:tc>
        <w:tc>
          <w:tcPr>
            <w:tcW w:w="1941" w:type="dxa"/>
            <w:vAlign w:val="center"/>
          </w:tcPr>
          <w:p w:rsidRPr="004D766F" w:rsidR="007124EC" w:rsidP="007124EC" w:rsidRDefault="007124EC" w14:paraId="22B33B7F" w14:textId="279E2C4E">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402-941-7007</w:t>
            </w:r>
          </w:p>
        </w:tc>
        <w:tc>
          <w:tcPr>
            <w:tcW w:w="3732" w:type="dxa"/>
            <w:vAlign w:val="center"/>
          </w:tcPr>
          <w:p w:rsidRPr="004D766F" w:rsidR="007124EC" w:rsidP="007124EC" w:rsidRDefault="003B7D58" w14:paraId="50FE41EA" w14:textId="56A6BD42">
            <w:pPr>
              <w:contextualSpacing/>
              <w:rPr>
                <w:rFonts w:asciiTheme="majorHAnsi" w:hAnsiTheme="majorHAnsi" w:cstheme="majorHAnsi"/>
                <w:color w:val="FF0000"/>
                <w:sz w:val="22"/>
                <w:szCs w:val="22"/>
              </w:rPr>
            </w:pPr>
            <w:hyperlink w:history="1" r:id="rId22">
              <w:r w:rsidRPr="004D766F" w:rsidR="007124EC">
                <w:rPr>
                  <w:rStyle w:val="Hyperlink"/>
                  <w:rFonts w:asciiTheme="majorHAnsi" w:hAnsiTheme="majorHAnsi" w:cstheme="majorHAnsi"/>
                  <w:color w:val="FF0000"/>
                  <w:sz w:val="22"/>
                  <w:szCs w:val="22"/>
                </w:rPr>
                <w:t>wrl@cylinder-sli</w:t>
              </w:r>
              <w:r w:rsidRPr="004D766F" w:rsidR="007124EC">
                <w:rPr>
                  <w:rFonts w:asciiTheme="majorHAnsi" w:hAnsiTheme="majorHAnsi" w:cstheme="majorHAnsi"/>
                  <w:color w:val="FF0000"/>
                  <w:sz w:val="22"/>
                  <w:szCs w:val="22"/>
                </w:rPr>
                <w:t>de.c</w:t>
              </w:r>
              <w:r w:rsidRPr="004D766F" w:rsidR="007124EC">
                <w:rPr>
                  <w:rStyle w:val="Hyperlink"/>
                  <w:rFonts w:asciiTheme="majorHAnsi" w:hAnsiTheme="majorHAnsi" w:cstheme="majorHAnsi"/>
                  <w:color w:val="FF0000"/>
                  <w:sz w:val="22"/>
                  <w:szCs w:val="22"/>
                </w:rPr>
                <w:t>om</w:t>
              </w:r>
            </w:hyperlink>
          </w:p>
        </w:tc>
      </w:tr>
      <w:tr w:rsidRPr="004D766F" w:rsidR="004D766F" w:rsidTr="007124EC" w14:paraId="1E6D03FB" w14:textId="77777777">
        <w:tc>
          <w:tcPr>
            <w:tcW w:w="1946" w:type="dxa"/>
          </w:tcPr>
          <w:p w:rsidRPr="004D766F" w:rsidR="007124EC" w:rsidP="007124EC" w:rsidRDefault="007124EC" w14:paraId="6E080626" w14:textId="1FDC0489">
            <w:pPr>
              <w:contextualSpacing/>
              <w:rPr>
                <w:b/>
                <w:color w:val="FF0000"/>
                <w:sz w:val="22"/>
                <w:szCs w:val="22"/>
              </w:rPr>
            </w:pPr>
          </w:p>
        </w:tc>
        <w:tc>
          <w:tcPr>
            <w:tcW w:w="1477" w:type="dxa"/>
            <w:vAlign w:val="center"/>
          </w:tcPr>
          <w:p w:rsidRPr="004D766F" w:rsidR="007124EC" w:rsidP="007124EC" w:rsidRDefault="007124EC" w14:paraId="57F3121C" w14:textId="4FC1B0D1">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Fred</w:t>
            </w:r>
          </w:p>
        </w:tc>
        <w:tc>
          <w:tcPr>
            <w:tcW w:w="1318" w:type="dxa"/>
            <w:vAlign w:val="center"/>
          </w:tcPr>
          <w:p w:rsidRPr="004D766F" w:rsidR="007124EC" w:rsidP="007124EC" w:rsidRDefault="007124EC" w14:paraId="44E0D4B1" w14:textId="54A91073">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Weisenborn</w:t>
            </w:r>
          </w:p>
        </w:tc>
        <w:tc>
          <w:tcPr>
            <w:tcW w:w="2176" w:type="dxa"/>
            <w:shd w:val="clear" w:color="auto" w:fill="00FFFF"/>
            <w:vAlign w:val="center"/>
          </w:tcPr>
          <w:p w:rsidRPr="004D766F" w:rsidR="007124EC" w:rsidP="007124EC" w:rsidRDefault="007124EC" w14:paraId="004C71EE" w14:textId="74E8F366">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 </w:t>
            </w:r>
          </w:p>
        </w:tc>
        <w:tc>
          <w:tcPr>
            <w:tcW w:w="1941" w:type="dxa"/>
            <w:vAlign w:val="center"/>
          </w:tcPr>
          <w:p w:rsidRPr="004D766F" w:rsidR="007124EC" w:rsidP="007124EC" w:rsidRDefault="007124EC" w14:paraId="0FBB72F5" w14:textId="27CE9847">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cell 618-979-4816</w:t>
            </w:r>
          </w:p>
        </w:tc>
        <w:tc>
          <w:tcPr>
            <w:tcW w:w="3732" w:type="dxa"/>
            <w:shd w:val="clear" w:color="auto" w:fill="00FFFF"/>
            <w:vAlign w:val="center"/>
          </w:tcPr>
          <w:p w:rsidRPr="004D766F" w:rsidR="007124EC" w:rsidP="007124EC" w:rsidRDefault="007124EC" w14:paraId="2535DD06" w14:textId="191E3484">
            <w:pPr>
              <w:contextualSpacing/>
              <w:rPr>
                <w:rFonts w:asciiTheme="majorHAnsi" w:hAnsiTheme="majorHAnsi" w:cstheme="majorHAnsi"/>
                <w:color w:val="FF0000"/>
                <w:sz w:val="22"/>
                <w:szCs w:val="22"/>
              </w:rPr>
            </w:pPr>
          </w:p>
        </w:tc>
      </w:tr>
      <w:tr w:rsidRPr="004D766F" w:rsidR="004D766F" w:rsidTr="007124EC" w14:paraId="3B0B711C" w14:textId="77777777">
        <w:tc>
          <w:tcPr>
            <w:tcW w:w="1946" w:type="dxa"/>
          </w:tcPr>
          <w:p w:rsidRPr="004D766F" w:rsidR="007124EC" w:rsidP="007124EC" w:rsidRDefault="007124EC" w14:paraId="644C1012" w14:textId="6D91887E">
            <w:pPr>
              <w:contextualSpacing/>
              <w:rPr>
                <w:b/>
                <w:color w:val="FF0000"/>
                <w:sz w:val="22"/>
                <w:szCs w:val="22"/>
              </w:rPr>
            </w:pPr>
          </w:p>
        </w:tc>
        <w:tc>
          <w:tcPr>
            <w:tcW w:w="1477" w:type="dxa"/>
            <w:vAlign w:val="center"/>
          </w:tcPr>
          <w:p w:rsidRPr="004D766F" w:rsidR="007124EC" w:rsidP="007124EC" w:rsidRDefault="007124EC" w14:paraId="1B6BD01F" w14:textId="39C1F65E">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Bart</w:t>
            </w:r>
          </w:p>
        </w:tc>
        <w:tc>
          <w:tcPr>
            <w:tcW w:w="1318" w:type="dxa"/>
            <w:vAlign w:val="center"/>
          </w:tcPr>
          <w:p w:rsidRPr="004D766F" w:rsidR="007124EC" w:rsidP="007124EC" w:rsidRDefault="007124EC" w14:paraId="551178DA" w14:textId="61154778">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Miller</w:t>
            </w:r>
          </w:p>
        </w:tc>
        <w:tc>
          <w:tcPr>
            <w:tcW w:w="2176" w:type="dxa"/>
            <w:shd w:val="clear" w:color="auto" w:fill="00FFFF"/>
            <w:vAlign w:val="center"/>
          </w:tcPr>
          <w:p w:rsidRPr="004D766F" w:rsidR="007124EC" w:rsidP="007124EC" w:rsidRDefault="007124EC" w14:paraId="1A5615C5" w14:textId="08639FD6">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 </w:t>
            </w:r>
          </w:p>
        </w:tc>
        <w:tc>
          <w:tcPr>
            <w:tcW w:w="1941" w:type="dxa"/>
            <w:vAlign w:val="center"/>
          </w:tcPr>
          <w:p w:rsidRPr="004D766F" w:rsidR="007124EC" w:rsidP="007124EC" w:rsidRDefault="007124EC" w14:paraId="738DE07C" w14:textId="70F79507">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cell 303-949-8647</w:t>
            </w:r>
          </w:p>
        </w:tc>
        <w:tc>
          <w:tcPr>
            <w:tcW w:w="3732" w:type="dxa"/>
            <w:shd w:val="clear" w:color="auto" w:fill="00FFFF"/>
            <w:vAlign w:val="center"/>
          </w:tcPr>
          <w:p w:rsidRPr="004D766F" w:rsidR="007124EC" w:rsidP="007124EC" w:rsidRDefault="007124EC" w14:paraId="24E9DE8C" w14:textId="3CEF9EB0">
            <w:pPr>
              <w:contextualSpacing/>
              <w:rPr>
                <w:rFonts w:asciiTheme="majorHAnsi" w:hAnsiTheme="majorHAnsi" w:cstheme="majorHAnsi"/>
                <w:color w:val="FF0000"/>
                <w:sz w:val="22"/>
                <w:szCs w:val="22"/>
              </w:rPr>
            </w:pPr>
          </w:p>
        </w:tc>
      </w:tr>
      <w:tr w:rsidRPr="004D766F" w:rsidR="004D766F" w:rsidTr="007124EC" w14:paraId="5E40FF9C" w14:textId="77777777">
        <w:tc>
          <w:tcPr>
            <w:tcW w:w="1946" w:type="dxa"/>
          </w:tcPr>
          <w:p w:rsidRPr="004D766F" w:rsidR="007124EC" w:rsidP="007124EC" w:rsidRDefault="007124EC" w14:paraId="1C425FF5" w14:textId="23214659">
            <w:pPr>
              <w:contextualSpacing/>
              <w:rPr>
                <w:b/>
                <w:color w:val="FF0000"/>
                <w:sz w:val="22"/>
                <w:szCs w:val="22"/>
              </w:rPr>
            </w:pPr>
            <w:r w:rsidRPr="004D766F">
              <w:rPr>
                <w:b/>
                <w:color w:val="FF0000"/>
                <w:sz w:val="22"/>
                <w:szCs w:val="22"/>
              </w:rPr>
              <w:t>Local</w:t>
            </w:r>
          </w:p>
        </w:tc>
        <w:tc>
          <w:tcPr>
            <w:tcW w:w="1477" w:type="dxa"/>
          </w:tcPr>
          <w:p w:rsidRPr="004D766F" w:rsidR="007124EC" w:rsidP="007124EC" w:rsidRDefault="007124EC" w14:paraId="6B7BB446" w14:textId="77777777">
            <w:pPr>
              <w:contextualSpacing/>
              <w:rPr>
                <w:rFonts w:asciiTheme="majorHAnsi" w:hAnsiTheme="majorHAnsi" w:cstheme="majorHAnsi"/>
                <w:color w:val="FF0000"/>
                <w:sz w:val="22"/>
                <w:szCs w:val="22"/>
              </w:rPr>
            </w:pPr>
          </w:p>
        </w:tc>
        <w:tc>
          <w:tcPr>
            <w:tcW w:w="1318" w:type="dxa"/>
          </w:tcPr>
          <w:p w:rsidRPr="004D766F" w:rsidR="007124EC" w:rsidP="007124EC" w:rsidRDefault="007124EC" w14:paraId="396804EF" w14:textId="0055827D">
            <w:pPr>
              <w:contextualSpacing/>
              <w:rPr>
                <w:rFonts w:asciiTheme="majorHAnsi" w:hAnsiTheme="majorHAnsi" w:cstheme="majorHAnsi"/>
                <w:color w:val="FF0000"/>
                <w:sz w:val="22"/>
                <w:szCs w:val="22"/>
              </w:rPr>
            </w:pPr>
          </w:p>
        </w:tc>
        <w:tc>
          <w:tcPr>
            <w:tcW w:w="2176" w:type="dxa"/>
          </w:tcPr>
          <w:p w:rsidRPr="004D766F" w:rsidR="007124EC" w:rsidP="007124EC" w:rsidRDefault="007124EC" w14:paraId="669210E0" w14:textId="77777777">
            <w:pPr>
              <w:contextualSpacing/>
              <w:rPr>
                <w:rFonts w:asciiTheme="majorHAnsi" w:hAnsiTheme="majorHAnsi" w:cstheme="majorHAnsi"/>
                <w:color w:val="FF0000"/>
                <w:sz w:val="22"/>
                <w:szCs w:val="22"/>
              </w:rPr>
            </w:pPr>
          </w:p>
        </w:tc>
        <w:tc>
          <w:tcPr>
            <w:tcW w:w="1941" w:type="dxa"/>
          </w:tcPr>
          <w:p w:rsidRPr="004D766F" w:rsidR="007124EC" w:rsidP="007124EC" w:rsidRDefault="007124EC" w14:paraId="0C9E493B" w14:textId="77777777">
            <w:pPr>
              <w:contextualSpacing/>
              <w:rPr>
                <w:rFonts w:asciiTheme="majorHAnsi" w:hAnsiTheme="majorHAnsi" w:cstheme="majorHAnsi"/>
                <w:color w:val="FF0000"/>
                <w:sz w:val="22"/>
                <w:szCs w:val="22"/>
              </w:rPr>
            </w:pPr>
          </w:p>
        </w:tc>
        <w:tc>
          <w:tcPr>
            <w:tcW w:w="3732" w:type="dxa"/>
          </w:tcPr>
          <w:p w:rsidRPr="004D766F" w:rsidR="007124EC" w:rsidP="007124EC" w:rsidRDefault="007124EC" w14:paraId="2F6C0678" w14:textId="442A3CE1">
            <w:pPr>
              <w:contextualSpacing/>
              <w:rPr>
                <w:rFonts w:asciiTheme="majorHAnsi" w:hAnsiTheme="majorHAnsi" w:cstheme="majorHAnsi"/>
                <w:color w:val="FF0000"/>
                <w:sz w:val="22"/>
                <w:szCs w:val="22"/>
              </w:rPr>
            </w:pPr>
          </w:p>
        </w:tc>
      </w:tr>
      <w:tr w:rsidRPr="004D766F" w:rsidR="004D766F" w:rsidTr="007124EC" w14:paraId="29806242" w14:textId="77777777">
        <w:tc>
          <w:tcPr>
            <w:tcW w:w="1946" w:type="dxa"/>
          </w:tcPr>
          <w:p w:rsidRPr="004D766F" w:rsidR="007124EC" w:rsidP="007124EC" w:rsidRDefault="007124EC" w14:paraId="48EDC22A" w14:textId="1F0435F0">
            <w:pPr>
              <w:contextualSpacing/>
              <w:rPr>
                <w:color w:val="FF0000"/>
                <w:sz w:val="22"/>
                <w:szCs w:val="22"/>
              </w:rPr>
            </w:pPr>
          </w:p>
        </w:tc>
        <w:tc>
          <w:tcPr>
            <w:tcW w:w="1477" w:type="dxa"/>
            <w:vAlign w:val="center"/>
          </w:tcPr>
          <w:p w:rsidRPr="004D766F" w:rsidR="007124EC" w:rsidP="007124EC" w:rsidRDefault="007124EC" w14:paraId="144F35E6" w14:textId="68D8A877">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 xml:space="preserve">Mike </w:t>
            </w:r>
          </w:p>
        </w:tc>
        <w:tc>
          <w:tcPr>
            <w:tcW w:w="1318" w:type="dxa"/>
            <w:vAlign w:val="center"/>
          </w:tcPr>
          <w:p w:rsidRPr="004D766F" w:rsidR="007124EC" w:rsidP="007124EC" w:rsidRDefault="007124EC" w14:paraId="643EAB4F" w14:textId="5AC3DC62">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Pierson</w:t>
            </w:r>
          </w:p>
        </w:tc>
        <w:tc>
          <w:tcPr>
            <w:tcW w:w="2176" w:type="dxa"/>
            <w:vAlign w:val="center"/>
          </w:tcPr>
          <w:p w:rsidRPr="004D766F" w:rsidR="007124EC" w:rsidP="007124EC" w:rsidRDefault="007124EC" w14:paraId="533EDEAC" w14:textId="26EA7ECF">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Engraver</w:t>
            </w:r>
          </w:p>
        </w:tc>
        <w:tc>
          <w:tcPr>
            <w:tcW w:w="1941" w:type="dxa"/>
            <w:vAlign w:val="center"/>
          </w:tcPr>
          <w:p w:rsidRPr="004D766F" w:rsidR="007124EC" w:rsidP="007124EC" w:rsidRDefault="007124EC" w14:paraId="2DF158AF" w14:textId="0D0F918F">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719-846-2491</w:t>
            </w:r>
          </w:p>
        </w:tc>
        <w:tc>
          <w:tcPr>
            <w:tcW w:w="3732" w:type="dxa"/>
            <w:vAlign w:val="center"/>
          </w:tcPr>
          <w:p w:rsidRPr="004D766F" w:rsidR="007124EC" w:rsidP="007124EC" w:rsidRDefault="003B7D58" w14:paraId="1EE3F024" w14:textId="4CB38BBA">
            <w:pPr>
              <w:contextualSpacing/>
              <w:rPr>
                <w:rFonts w:asciiTheme="majorHAnsi" w:hAnsiTheme="majorHAnsi" w:cstheme="majorHAnsi"/>
                <w:color w:val="FF0000"/>
                <w:sz w:val="22"/>
                <w:szCs w:val="22"/>
              </w:rPr>
            </w:pPr>
            <w:hyperlink w:history="1" r:id="rId23">
              <w:r w:rsidRPr="004D766F" w:rsidR="007124EC">
                <w:rPr>
                  <w:rStyle w:val="Hyperlink"/>
                  <w:rFonts w:asciiTheme="majorHAnsi" w:hAnsiTheme="majorHAnsi" w:cstheme="majorHAnsi"/>
                  <w:color w:val="FF0000"/>
                  <w:sz w:val="22"/>
                  <w:szCs w:val="22"/>
                </w:rPr>
                <w:t>mp01@txstate.edu</w:t>
              </w:r>
            </w:hyperlink>
          </w:p>
        </w:tc>
      </w:tr>
      <w:tr w:rsidRPr="004D766F" w:rsidR="004D766F" w:rsidTr="007124EC" w14:paraId="5005817A" w14:textId="77777777">
        <w:tc>
          <w:tcPr>
            <w:tcW w:w="1946" w:type="dxa"/>
          </w:tcPr>
          <w:p w:rsidRPr="004D766F" w:rsidR="007124EC" w:rsidP="007124EC" w:rsidRDefault="007124EC" w14:paraId="36E0F318" w14:textId="4E0FBC31">
            <w:pPr>
              <w:contextualSpacing/>
              <w:rPr>
                <w:color w:val="FF0000"/>
                <w:sz w:val="22"/>
                <w:szCs w:val="22"/>
              </w:rPr>
            </w:pPr>
          </w:p>
        </w:tc>
        <w:tc>
          <w:tcPr>
            <w:tcW w:w="1477" w:type="dxa"/>
            <w:vAlign w:val="center"/>
          </w:tcPr>
          <w:p w:rsidRPr="004D766F" w:rsidR="007124EC" w:rsidP="007124EC" w:rsidRDefault="007124EC" w14:paraId="7AEBC8B6" w14:textId="7627D013">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 xml:space="preserve">Chuck </w:t>
            </w:r>
          </w:p>
        </w:tc>
        <w:tc>
          <w:tcPr>
            <w:tcW w:w="1318" w:type="dxa"/>
            <w:vAlign w:val="center"/>
          </w:tcPr>
          <w:p w:rsidRPr="004D766F" w:rsidR="007124EC" w:rsidP="007124EC" w:rsidRDefault="007124EC" w14:paraId="6EDAA3AD" w14:textId="706655EC">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Grace</w:t>
            </w:r>
          </w:p>
        </w:tc>
        <w:tc>
          <w:tcPr>
            <w:tcW w:w="2176" w:type="dxa"/>
            <w:vAlign w:val="center"/>
          </w:tcPr>
          <w:p w:rsidRPr="004D766F" w:rsidR="007124EC" w:rsidP="007124EC" w:rsidRDefault="007124EC" w14:paraId="54C61A62" w14:textId="20FB23AA">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 xml:space="preserve">Custom </w:t>
            </w:r>
            <w:proofErr w:type="spellStart"/>
            <w:r w:rsidRPr="004D766F">
              <w:rPr>
                <w:rFonts w:asciiTheme="majorHAnsi" w:hAnsiTheme="majorHAnsi" w:cstheme="majorHAnsi"/>
                <w:color w:val="FF0000"/>
                <w:sz w:val="22"/>
                <w:szCs w:val="22"/>
              </w:rPr>
              <w:t>Gunmaker</w:t>
            </w:r>
            <w:proofErr w:type="spellEnd"/>
          </w:p>
        </w:tc>
        <w:tc>
          <w:tcPr>
            <w:tcW w:w="1941" w:type="dxa"/>
            <w:vAlign w:val="center"/>
          </w:tcPr>
          <w:p w:rsidRPr="004D766F" w:rsidR="007124EC" w:rsidP="007124EC" w:rsidRDefault="007124EC" w14:paraId="4EEF093A" w14:textId="5D93FE02">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719-846-9435</w:t>
            </w:r>
          </w:p>
        </w:tc>
        <w:tc>
          <w:tcPr>
            <w:tcW w:w="3732" w:type="dxa"/>
            <w:vAlign w:val="center"/>
          </w:tcPr>
          <w:p w:rsidRPr="004D766F" w:rsidR="007124EC" w:rsidP="007124EC" w:rsidRDefault="003B7D58" w14:paraId="4341D7ED" w14:textId="7398F584">
            <w:pPr>
              <w:contextualSpacing/>
              <w:rPr>
                <w:rFonts w:asciiTheme="majorHAnsi" w:hAnsiTheme="majorHAnsi" w:cstheme="majorHAnsi"/>
                <w:color w:val="FF0000"/>
                <w:sz w:val="22"/>
                <w:szCs w:val="22"/>
              </w:rPr>
            </w:pPr>
            <w:hyperlink w:history="1" r:id="rId24">
              <w:r w:rsidRPr="004D766F" w:rsidR="007124EC">
                <w:rPr>
                  <w:rStyle w:val="Hyperlink"/>
                  <w:rFonts w:asciiTheme="majorHAnsi" w:hAnsiTheme="majorHAnsi" w:cstheme="majorHAnsi"/>
                  <w:color w:val="FF0000"/>
                  <w:sz w:val="22"/>
                  <w:szCs w:val="22"/>
                </w:rPr>
                <w:t>riflemakerone@yahoo.com</w:t>
              </w:r>
            </w:hyperlink>
          </w:p>
        </w:tc>
      </w:tr>
      <w:tr w:rsidRPr="004D766F" w:rsidR="004D766F" w:rsidTr="007124EC" w14:paraId="27248DCA" w14:textId="77777777">
        <w:tc>
          <w:tcPr>
            <w:tcW w:w="1946" w:type="dxa"/>
          </w:tcPr>
          <w:p w:rsidRPr="004D766F" w:rsidR="007124EC" w:rsidP="007124EC" w:rsidRDefault="007124EC" w14:paraId="55D8B97E" w14:textId="256D77C8">
            <w:pPr>
              <w:contextualSpacing/>
              <w:rPr>
                <w:color w:val="FF0000"/>
                <w:sz w:val="22"/>
                <w:szCs w:val="22"/>
              </w:rPr>
            </w:pPr>
          </w:p>
        </w:tc>
        <w:tc>
          <w:tcPr>
            <w:tcW w:w="1477" w:type="dxa"/>
            <w:vAlign w:val="center"/>
          </w:tcPr>
          <w:p w:rsidRPr="004D766F" w:rsidR="007124EC" w:rsidP="007124EC" w:rsidRDefault="007124EC" w14:paraId="6F36CC43" w14:textId="105F5687">
            <w:pPr>
              <w:contextualSpacing/>
              <w:rPr>
                <w:rFonts w:asciiTheme="majorHAnsi" w:hAnsiTheme="majorHAnsi" w:cstheme="majorHAnsi"/>
                <w:color w:val="FF0000"/>
                <w:sz w:val="22"/>
                <w:szCs w:val="22"/>
              </w:rPr>
            </w:pPr>
            <w:proofErr w:type="spellStart"/>
            <w:r w:rsidRPr="004D766F">
              <w:rPr>
                <w:rFonts w:asciiTheme="majorHAnsi" w:hAnsiTheme="majorHAnsi" w:cstheme="majorHAnsi"/>
                <w:color w:val="FF0000"/>
                <w:sz w:val="22"/>
                <w:szCs w:val="22"/>
              </w:rPr>
              <w:t>Eron</w:t>
            </w:r>
            <w:proofErr w:type="spellEnd"/>
            <w:r w:rsidRPr="004D766F">
              <w:rPr>
                <w:rFonts w:asciiTheme="majorHAnsi" w:hAnsiTheme="majorHAnsi" w:cstheme="majorHAnsi"/>
                <w:color w:val="FF0000"/>
                <w:sz w:val="22"/>
                <w:szCs w:val="22"/>
              </w:rPr>
              <w:t xml:space="preserve"> </w:t>
            </w:r>
          </w:p>
        </w:tc>
        <w:tc>
          <w:tcPr>
            <w:tcW w:w="1318" w:type="dxa"/>
            <w:vAlign w:val="center"/>
          </w:tcPr>
          <w:p w:rsidRPr="004D766F" w:rsidR="007124EC" w:rsidP="007124EC" w:rsidRDefault="007124EC" w14:paraId="765101B1" w14:textId="34872E9E">
            <w:pPr>
              <w:contextualSpacing/>
              <w:rPr>
                <w:rFonts w:asciiTheme="majorHAnsi" w:hAnsiTheme="majorHAnsi" w:cstheme="majorHAnsi"/>
                <w:color w:val="FF0000"/>
                <w:sz w:val="22"/>
                <w:szCs w:val="22"/>
              </w:rPr>
            </w:pPr>
            <w:proofErr w:type="spellStart"/>
            <w:r w:rsidRPr="004D766F">
              <w:rPr>
                <w:rFonts w:asciiTheme="majorHAnsi" w:hAnsiTheme="majorHAnsi" w:cstheme="majorHAnsi"/>
                <w:color w:val="FF0000"/>
                <w:sz w:val="22"/>
                <w:szCs w:val="22"/>
              </w:rPr>
              <w:t>Ahmer</w:t>
            </w:r>
            <w:proofErr w:type="spellEnd"/>
          </w:p>
        </w:tc>
        <w:tc>
          <w:tcPr>
            <w:tcW w:w="2176" w:type="dxa"/>
            <w:vAlign w:val="center"/>
          </w:tcPr>
          <w:p w:rsidRPr="004D766F" w:rsidR="007124EC" w:rsidP="007124EC" w:rsidRDefault="007124EC" w14:paraId="1CBAEB39" w14:textId="4114385E">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 xml:space="preserve">Sulphur Gulch </w:t>
            </w:r>
            <w:proofErr w:type="spellStart"/>
            <w:r w:rsidRPr="004D766F">
              <w:rPr>
                <w:rFonts w:asciiTheme="majorHAnsi" w:hAnsiTheme="majorHAnsi" w:cstheme="majorHAnsi"/>
                <w:color w:val="FF0000"/>
                <w:sz w:val="22"/>
                <w:szCs w:val="22"/>
              </w:rPr>
              <w:t>Gunsmithing</w:t>
            </w:r>
            <w:proofErr w:type="spellEnd"/>
          </w:p>
        </w:tc>
        <w:tc>
          <w:tcPr>
            <w:tcW w:w="1941" w:type="dxa"/>
            <w:vAlign w:val="center"/>
          </w:tcPr>
          <w:p w:rsidRPr="004D766F" w:rsidR="007124EC" w:rsidP="007124EC" w:rsidRDefault="007124EC" w14:paraId="49DEB05D" w14:textId="3FC3473D">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720-733-1057</w:t>
            </w:r>
          </w:p>
        </w:tc>
        <w:tc>
          <w:tcPr>
            <w:tcW w:w="3732" w:type="dxa"/>
            <w:vAlign w:val="center"/>
          </w:tcPr>
          <w:p w:rsidRPr="004D766F" w:rsidR="007124EC" w:rsidP="007124EC" w:rsidRDefault="003B7D58" w14:paraId="7F20C4A3" w14:textId="4F0F9FAC">
            <w:pPr>
              <w:contextualSpacing/>
              <w:rPr>
                <w:rFonts w:asciiTheme="majorHAnsi" w:hAnsiTheme="majorHAnsi" w:cstheme="majorHAnsi"/>
                <w:color w:val="FF0000"/>
                <w:sz w:val="22"/>
                <w:szCs w:val="22"/>
              </w:rPr>
            </w:pPr>
            <w:hyperlink w:history="1" r:id="rId25">
              <w:r w:rsidRPr="004D766F" w:rsidR="007124EC">
                <w:rPr>
                  <w:rStyle w:val="Hyperlink"/>
                  <w:rFonts w:asciiTheme="majorHAnsi" w:hAnsiTheme="majorHAnsi" w:cstheme="majorHAnsi"/>
                  <w:color w:val="FF0000"/>
                  <w:sz w:val="22"/>
                  <w:szCs w:val="22"/>
                </w:rPr>
                <w:t>eron@sulphurgulchgunsmithing.co</w:t>
              </w:r>
              <w:r w:rsidRPr="004D766F" w:rsidR="007124EC">
                <w:rPr>
                  <w:rFonts w:asciiTheme="majorHAnsi" w:hAnsiTheme="majorHAnsi" w:cstheme="majorHAnsi"/>
                  <w:color w:val="FF0000"/>
                  <w:sz w:val="22"/>
                  <w:szCs w:val="22"/>
                </w:rPr>
                <w:t>m</w:t>
              </w:r>
            </w:hyperlink>
          </w:p>
        </w:tc>
      </w:tr>
      <w:tr w:rsidRPr="004D766F" w:rsidR="004D766F" w:rsidTr="007124EC" w14:paraId="58E74B9A" w14:textId="77777777">
        <w:tc>
          <w:tcPr>
            <w:tcW w:w="1946" w:type="dxa"/>
          </w:tcPr>
          <w:p w:rsidRPr="004D766F" w:rsidR="007124EC" w:rsidP="007124EC" w:rsidRDefault="007124EC" w14:paraId="334E5636" w14:textId="133ABA74">
            <w:pPr>
              <w:contextualSpacing/>
              <w:rPr>
                <w:color w:val="FF0000"/>
                <w:sz w:val="22"/>
                <w:szCs w:val="22"/>
              </w:rPr>
            </w:pPr>
          </w:p>
        </w:tc>
        <w:tc>
          <w:tcPr>
            <w:tcW w:w="1477" w:type="dxa"/>
            <w:vAlign w:val="center"/>
          </w:tcPr>
          <w:p w:rsidRPr="004D766F" w:rsidR="007124EC" w:rsidP="007124EC" w:rsidRDefault="007124EC" w14:paraId="5BEF6B1F" w14:textId="35C72984">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Patrick</w:t>
            </w:r>
          </w:p>
        </w:tc>
        <w:tc>
          <w:tcPr>
            <w:tcW w:w="1318" w:type="dxa"/>
            <w:vAlign w:val="center"/>
          </w:tcPr>
          <w:p w:rsidRPr="004D766F" w:rsidR="007124EC" w:rsidP="007124EC" w:rsidRDefault="007124EC" w14:paraId="5F4E165B" w14:textId="3490758F">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Jones</w:t>
            </w:r>
          </w:p>
        </w:tc>
        <w:tc>
          <w:tcPr>
            <w:tcW w:w="2176" w:type="dxa"/>
            <w:vAlign w:val="center"/>
          </w:tcPr>
          <w:p w:rsidRPr="004D766F" w:rsidR="007124EC" w:rsidP="007124EC" w:rsidRDefault="007124EC" w14:paraId="51BC7880" w14:textId="24FAC92A">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Trigger Time Gun Club</w:t>
            </w:r>
          </w:p>
        </w:tc>
        <w:tc>
          <w:tcPr>
            <w:tcW w:w="1941" w:type="dxa"/>
            <w:vAlign w:val="center"/>
          </w:tcPr>
          <w:p w:rsidRPr="004D766F" w:rsidR="007124EC" w:rsidP="007124EC" w:rsidRDefault="007124EC" w14:paraId="46679F5D" w14:textId="44041E68">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 </w:t>
            </w:r>
          </w:p>
        </w:tc>
        <w:tc>
          <w:tcPr>
            <w:tcW w:w="3732" w:type="dxa"/>
            <w:vAlign w:val="center"/>
          </w:tcPr>
          <w:p w:rsidRPr="004D766F" w:rsidR="007124EC" w:rsidP="007124EC" w:rsidRDefault="003B7D58" w14:paraId="10599CF6" w14:textId="0568741A">
            <w:pPr>
              <w:contextualSpacing/>
              <w:rPr>
                <w:rFonts w:asciiTheme="majorHAnsi" w:hAnsiTheme="majorHAnsi" w:cstheme="majorHAnsi"/>
                <w:color w:val="FF0000"/>
                <w:sz w:val="22"/>
                <w:szCs w:val="22"/>
              </w:rPr>
            </w:pPr>
            <w:hyperlink w:history="1" r:id="rId26">
              <w:r w:rsidRPr="004D766F" w:rsidR="007124EC">
                <w:rPr>
                  <w:rStyle w:val="Hyperlink"/>
                  <w:rFonts w:asciiTheme="majorHAnsi" w:hAnsiTheme="majorHAnsi" w:cstheme="majorHAnsi"/>
                  <w:color w:val="FF0000"/>
                  <w:sz w:val="22"/>
                  <w:szCs w:val="22"/>
                </w:rPr>
                <w:t>pjones.gunsmith@gmail.c</w:t>
              </w:r>
              <w:r w:rsidRPr="004D766F" w:rsidR="007124EC">
                <w:rPr>
                  <w:rFonts w:asciiTheme="majorHAnsi" w:hAnsiTheme="majorHAnsi" w:cstheme="majorHAnsi"/>
                  <w:color w:val="FF0000"/>
                  <w:sz w:val="22"/>
                  <w:szCs w:val="22"/>
                </w:rPr>
                <w:t>om</w:t>
              </w:r>
            </w:hyperlink>
          </w:p>
        </w:tc>
      </w:tr>
      <w:tr w:rsidRPr="004D766F" w:rsidR="004D766F" w:rsidTr="007124EC" w14:paraId="634E0589" w14:textId="77777777">
        <w:tc>
          <w:tcPr>
            <w:tcW w:w="1946" w:type="dxa"/>
          </w:tcPr>
          <w:p w:rsidRPr="004D766F" w:rsidR="007124EC" w:rsidP="007124EC" w:rsidRDefault="007124EC" w14:paraId="2F0757C5" w14:textId="484B221C">
            <w:pPr>
              <w:contextualSpacing/>
              <w:rPr>
                <w:color w:val="FF0000"/>
                <w:sz w:val="22"/>
                <w:szCs w:val="22"/>
              </w:rPr>
            </w:pPr>
          </w:p>
        </w:tc>
        <w:tc>
          <w:tcPr>
            <w:tcW w:w="1477" w:type="dxa"/>
            <w:vAlign w:val="center"/>
          </w:tcPr>
          <w:p w:rsidRPr="004D766F" w:rsidR="007124EC" w:rsidP="007124EC" w:rsidRDefault="007124EC" w14:paraId="1D129AD2" w14:textId="473FB688">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Rich</w:t>
            </w:r>
          </w:p>
        </w:tc>
        <w:tc>
          <w:tcPr>
            <w:tcW w:w="1318" w:type="dxa"/>
            <w:vAlign w:val="center"/>
          </w:tcPr>
          <w:p w:rsidRPr="004D766F" w:rsidR="007124EC" w:rsidP="007124EC" w:rsidRDefault="007124EC" w14:paraId="47BEE4FA" w14:textId="724A5E6A">
            <w:pPr>
              <w:contextualSpacing/>
              <w:rPr>
                <w:rFonts w:asciiTheme="majorHAnsi" w:hAnsiTheme="majorHAnsi" w:cstheme="majorHAnsi"/>
                <w:color w:val="FF0000"/>
                <w:sz w:val="22"/>
                <w:szCs w:val="22"/>
              </w:rPr>
            </w:pPr>
            <w:proofErr w:type="spellStart"/>
            <w:r w:rsidRPr="004D766F">
              <w:rPr>
                <w:rFonts w:asciiTheme="majorHAnsi" w:hAnsiTheme="majorHAnsi" w:cstheme="majorHAnsi"/>
                <w:color w:val="FF0000"/>
                <w:sz w:val="22"/>
                <w:szCs w:val="22"/>
              </w:rPr>
              <w:t>Segotta</w:t>
            </w:r>
            <w:proofErr w:type="spellEnd"/>
          </w:p>
        </w:tc>
        <w:tc>
          <w:tcPr>
            <w:tcW w:w="2176" w:type="dxa"/>
            <w:vAlign w:val="center"/>
          </w:tcPr>
          <w:p w:rsidRPr="004D766F" w:rsidR="007124EC" w:rsidP="007124EC" w:rsidRDefault="007124EC" w14:paraId="01631E72" w14:textId="2A1505A4">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West Mesa Guns</w:t>
            </w:r>
          </w:p>
        </w:tc>
        <w:tc>
          <w:tcPr>
            <w:tcW w:w="1941" w:type="dxa"/>
            <w:vAlign w:val="center"/>
          </w:tcPr>
          <w:p w:rsidRPr="004D766F" w:rsidR="007124EC" w:rsidP="007124EC" w:rsidRDefault="007124EC" w14:paraId="5293A3CD" w14:textId="0386253F">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505-228-7167</w:t>
            </w:r>
          </w:p>
        </w:tc>
        <w:tc>
          <w:tcPr>
            <w:tcW w:w="3732" w:type="dxa"/>
            <w:vAlign w:val="center"/>
          </w:tcPr>
          <w:p w:rsidRPr="004D766F" w:rsidR="007124EC" w:rsidP="007124EC" w:rsidRDefault="003B7D58" w14:paraId="04FFC5A5" w14:textId="79F85E6B">
            <w:pPr>
              <w:contextualSpacing/>
              <w:rPr>
                <w:rFonts w:asciiTheme="majorHAnsi" w:hAnsiTheme="majorHAnsi" w:cstheme="majorHAnsi"/>
                <w:color w:val="FF0000"/>
                <w:sz w:val="22"/>
                <w:szCs w:val="22"/>
              </w:rPr>
            </w:pPr>
            <w:hyperlink w:history="1" r:id="rId27">
              <w:r w:rsidRPr="004D766F" w:rsidR="007124EC">
                <w:rPr>
                  <w:rStyle w:val="Hyperlink"/>
                  <w:rFonts w:asciiTheme="majorHAnsi" w:hAnsiTheme="majorHAnsi" w:cstheme="majorHAnsi"/>
                  <w:color w:val="FF0000"/>
                  <w:sz w:val="22"/>
                  <w:szCs w:val="22"/>
                </w:rPr>
                <w:t>westmesaguns@yahoo.</w:t>
              </w:r>
              <w:r w:rsidRPr="004D766F" w:rsidR="007124EC">
                <w:rPr>
                  <w:rFonts w:asciiTheme="majorHAnsi" w:hAnsiTheme="majorHAnsi" w:cstheme="majorHAnsi"/>
                  <w:color w:val="FF0000"/>
                  <w:sz w:val="22"/>
                  <w:szCs w:val="22"/>
                </w:rPr>
                <w:t>com</w:t>
              </w:r>
            </w:hyperlink>
          </w:p>
        </w:tc>
      </w:tr>
      <w:tr w:rsidRPr="004D766F" w:rsidR="004D766F" w:rsidTr="007124EC" w14:paraId="6AFF945D" w14:textId="77777777">
        <w:tc>
          <w:tcPr>
            <w:tcW w:w="1946" w:type="dxa"/>
          </w:tcPr>
          <w:p w:rsidRPr="004D766F" w:rsidR="007124EC" w:rsidP="007124EC" w:rsidRDefault="007124EC" w14:paraId="3A9A8555" w14:textId="345347DB">
            <w:pPr>
              <w:contextualSpacing/>
              <w:rPr>
                <w:color w:val="FF0000"/>
                <w:sz w:val="22"/>
                <w:szCs w:val="22"/>
              </w:rPr>
            </w:pPr>
          </w:p>
        </w:tc>
        <w:tc>
          <w:tcPr>
            <w:tcW w:w="1477" w:type="dxa"/>
            <w:vAlign w:val="center"/>
          </w:tcPr>
          <w:p w:rsidRPr="004D766F" w:rsidR="007124EC" w:rsidP="007124EC" w:rsidRDefault="007124EC" w14:paraId="690685B5" w14:textId="6A97C78F">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Joanna</w:t>
            </w:r>
          </w:p>
        </w:tc>
        <w:tc>
          <w:tcPr>
            <w:tcW w:w="1318" w:type="dxa"/>
            <w:vAlign w:val="center"/>
          </w:tcPr>
          <w:p w:rsidRPr="004D766F" w:rsidR="007124EC" w:rsidP="007124EC" w:rsidRDefault="007124EC" w14:paraId="54F9EB77" w14:textId="5BCFA512">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McLaughlin</w:t>
            </w:r>
          </w:p>
        </w:tc>
        <w:tc>
          <w:tcPr>
            <w:tcW w:w="2176" w:type="dxa"/>
            <w:vAlign w:val="center"/>
          </w:tcPr>
          <w:p w:rsidRPr="004D766F" w:rsidR="007124EC" w:rsidP="007124EC" w:rsidRDefault="007124EC" w14:paraId="12CB090D" w14:textId="47FC8180">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McLaughlin Firearms</w:t>
            </w:r>
          </w:p>
        </w:tc>
        <w:tc>
          <w:tcPr>
            <w:tcW w:w="1941" w:type="dxa"/>
            <w:vAlign w:val="center"/>
          </w:tcPr>
          <w:p w:rsidRPr="004D766F" w:rsidR="007124EC" w:rsidP="007124EC" w:rsidRDefault="007124EC" w14:paraId="122702E1" w14:textId="3D00DCCC">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(406) 422-0867</w:t>
            </w:r>
          </w:p>
        </w:tc>
        <w:tc>
          <w:tcPr>
            <w:tcW w:w="3732" w:type="dxa"/>
            <w:vAlign w:val="center"/>
          </w:tcPr>
          <w:p w:rsidRPr="004D766F" w:rsidR="007124EC" w:rsidP="007124EC" w:rsidRDefault="003B7D58" w14:paraId="7DA62C54" w14:textId="7F5328DB">
            <w:pPr>
              <w:contextualSpacing/>
              <w:rPr>
                <w:rFonts w:asciiTheme="majorHAnsi" w:hAnsiTheme="majorHAnsi" w:cstheme="majorHAnsi"/>
                <w:color w:val="FF0000"/>
                <w:sz w:val="22"/>
                <w:szCs w:val="22"/>
              </w:rPr>
            </w:pPr>
            <w:hyperlink w:history="1" r:id="rId28">
              <w:r w:rsidRPr="004D766F" w:rsidR="007124EC">
                <w:rPr>
                  <w:rStyle w:val="Hyperlink"/>
                  <w:rFonts w:asciiTheme="majorHAnsi" w:hAnsiTheme="majorHAnsi" w:cstheme="majorHAnsi"/>
                  <w:color w:val="FF0000"/>
                  <w:sz w:val="22"/>
                  <w:szCs w:val="22"/>
                </w:rPr>
                <w:t>mclaughlinfirearms@gmail</w:t>
              </w:r>
              <w:r w:rsidRPr="004D766F" w:rsidR="007124EC">
                <w:rPr>
                  <w:rFonts w:asciiTheme="majorHAnsi" w:hAnsiTheme="majorHAnsi" w:cstheme="majorHAnsi"/>
                  <w:color w:val="FF0000"/>
                  <w:sz w:val="22"/>
                  <w:szCs w:val="22"/>
                </w:rPr>
                <w:t>.com</w:t>
              </w:r>
            </w:hyperlink>
          </w:p>
        </w:tc>
      </w:tr>
      <w:tr w:rsidRPr="004D766F" w:rsidR="007124EC" w:rsidTr="007124EC" w14:paraId="3FD501B0" w14:textId="77777777">
        <w:tc>
          <w:tcPr>
            <w:tcW w:w="1946" w:type="dxa"/>
          </w:tcPr>
          <w:p w:rsidRPr="004D766F" w:rsidR="007124EC" w:rsidP="007124EC" w:rsidRDefault="007124EC" w14:paraId="026579E4" w14:textId="6099976D">
            <w:pPr>
              <w:contextualSpacing/>
              <w:rPr>
                <w:color w:val="FF0000"/>
                <w:sz w:val="22"/>
                <w:szCs w:val="22"/>
              </w:rPr>
            </w:pPr>
          </w:p>
        </w:tc>
        <w:tc>
          <w:tcPr>
            <w:tcW w:w="1477" w:type="dxa"/>
            <w:vAlign w:val="center"/>
          </w:tcPr>
          <w:p w:rsidRPr="004D766F" w:rsidR="007124EC" w:rsidP="007124EC" w:rsidRDefault="007124EC" w14:paraId="2CD031E3" w14:textId="5D16F72F">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David</w:t>
            </w:r>
          </w:p>
        </w:tc>
        <w:tc>
          <w:tcPr>
            <w:tcW w:w="1318" w:type="dxa"/>
            <w:vAlign w:val="center"/>
          </w:tcPr>
          <w:p w:rsidRPr="004D766F" w:rsidR="007124EC" w:rsidP="007124EC" w:rsidRDefault="007124EC" w14:paraId="0A01DDDF" w14:textId="5515A3A9">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O'Neill</w:t>
            </w:r>
          </w:p>
        </w:tc>
        <w:tc>
          <w:tcPr>
            <w:tcW w:w="2176" w:type="dxa"/>
            <w:vAlign w:val="center"/>
          </w:tcPr>
          <w:p w:rsidRPr="004D766F" w:rsidR="007124EC" w:rsidP="007124EC" w:rsidRDefault="007124EC" w14:paraId="04A976C7" w14:textId="3A345F37">
            <w:pPr>
              <w:contextualSpacing/>
              <w:rPr>
                <w:rFonts w:asciiTheme="majorHAnsi" w:hAnsiTheme="majorHAnsi" w:cstheme="majorHAnsi"/>
                <w:color w:val="FF0000"/>
                <w:sz w:val="22"/>
                <w:szCs w:val="22"/>
              </w:rPr>
            </w:pPr>
            <w:proofErr w:type="spellStart"/>
            <w:r w:rsidRPr="004D766F">
              <w:rPr>
                <w:rFonts w:asciiTheme="majorHAnsi" w:hAnsiTheme="majorHAnsi" w:cstheme="majorHAnsi"/>
                <w:color w:val="FF0000"/>
                <w:sz w:val="22"/>
                <w:szCs w:val="22"/>
              </w:rPr>
              <w:t>Philmont</w:t>
            </w:r>
            <w:proofErr w:type="spellEnd"/>
            <w:r w:rsidRPr="004D766F">
              <w:rPr>
                <w:rFonts w:asciiTheme="majorHAnsi" w:hAnsiTheme="majorHAnsi" w:cstheme="majorHAnsi"/>
                <w:color w:val="FF0000"/>
                <w:sz w:val="22"/>
                <w:szCs w:val="22"/>
              </w:rPr>
              <w:t xml:space="preserve"> Boy Scout Ranch</w:t>
            </w:r>
          </w:p>
        </w:tc>
        <w:tc>
          <w:tcPr>
            <w:tcW w:w="1941" w:type="dxa"/>
            <w:vAlign w:val="center"/>
          </w:tcPr>
          <w:p w:rsidRPr="004D766F" w:rsidR="007124EC" w:rsidP="007124EC" w:rsidRDefault="007124EC" w14:paraId="743E74B1" w14:textId="06358C23">
            <w:pPr>
              <w:contextualSpacing/>
              <w:rPr>
                <w:rFonts w:asciiTheme="majorHAnsi" w:hAnsiTheme="majorHAnsi" w:cstheme="majorHAnsi"/>
                <w:color w:val="FF0000"/>
                <w:sz w:val="22"/>
                <w:szCs w:val="22"/>
              </w:rPr>
            </w:pPr>
            <w:r w:rsidRPr="004D766F">
              <w:rPr>
                <w:rFonts w:asciiTheme="majorHAnsi" w:hAnsiTheme="majorHAnsi" w:cstheme="majorHAnsi"/>
                <w:color w:val="FF0000"/>
                <w:sz w:val="22"/>
                <w:szCs w:val="22"/>
              </w:rPr>
              <w:t>575-376-2281</w:t>
            </w:r>
          </w:p>
        </w:tc>
        <w:tc>
          <w:tcPr>
            <w:tcW w:w="3732" w:type="dxa"/>
            <w:vAlign w:val="center"/>
          </w:tcPr>
          <w:p w:rsidRPr="004D766F" w:rsidR="007124EC" w:rsidP="007124EC" w:rsidRDefault="003B7D58" w14:paraId="1B0F9508" w14:textId="6C67AE60">
            <w:pPr>
              <w:contextualSpacing/>
              <w:rPr>
                <w:rFonts w:asciiTheme="majorHAnsi" w:hAnsiTheme="majorHAnsi" w:cstheme="majorHAnsi"/>
                <w:color w:val="FF0000"/>
                <w:sz w:val="22"/>
                <w:szCs w:val="22"/>
              </w:rPr>
            </w:pPr>
            <w:hyperlink w:history="1" r:id="rId29">
              <w:r w:rsidRPr="004D766F" w:rsidR="007124EC">
                <w:rPr>
                  <w:rStyle w:val="Hyperlink"/>
                  <w:rFonts w:asciiTheme="majorHAnsi" w:hAnsiTheme="majorHAnsi" w:cstheme="majorHAnsi"/>
                  <w:color w:val="FF0000"/>
                  <w:sz w:val="22"/>
                  <w:szCs w:val="22"/>
                </w:rPr>
                <w:t>david.oneill@scoutin</w:t>
              </w:r>
              <w:r w:rsidRPr="004D766F" w:rsidR="007124EC">
                <w:rPr>
                  <w:rFonts w:asciiTheme="majorHAnsi" w:hAnsiTheme="majorHAnsi" w:cstheme="majorHAnsi"/>
                  <w:color w:val="FF0000"/>
                  <w:sz w:val="22"/>
                  <w:szCs w:val="22"/>
                </w:rPr>
                <w:t>g.org</w:t>
              </w:r>
            </w:hyperlink>
          </w:p>
        </w:tc>
      </w:tr>
    </w:tbl>
    <w:p w:rsidRPr="004D766F" w:rsidR="0012074C" w:rsidP="0012074C" w:rsidRDefault="0012074C" w14:paraId="2523278D" w14:textId="77777777">
      <w:pPr>
        <w:rPr>
          <w:rFonts w:ascii="Calibri" w:hAnsi="Calibri" w:eastAsia="Calibri" w:cs="Calibri"/>
          <w:color w:val="FF0000"/>
          <w:sz w:val="22"/>
          <w:szCs w:val="22"/>
        </w:rPr>
      </w:pPr>
    </w:p>
    <w:p w:rsidRPr="004D766F" w:rsidR="0012074C" w:rsidP="0012074C" w:rsidRDefault="0012074C" w14:paraId="50B121A4" w14:textId="77777777">
      <w:pPr>
        <w:pStyle w:val="Heading1"/>
        <w:jc w:val="center"/>
        <w:rPr>
          <w:b/>
          <w:color w:val="FF0000"/>
          <w:sz w:val="22"/>
          <w:szCs w:val="22"/>
          <w:u w:val="single"/>
        </w:rPr>
      </w:pPr>
      <w:r w:rsidRPr="004D766F">
        <w:rPr>
          <w:b/>
          <w:color w:val="FF0000"/>
          <w:sz w:val="22"/>
          <w:szCs w:val="22"/>
          <w:u w:val="single"/>
        </w:rPr>
        <w:t>PART III. PROGRAM/DISCIPLINE PLANNING</w:t>
      </w:r>
    </w:p>
    <w:p w:rsidRPr="004D766F" w:rsidR="0012074C" w:rsidP="0012074C" w:rsidRDefault="0012074C" w14:paraId="36646D1E" w14:textId="77777777">
      <w:pPr>
        <w:jc w:val="center"/>
        <w:rPr>
          <w:rFonts w:ascii="Calibri" w:hAnsi="Calibri" w:eastAsia="Calibri" w:cs="Calibri"/>
          <w:b/>
          <w:color w:val="FF0000"/>
          <w:sz w:val="22"/>
          <w:szCs w:val="22"/>
          <w:u w:val="single"/>
        </w:rPr>
      </w:pPr>
    </w:p>
    <w:p w:rsidRPr="004D766F" w:rsidR="0012074C" w:rsidP="4EE8D749" w:rsidRDefault="4EE8D749" w14:paraId="45BAD7E3" w14:textId="77777777">
      <w:pPr>
        <w:pStyle w:val="Heading2"/>
        <w:numPr>
          <w:ilvl w:val="0"/>
          <w:numId w:val="10"/>
        </w:numPr>
        <w:ind w:hanging="360"/>
        <w:rPr>
          <w:b/>
          <w:bCs/>
          <w:color w:val="FF0000"/>
          <w:sz w:val="22"/>
          <w:szCs w:val="22"/>
        </w:rPr>
      </w:pPr>
      <w:r w:rsidRPr="004D766F">
        <w:rPr>
          <w:b/>
          <w:bCs/>
          <w:color w:val="FF0000"/>
          <w:sz w:val="22"/>
          <w:szCs w:val="22"/>
        </w:rPr>
        <w:t>IDENTIFY AND DESCRIBE ANY IMPORTANT TRENDS IN THE FOLLOWING AREAS WHICH HAVE AN EFFECT ON PROGRAM/DISCIPLINE GOALS:</w:t>
      </w:r>
    </w:p>
    <w:p w:rsidRPr="004D766F" w:rsidR="0012074C" w:rsidP="0012074C" w:rsidRDefault="0012074C" w14:paraId="2BF8FDF3" w14:textId="77777777">
      <w:pPr>
        <w:numPr>
          <w:ilvl w:val="0"/>
          <w:numId w:val="16"/>
        </w:numPr>
        <w:ind w:left="360"/>
        <w:contextualSpacing/>
        <w:rPr>
          <w:rFonts w:eastAsia="Calibri" w:cs="Calibri"/>
          <w:color w:val="FF0000"/>
          <w:sz w:val="22"/>
          <w:szCs w:val="22"/>
        </w:rPr>
      </w:pPr>
      <w:r w:rsidRPr="004D766F">
        <w:rPr>
          <w:rFonts w:eastAsia="Calibri" w:cs="Calibri"/>
          <w:color w:val="FF0000"/>
          <w:sz w:val="22"/>
          <w:szCs w:val="22"/>
        </w:rPr>
        <w:t>Describe any changes within the program or discipline over the past year.</w:t>
      </w:r>
    </w:p>
    <w:p w:rsidRPr="004D766F" w:rsidR="0012074C" w:rsidP="0012074C" w:rsidRDefault="0012074C" w14:paraId="0A332EFE" w14:textId="77777777">
      <w:pPr>
        <w:ind w:hanging="360"/>
        <w:rPr>
          <w:rFonts w:ascii="Calibri" w:hAnsi="Calibri" w:eastAsia="Calibri" w:cs="Calibri"/>
          <w:color w:val="FF0000"/>
          <w:sz w:val="22"/>
          <w:szCs w:val="22"/>
        </w:rPr>
      </w:pPr>
    </w:p>
    <w:p w:rsidRPr="004D766F" w:rsidR="0012074C" w:rsidP="0012074C" w:rsidRDefault="0012074C" w14:paraId="689E8656" w14:textId="77777777">
      <w:pPr>
        <w:numPr>
          <w:ilvl w:val="0"/>
          <w:numId w:val="16"/>
        </w:numPr>
        <w:ind w:left="360"/>
        <w:contextualSpacing/>
        <w:rPr>
          <w:rFonts w:eastAsia="Calibri" w:cs="Calibri"/>
          <w:color w:val="FF0000"/>
          <w:sz w:val="22"/>
          <w:szCs w:val="22"/>
        </w:rPr>
      </w:pPr>
      <w:r w:rsidRPr="004D766F">
        <w:rPr>
          <w:rFonts w:eastAsia="Calibri" w:cs="Calibri"/>
          <w:color w:val="FF0000"/>
          <w:sz w:val="22"/>
          <w:szCs w:val="22"/>
        </w:rPr>
        <w:t>How have changes within the student population affected the program or discipline in the past year?</w:t>
      </w:r>
    </w:p>
    <w:p w:rsidRPr="004D766F" w:rsidR="0012074C" w:rsidP="0012074C" w:rsidRDefault="0012074C" w14:paraId="249476B2" w14:textId="77777777">
      <w:pPr>
        <w:ind w:left="360"/>
        <w:contextualSpacing/>
        <w:rPr>
          <w:rFonts w:ascii="Calibri" w:hAnsi="Calibri" w:eastAsia="Calibri" w:cs="Calibri"/>
          <w:color w:val="FF0000"/>
          <w:sz w:val="22"/>
          <w:szCs w:val="22"/>
          <w:u w:val="single"/>
        </w:rPr>
      </w:pPr>
    </w:p>
    <w:p w:rsidRPr="004D766F" w:rsidR="0012074C" w:rsidP="0012074C" w:rsidRDefault="0012074C" w14:paraId="6E9A6241" w14:textId="77777777">
      <w:pPr>
        <w:numPr>
          <w:ilvl w:val="0"/>
          <w:numId w:val="16"/>
        </w:numPr>
        <w:ind w:left="360"/>
        <w:contextualSpacing/>
        <w:rPr>
          <w:rFonts w:eastAsia="Calibri" w:cs="Calibri"/>
          <w:color w:val="FF0000"/>
          <w:sz w:val="22"/>
          <w:szCs w:val="22"/>
        </w:rPr>
      </w:pPr>
      <w:r w:rsidRPr="004D766F">
        <w:rPr>
          <w:rFonts w:eastAsia="Calibri" w:cs="Calibri"/>
          <w:color w:val="FF0000"/>
          <w:sz w:val="22"/>
          <w:szCs w:val="22"/>
        </w:rPr>
        <w:t>How have changes within the educational, social, or economic service area affected the program or discipline in the past year?</w:t>
      </w:r>
    </w:p>
    <w:p w:rsidRPr="004D766F" w:rsidR="0012074C" w:rsidP="0012074C" w:rsidRDefault="0012074C" w14:paraId="33B83E6A" w14:textId="77777777">
      <w:pPr>
        <w:ind w:hanging="360"/>
        <w:contextualSpacing/>
        <w:rPr>
          <w:rFonts w:ascii="Calibri" w:hAnsi="Calibri" w:eastAsia="Calibri" w:cs="Calibri"/>
          <w:color w:val="FF0000"/>
          <w:sz w:val="22"/>
          <w:szCs w:val="22"/>
        </w:rPr>
      </w:pPr>
    </w:p>
    <w:p w:rsidRPr="004D766F" w:rsidR="0012074C" w:rsidP="0012074C" w:rsidRDefault="0012074C" w14:paraId="3E3F4A71" w14:textId="77777777">
      <w:pPr>
        <w:numPr>
          <w:ilvl w:val="0"/>
          <w:numId w:val="16"/>
        </w:numPr>
        <w:ind w:left="360"/>
        <w:contextualSpacing/>
        <w:rPr>
          <w:rFonts w:eastAsia="Calibri" w:cs="Calibri"/>
          <w:color w:val="FF0000"/>
          <w:sz w:val="22"/>
          <w:szCs w:val="22"/>
        </w:rPr>
      </w:pPr>
      <w:r w:rsidRPr="004D766F">
        <w:rPr>
          <w:rFonts w:eastAsia="Calibri" w:cs="Calibri"/>
          <w:color w:val="FF0000"/>
          <w:sz w:val="22"/>
          <w:szCs w:val="22"/>
        </w:rPr>
        <w:t>How have changes within the organizational structure and direction of the institution affected the program or discipline in the past year?</w:t>
      </w:r>
    </w:p>
    <w:p w:rsidRPr="004D766F" w:rsidR="0012074C" w:rsidP="0012074C" w:rsidRDefault="0012074C" w14:paraId="1D17940A" w14:textId="77777777">
      <w:pPr>
        <w:pStyle w:val="ListParagraph"/>
        <w:rPr>
          <w:rFonts w:eastAsia="Calibri" w:cs="Calibri"/>
          <w:color w:val="FF0000"/>
          <w:sz w:val="22"/>
          <w:szCs w:val="22"/>
        </w:rPr>
      </w:pPr>
    </w:p>
    <w:p w:rsidRPr="004D766F" w:rsidR="0012074C" w:rsidP="0012074C" w:rsidRDefault="0012074C" w14:paraId="2C9705F2" w14:textId="77777777">
      <w:pPr>
        <w:numPr>
          <w:ilvl w:val="0"/>
          <w:numId w:val="16"/>
        </w:numPr>
        <w:ind w:left="360"/>
        <w:contextualSpacing/>
        <w:rPr>
          <w:rFonts w:eastAsia="Calibri" w:cs="Calibri"/>
          <w:color w:val="FF0000"/>
          <w:sz w:val="22"/>
          <w:szCs w:val="22"/>
        </w:rPr>
      </w:pPr>
    </w:p>
    <w:p w:rsidRPr="004D766F" w:rsidR="0012074C" w:rsidP="4EE8D749" w:rsidRDefault="4EE8D749" w14:paraId="38CBE53D" w14:textId="77777777">
      <w:pPr>
        <w:pStyle w:val="Heading2"/>
        <w:numPr>
          <w:ilvl w:val="0"/>
          <w:numId w:val="10"/>
        </w:numPr>
        <w:ind w:hanging="360"/>
        <w:rPr>
          <w:b/>
          <w:bCs/>
          <w:color w:val="FF0000"/>
          <w:sz w:val="22"/>
          <w:szCs w:val="22"/>
        </w:rPr>
      </w:pPr>
      <w:r w:rsidRPr="004D766F">
        <w:rPr>
          <w:b/>
          <w:bCs/>
          <w:color w:val="FF0000"/>
          <w:sz w:val="22"/>
          <w:szCs w:val="22"/>
        </w:rPr>
        <w:t>SUMMARY AND IMPLEMENTATION PLAN</w:t>
      </w:r>
    </w:p>
    <w:p w:rsidRPr="004D766F" w:rsidR="0012074C" w:rsidP="0012074C" w:rsidRDefault="0012074C" w14:paraId="01262437" w14:textId="77777777">
      <w:pPr>
        <w:numPr>
          <w:ilvl w:val="0"/>
          <w:numId w:val="1"/>
        </w:numPr>
        <w:ind w:hanging="360"/>
        <w:contextualSpacing/>
        <w:rPr>
          <w:color w:val="FF0000"/>
          <w:sz w:val="22"/>
          <w:szCs w:val="22"/>
        </w:rPr>
      </w:pPr>
      <w:r w:rsidRPr="004D766F">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4D766F" w:rsidR="0012074C" w:rsidP="0012074C" w:rsidRDefault="0012074C" w14:paraId="2F47F74C" w14:textId="77777777">
      <w:pPr>
        <w:numPr>
          <w:ilvl w:val="1"/>
          <w:numId w:val="1"/>
        </w:numPr>
        <w:ind w:hanging="360"/>
        <w:contextualSpacing/>
        <w:rPr>
          <w:color w:val="FF0000"/>
          <w:sz w:val="22"/>
          <w:szCs w:val="22"/>
        </w:rPr>
      </w:pPr>
      <w:r w:rsidRPr="004D766F">
        <w:rPr>
          <w:rFonts w:eastAsia="Calibri" w:cs="Calibri"/>
          <w:color w:val="FF0000"/>
          <w:sz w:val="22"/>
          <w:szCs w:val="22"/>
        </w:rPr>
        <w:t>Curriculum Review and Revision</w:t>
      </w:r>
    </w:p>
    <w:p w:rsidRPr="004D766F" w:rsidR="0012074C" w:rsidP="0012074C" w:rsidRDefault="0012074C" w14:paraId="76E6E39E" w14:textId="77777777">
      <w:pPr>
        <w:numPr>
          <w:ilvl w:val="1"/>
          <w:numId w:val="1"/>
        </w:numPr>
        <w:ind w:hanging="360"/>
        <w:contextualSpacing/>
        <w:rPr>
          <w:color w:val="FF0000"/>
          <w:sz w:val="22"/>
          <w:szCs w:val="22"/>
        </w:rPr>
      </w:pPr>
      <w:r w:rsidRPr="004D766F">
        <w:rPr>
          <w:rFonts w:eastAsia="Calibri" w:cs="Calibri"/>
          <w:color w:val="FF0000"/>
          <w:sz w:val="22"/>
          <w:szCs w:val="22"/>
        </w:rPr>
        <w:t>Professional Development</w:t>
      </w:r>
    </w:p>
    <w:p w:rsidRPr="004D766F" w:rsidR="0012074C" w:rsidP="0012074C" w:rsidRDefault="0012074C" w14:paraId="12B714E8" w14:textId="77777777">
      <w:pPr>
        <w:numPr>
          <w:ilvl w:val="1"/>
          <w:numId w:val="1"/>
        </w:numPr>
        <w:ind w:hanging="360"/>
        <w:contextualSpacing/>
        <w:rPr>
          <w:color w:val="FF0000"/>
          <w:sz w:val="22"/>
          <w:szCs w:val="22"/>
        </w:rPr>
      </w:pPr>
      <w:r w:rsidRPr="004D766F">
        <w:rPr>
          <w:rFonts w:eastAsia="Calibri" w:cs="Calibri"/>
          <w:color w:val="FF0000"/>
          <w:sz w:val="22"/>
          <w:szCs w:val="22"/>
        </w:rPr>
        <w:t>Recruiting</w:t>
      </w:r>
    </w:p>
    <w:p w:rsidRPr="004D766F" w:rsidR="0012074C" w:rsidP="0012074C" w:rsidRDefault="0012074C" w14:paraId="14A9C4C0" w14:textId="77777777">
      <w:pPr>
        <w:numPr>
          <w:ilvl w:val="1"/>
          <w:numId w:val="1"/>
        </w:numPr>
        <w:ind w:hanging="360"/>
        <w:contextualSpacing/>
        <w:rPr>
          <w:color w:val="FF0000"/>
          <w:sz w:val="22"/>
          <w:szCs w:val="22"/>
        </w:rPr>
      </w:pPr>
      <w:r w:rsidRPr="004D766F">
        <w:rPr>
          <w:rFonts w:eastAsia="Calibri" w:cs="Calibri"/>
          <w:color w:val="FF0000"/>
          <w:sz w:val="22"/>
          <w:szCs w:val="22"/>
        </w:rPr>
        <w:t>Retention</w:t>
      </w:r>
    </w:p>
    <w:p w:rsidRPr="004D766F" w:rsidR="0012074C" w:rsidP="0012074C" w:rsidRDefault="0012074C" w14:paraId="4FEDC3A1" w14:textId="77777777">
      <w:pPr>
        <w:numPr>
          <w:ilvl w:val="1"/>
          <w:numId w:val="1"/>
        </w:numPr>
        <w:ind w:hanging="360"/>
        <w:contextualSpacing/>
        <w:rPr>
          <w:color w:val="FF0000"/>
          <w:sz w:val="22"/>
          <w:szCs w:val="22"/>
        </w:rPr>
      </w:pPr>
      <w:r w:rsidRPr="004D766F">
        <w:rPr>
          <w:rFonts w:eastAsia="Calibri" w:cs="Calibri"/>
          <w:color w:val="FF0000"/>
          <w:sz w:val="22"/>
          <w:szCs w:val="22"/>
        </w:rPr>
        <w:t>Transfer (AA, AS)/Job Placement (CTE)</w:t>
      </w:r>
    </w:p>
    <w:p w:rsidRPr="004D766F" w:rsidR="0012074C" w:rsidP="0012074C" w:rsidRDefault="0012074C" w14:paraId="6F76D512" w14:textId="77777777">
      <w:pPr>
        <w:numPr>
          <w:ilvl w:val="1"/>
          <w:numId w:val="1"/>
        </w:numPr>
        <w:ind w:hanging="360"/>
        <w:contextualSpacing/>
        <w:rPr>
          <w:color w:val="FF0000"/>
          <w:sz w:val="22"/>
          <w:szCs w:val="22"/>
        </w:rPr>
      </w:pPr>
      <w:r w:rsidRPr="004D766F">
        <w:rPr>
          <w:rFonts w:eastAsia="Calibri" w:cs="Calibri"/>
          <w:color w:val="FF0000"/>
          <w:sz w:val="22"/>
          <w:szCs w:val="22"/>
        </w:rPr>
        <w:t>Resources (Facilities)</w:t>
      </w:r>
    </w:p>
    <w:p w:rsidRPr="004D766F" w:rsidR="0012074C" w:rsidP="0012074C" w:rsidRDefault="0012074C" w14:paraId="3CD90EB9" w14:textId="77777777">
      <w:pPr>
        <w:numPr>
          <w:ilvl w:val="1"/>
          <w:numId w:val="1"/>
        </w:numPr>
        <w:ind w:hanging="360"/>
        <w:contextualSpacing/>
        <w:rPr>
          <w:color w:val="FF0000"/>
          <w:sz w:val="22"/>
          <w:szCs w:val="22"/>
        </w:rPr>
      </w:pPr>
      <w:r w:rsidRPr="004D766F">
        <w:rPr>
          <w:rFonts w:eastAsia="Calibri" w:cs="Calibri"/>
          <w:color w:val="FF0000"/>
          <w:sz w:val="22"/>
          <w:szCs w:val="22"/>
        </w:rPr>
        <w:t>Resources (Equipment/supplies)</w:t>
      </w:r>
    </w:p>
    <w:p w:rsidRPr="004D766F" w:rsidR="0012074C" w:rsidP="0012074C" w:rsidRDefault="0012074C" w14:paraId="6E169A5C" w14:textId="77777777">
      <w:pPr>
        <w:numPr>
          <w:ilvl w:val="1"/>
          <w:numId w:val="1"/>
        </w:numPr>
        <w:ind w:hanging="360"/>
        <w:contextualSpacing/>
        <w:rPr>
          <w:color w:val="FF0000"/>
          <w:sz w:val="22"/>
          <w:szCs w:val="22"/>
        </w:rPr>
      </w:pPr>
      <w:r w:rsidRPr="004D766F">
        <w:rPr>
          <w:rFonts w:eastAsia="Calibri" w:cs="Calibri"/>
          <w:color w:val="FF0000"/>
          <w:sz w:val="22"/>
          <w:szCs w:val="22"/>
        </w:rPr>
        <w:t>Course Delivery Modes</w:t>
      </w:r>
    </w:p>
    <w:p w:rsidRPr="004D766F" w:rsidR="0012074C" w:rsidP="0012074C" w:rsidRDefault="0012074C" w14:paraId="742C9C60" w14:textId="77777777">
      <w:pPr>
        <w:numPr>
          <w:ilvl w:val="1"/>
          <w:numId w:val="1"/>
        </w:numPr>
        <w:ind w:hanging="360"/>
        <w:contextualSpacing/>
        <w:rPr>
          <w:color w:val="FF0000"/>
          <w:sz w:val="22"/>
          <w:szCs w:val="22"/>
        </w:rPr>
      </w:pPr>
      <w:r w:rsidRPr="004D766F">
        <w:rPr>
          <w:rFonts w:eastAsia="Calibri" w:cs="Calibri"/>
          <w:color w:val="FF0000"/>
          <w:sz w:val="22"/>
          <w:szCs w:val="22"/>
        </w:rPr>
        <w:t>Student Services Resources</w:t>
      </w:r>
    </w:p>
    <w:p w:rsidRPr="004D766F" w:rsidR="0012074C" w:rsidP="0012074C" w:rsidRDefault="0012074C" w14:paraId="6E7810E0" w14:textId="77777777">
      <w:pPr>
        <w:numPr>
          <w:ilvl w:val="1"/>
          <w:numId w:val="1"/>
        </w:numPr>
        <w:ind w:hanging="360"/>
        <w:contextualSpacing/>
        <w:rPr>
          <w:color w:val="FF0000"/>
          <w:sz w:val="22"/>
          <w:szCs w:val="22"/>
        </w:rPr>
      </w:pPr>
      <w:r w:rsidRPr="004D766F">
        <w:rPr>
          <w:rFonts w:eastAsia="Calibri" w:cs="Calibri"/>
          <w:color w:val="FF0000"/>
          <w:sz w:val="22"/>
          <w:szCs w:val="22"/>
        </w:rPr>
        <w:t>Credentialing</w:t>
      </w:r>
    </w:p>
    <w:p w:rsidRPr="004D766F" w:rsidR="0012074C" w:rsidP="0012074C" w:rsidRDefault="0012074C" w14:paraId="0F2C40E9" w14:textId="77777777">
      <w:pPr>
        <w:numPr>
          <w:ilvl w:val="1"/>
          <w:numId w:val="1"/>
        </w:numPr>
        <w:ind w:hanging="360"/>
        <w:contextualSpacing/>
        <w:rPr>
          <w:color w:val="FF0000"/>
          <w:sz w:val="22"/>
          <w:szCs w:val="22"/>
        </w:rPr>
      </w:pPr>
      <w:r w:rsidRPr="004D766F">
        <w:rPr>
          <w:rFonts w:eastAsia="Calibri" w:cs="Calibri"/>
          <w:color w:val="FF0000"/>
          <w:sz w:val="22"/>
          <w:szCs w:val="22"/>
        </w:rPr>
        <w:t xml:space="preserve">Safety </w:t>
      </w:r>
    </w:p>
    <w:p w:rsidRPr="004D766F" w:rsidR="0012074C" w:rsidP="0012074C" w:rsidRDefault="0012074C" w14:paraId="2FC2F4E6"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4D766F" w:rsidR="004D766F" w:rsidTr="00273025" w14:paraId="7EDBB976" w14:textId="77777777">
        <w:tc>
          <w:tcPr>
            <w:tcW w:w="2876"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Mar>
              <w:top w:w="0" w:type="dxa"/>
              <w:left w:w="108" w:type="dxa"/>
              <w:bottom w:w="0" w:type="dxa"/>
              <w:right w:w="108" w:type="dxa"/>
            </w:tcMar>
            <w:hideMark/>
          </w:tcPr>
          <w:p w:rsidRPr="004D766F" w:rsidR="0012074C" w:rsidP="001C1AB6" w:rsidRDefault="0012074C" w14:paraId="6539F59E" w14:textId="77777777">
            <w:pPr>
              <w:spacing w:before="100" w:beforeAutospacing="1" w:after="100" w:afterAutospacing="1"/>
              <w:jc w:val="center"/>
              <w:rPr>
                <w:rFonts w:hAnsi="Times New Roman"/>
                <w:color w:val="FF0000"/>
              </w:rPr>
            </w:pPr>
            <w:r w:rsidRPr="004D766F">
              <w:rPr>
                <w:rFonts w:ascii="Calibri" w:hAnsi="Calibri" w:cs="Calibri"/>
                <w:b/>
                <w:bCs/>
                <w:color w:val="FF0000"/>
                <w:sz w:val="22"/>
                <w:szCs w:val="22"/>
              </w:rPr>
              <w:t>Resources Needed/Wanted</w:t>
            </w:r>
          </w:p>
        </w:tc>
        <w:tc>
          <w:tcPr>
            <w:tcW w:w="2701" w:type="dxa"/>
            <w:tcBorders>
              <w:top w:val="single" w:color="000000" w:sz="8" w:space="0"/>
              <w:left w:val="nil"/>
              <w:bottom w:val="single" w:color="000000" w:sz="8" w:space="0"/>
              <w:right w:val="single" w:color="000000" w:sz="8" w:space="0"/>
            </w:tcBorders>
            <w:shd w:val="clear" w:color="auto" w:fill="D9D9D9" w:themeFill="background1" w:themeFillShade="D9"/>
            <w:tcMar>
              <w:top w:w="0" w:type="dxa"/>
              <w:left w:w="108" w:type="dxa"/>
              <w:bottom w:w="0" w:type="dxa"/>
              <w:right w:w="108" w:type="dxa"/>
            </w:tcMar>
            <w:hideMark/>
          </w:tcPr>
          <w:p w:rsidRPr="004D766F" w:rsidR="0012074C" w:rsidP="001C1AB6" w:rsidRDefault="0012074C" w14:paraId="7B9094F9" w14:textId="77777777">
            <w:pPr>
              <w:spacing w:before="100" w:beforeAutospacing="1" w:after="100" w:afterAutospacing="1"/>
              <w:jc w:val="center"/>
              <w:rPr>
                <w:rFonts w:hAnsi="Times New Roman"/>
                <w:color w:val="FF0000"/>
              </w:rPr>
            </w:pPr>
            <w:r w:rsidRPr="004D766F">
              <w:rPr>
                <w:rFonts w:ascii="Calibri" w:hAnsi="Calibri" w:cs="Calibri"/>
                <w:b/>
                <w:bCs/>
                <w:color w:val="FF0000"/>
                <w:sz w:val="22"/>
                <w:szCs w:val="22"/>
              </w:rPr>
              <w:t>Justification Based on Data and Summary Above</w:t>
            </w:r>
          </w:p>
        </w:tc>
        <w:tc>
          <w:tcPr>
            <w:tcW w:w="2791" w:type="dxa"/>
            <w:tcBorders>
              <w:top w:val="single" w:color="000000" w:sz="8" w:space="0"/>
              <w:left w:val="nil"/>
              <w:bottom w:val="single" w:color="000000" w:sz="8" w:space="0"/>
              <w:right w:val="single" w:color="000000" w:sz="8" w:space="0"/>
            </w:tcBorders>
            <w:shd w:val="clear" w:color="auto" w:fill="D9D9D9" w:themeFill="background1" w:themeFillShade="D9"/>
            <w:tcMar>
              <w:top w:w="0" w:type="dxa"/>
              <w:left w:w="108" w:type="dxa"/>
              <w:bottom w:w="0" w:type="dxa"/>
              <w:right w:w="108" w:type="dxa"/>
            </w:tcMar>
            <w:hideMark/>
          </w:tcPr>
          <w:p w:rsidRPr="004D766F" w:rsidR="0012074C" w:rsidP="001C1AB6" w:rsidRDefault="0012074C" w14:paraId="74B007D8" w14:textId="77777777">
            <w:pPr>
              <w:spacing w:before="100" w:beforeAutospacing="1" w:after="100" w:afterAutospacing="1"/>
              <w:jc w:val="center"/>
              <w:rPr>
                <w:rFonts w:hAnsi="Times New Roman"/>
                <w:color w:val="FF0000"/>
              </w:rPr>
            </w:pPr>
            <w:r w:rsidRPr="004D766F">
              <w:rPr>
                <w:rFonts w:ascii="Calibri" w:hAnsi="Calibri" w:cs="Calibri"/>
                <w:b/>
                <w:bCs/>
                <w:color w:val="FF0000"/>
                <w:sz w:val="22"/>
                <w:szCs w:val="22"/>
              </w:rPr>
              <w:t>Strategic Priority Alignment</w:t>
            </w:r>
          </w:p>
        </w:tc>
        <w:tc>
          <w:tcPr>
            <w:tcW w:w="2431" w:type="dxa"/>
            <w:tcBorders>
              <w:top w:val="single" w:color="000000" w:sz="8" w:space="0"/>
              <w:left w:val="nil"/>
              <w:bottom w:val="single" w:color="000000" w:sz="8" w:space="0"/>
              <w:right w:val="single" w:color="000000" w:sz="8" w:space="0"/>
            </w:tcBorders>
            <w:shd w:val="clear" w:color="auto" w:fill="D9D9D9" w:themeFill="background1" w:themeFillShade="D9"/>
            <w:tcMar>
              <w:top w:w="0" w:type="dxa"/>
              <w:left w:w="108" w:type="dxa"/>
              <w:bottom w:w="0" w:type="dxa"/>
              <w:right w:w="108" w:type="dxa"/>
            </w:tcMar>
            <w:hideMark/>
          </w:tcPr>
          <w:p w:rsidRPr="004D766F" w:rsidR="0012074C" w:rsidP="001C1AB6" w:rsidRDefault="0012074C" w14:paraId="2029DF2F" w14:textId="77777777">
            <w:pPr>
              <w:spacing w:before="100" w:beforeAutospacing="1" w:after="100" w:afterAutospacing="1"/>
              <w:jc w:val="center"/>
              <w:rPr>
                <w:rFonts w:hAnsi="Times New Roman"/>
                <w:color w:val="FF0000"/>
              </w:rPr>
            </w:pPr>
            <w:r w:rsidRPr="004D766F">
              <w:rPr>
                <w:rFonts w:ascii="Calibri" w:hAnsi="Calibri" w:cs="Calibri"/>
                <w:b/>
                <w:bCs/>
                <w:color w:val="FF0000"/>
                <w:sz w:val="22"/>
                <w:szCs w:val="22"/>
              </w:rPr>
              <w:t>Estimated Budget Need</w:t>
            </w:r>
          </w:p>
        </w:tc>
        <w:tc>
          <w:tcPr>
            <w:tcW w:w="2431" w:type="dxa"/>
            <w:tcBorders>
              <w:top w:val="single" w:color="000000" w:sz="8" w:space="0"/>
              <w:left w:val="nil"/>
              <w:bottom w:val="single" w:color="000000" w:sz="8" w:space="0"/>
              <w:right w:val="single" w:color="000000" w:sz="8" w:space="0"/>
            </w:tcBorders>
            <w:shd w:val="clear" w:color="auto" w:fill="D9D9D9" w:themeFill="background1" w:themeFillShade="D9"/>
            <w:tcMar>
              <w:top w:w="0" w:type="dxa"/>
              <w:left w:w="108" w:type="dxa"/>
              <w:bottom w:w="0" w:type="dxa"/>
              <w:right w:w="108" w:type="dxa"/>
            </w:tcMar>
            <w:hideMark/>
          </w:tcPr>
          <w:p w:rsidRPr="004D766F" w:rsidR="0012074C" w:rsidP="001C1AB6" w:rsidRDefault="0012074C" w14:paraId="0163CF57" w14:textId="77777777">
            <w:pPr>
              <w:spacing w:before="100" w:beforeAutospacing="1" w:after="100" w:afterAutospacing="1"/>
              <w:jc w:val="center"/>
              <w:rPr>
                <w:rFonts w:hAnsi="Times New Roman"/>
                <w:color w:val="FF0000"/>
              </w:rPr>
            </w:pPr>
            <w:r w:rsidRPr="004D766F">
              <w:rPr>
                <w:rFonts w:ascii="Calibri" w:hAnsi="Calibri" w:cs="Calibri"/>
                <w:b/>
                <w:bCs/>
                <w:color w:val="FF0000"/>
                <w:sz w:val="22"/>
                <w:szCs w:val="22"/>
              </w:rPr>
              <w:t>Timeline</w:t>
            </w:r>
          </w:p>
          <w:p w:rsidRPr="004D766F" w:rsidR="0012074C" w:rsidP="001C1AB6" w:rsidRDefault="0012074C" w14:paraId="6D15F819" w14:textId="77777777">
            <w:pPr>
              <w:spacing w:before="100" w:beforeAutospacing="1" w:after="100" w:afterAutospacing="1"/>
              <w:jc w:val="center"/>
              <w:rPr>
                <w:rFonts w:hAnsi="Times New Roman"/>
                <w:color w:val="FF0000"/>
              </w:rPr>
            </w:pPr>
          </w:p>
        </w:tc>
      </w:tr>
      <w:tr w:rsidRPr="004D766F" w:rsidR="004D766F" w:rsidTr="001C1AB6" w14:paraId="356BFAC5" w14:textId="77777777">
        <w:tc>
          <w:tcPr>
            <w:tcW w:w="2876" w:type="dxa"/>
            <w:tcBorders>
              <w:top w:val="nil"/>
              <w:left w:val="single" w:color="000000" w:sz="8" w:space="0"/>
              <w:bottom w:val="single" w:color="auto" w:sz="4" w:space="0"/>
              <w:right w:val="single" w:color="000000" w:sz="8" w:space="0"/>
            </w:tcBorders>
            <w:tcMar>
              <w:top w:w="0" w:type="dxa"/>
              <w:left w:w="108" w:type="dxa"/>
              <w:bottom w:w="0" w:type="dxa"/>
              <w:right w:w="108" w:type="dxa"/>
            </w:tcMar>
          </w:tcPr>
          <w:p w:rsidRPr="004D766F" w:rsidR="0012074C" w:rsidP="001C1AB6" w:rsidRDefault="003A5E2D" w14:paraId="4E66DC47" w14:textId="4A6B19C8">
            <w:pPr>
              <w:spacing w:before="100" w:beforeAutospacing="1" w:after="100" w:afterAutospacing="1"/>
              <w:rPr>
                <w:color w:val="FF0000"/>
                <w:sz w:val="22"/>
                <w:szCs w:val="22"/>
              </w:rPr>
            </w:pPr>
            <w:r w:rsidRPr="004D766F">
              <w:rPr>
                <w:color w:val="FF0000"/>
                <w:sz w:val="22"/>
                <w:szCs w:val="22"/>
              </w:rPr>
              <w:t>Band Saw</w:t>
            </w:r>
          </w:p>
        </w:tc>
        <w:tc>
          <w:tcPr>
            <w:tcW w:w="2701" w:type="dxa"/>
            <w:tcBorders>
              <w:top w:val="nil"/>
              <w:left w:val="nil"/>
              <w:bottom w:val="single" w:color="auto" w:sz="4" w:space="0"/>
              <w:right w:val="single" w:color="000000" w:sz="8" w:space="0"/>
            </w:tcBorders>
            <w:tcMar>
              <w:top w:w="0" w:type="dxa"/>
              <w:left w:w="108" w:type="dxa"/>
              <w:bottom w:w="0" w:type="dxa"/>
              <w:right w:w="108" w:type="dxa"/>
            </w:tcMar>
          </w:tcPr>
          <w:p w:rsidRPr="004D766F" w:rsidR="0012074C" w:rsidP="001C1AB6" w:rsidRDefault="003A5E2D" w14:paraId="5B1D65BC" w14:textId="6992E59C">
            <w:pPr>
              <w:spacing w:before="100" w:beforeAutospacing="1" w:after="100" w:afterAutospacing="1"/>
              <w:rPr>
                <w:color w:val="FF0000"/>
                <w:sz w:val="22"/>
                <w:szCs w:val="22"/>
              </w:rPr>
            </w:pPr>
            <w:r w:rsidRPr="004D766F">
              <w:rPr>
                <w:color w:val="FF0000"/>
                <w:sz w:val="22"/>
                <w:szCs w:val="22"/>
              </w:rPr>
              <w:t>Old one is worn out</w:t>
            </w:r>
          </w:p>
        </w:tc>
        <w:tc>
          <w:tcPr>
            <w:tcW w:w="2791" w:type="dxa"/>
            <w:tcBorders>
              <w:top w:val="nil"/>
              <w:left w:val="nil"/>
              <w:bottom w:val="single" w:color="auto" w:sz="4" w:space="0"/>
              <w:right w:val="single" w:color="000000" w:sz="8" w:space="0"/>
            </w:tcBorders>
            <w:tcMar>
              <w:top w:w="0" w:type="dxa"/>
              <w:left w:w="108" w:type="dxa"/>
              <w:bottom w:w="0" w:type="dxa"/>
              <w:right w:w="108" w:type="dxa"/>
            </w:tcMar>
          </w:tcPr>
          <w:p w:rsidRPr="004D766F" w:rsidR="0012074C" w:rsidP="001C1AB6" w:rsidRDefault="003A5E2D" w14:paraId="11D4C440" w14:textId="345AC2F5">
            <w:pPr>
              <w:rPr>
                <w:color w:val="FF0000"/>
                <w:sz w:val="22"/>
                <w:szCs w:val="22"/>
              </w:rPr>
            </w:pPr>
            <w:r w:rsidRPr="004D766F">
              <w:rPr>
                <w:color w:val="FF0000"/>
                <w:sz w:val="22"/>
                <w:szCs w:val="22"/>
              </w:rPr>
              <w:t>1st</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4D766F" w:rsidR="0012074C" w:rsidP="001C1AB6" w:rsidRDefault="003A5E2D" w14:paraId="2A7994C2" w14:textId="3DF8E394">
            <w:pPr>
              <w:spacing w:before="100" w:beforeAutospacing="1" w:after="100" w:afterAutospacing="1"/>
              <w:rPr>
                <w:color w:val="FF0000"/>
                <w:sz w:val="22"/>
                <w:szCs w:val="22"/>
              </w:rPr>
            </w:pPr>
            <w:r w:rsidRPr="004D766F">
              <w:rPr>
                <w:color w:val="FF0000"/>
                <w:sz w:val="22"/>
                <w:szCs w:val="22"/>
              </w:rPr>
              <w:t>$3,000</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4D766F" w:rsidR="0012074C" w:rsidP="001C1AB6" w:rsidRDefault="003A5E2D" w14:paraId="154C9139" w14:textId="1A753B0E">
            <w:pPr>
              <w:spacing w:before="100" w:beforeAutospacing="1" w:after="100" w:afterAutospacing="1"/>
              <w:rPr>
                <w:color w:val="FF0000"/>
                <w:sz w:val="22"/>
                <w:szCs w:val="22"/>
              </w:rPr>
            </w:pPr>
            <w:r w:rsidRPr="004D766F">
              <w:rPr>
                <w:color w:val="FF0000"/>
                <w:sz w:val="22"/>
                <w:szCs w:val="22"/>
              </w:rPr>
              <w:t>Fall 2018</w:t>
            </w:r>
          </w:p>
        </w:tc>
      </w:tr>
      <w:tr w:rsidRPr="004D766F" w:rsidR="004D766F" w:rsidTr="001C1AB6" w14:paraId="36BA501D"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3A5E2D" w:rsidP="003A5E2D" w:rsidRDefault="003A5E2D" w14:paraId="0A8020DA" w14:textId="4FEB1ED7">
            <w:pPr>
              <w:spacing w:before="100" w:beforeAutospacing="1" w:after="100" w:afterAutospacing="1"/>
              <w:rPr>
                <w:color w:val="FF0000"/>
                <w:sz w:val="22"/>
                <w:szCs w:val="22"/>
              </w:rPr>
            </w:pPr>
            <w:r w:rsidRPr="004D766F">
              <w:rPr>
                <w:color w:val="FF0000"/>
                <w:sz w:val="22"/>
                <w:szCs w:val="22"/>
              </w:rPr>
              <w:t>3 Metal Laths 13x50</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3A5E2D" w:rsidP="003A5E2D" w:rsidRDefault="003A5E2D" w14:paraId="7078F108" w14:textId="2F417EB3">
            <w:pPr>
              <w:spacing w:before="100" w:beforeAutospacing="1" w:after="100" w:afterAutospacing="1"/>
              <w:rPr>
                <w:color w:val="FF0000"/>
                <w:sz w:val="22"/>
                <w:szCs w:val="22"/>
              </w:rPr>
            </w:pPr>
            <w:r w:rsidRPr="004D766F">
              <w:rPr>
                <w:color w:val="FF0000"/>
                <w:sz w:val="22"/>
                <w:szCs w:val="22"/>
              </w:rPr>
              <w:t>Replace worn out equipment</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3A5E2D" w:rsidP="003A5E2D" w:rsidRDefault="003A5E2D" w14:paraId="6AC3B5B1" w14:textId="650F1FBB">
            <w:pPr>
              <w:spacing w:before="100" w:beforeAutospacing="1" w:after="100" w:afterAutospacing="1"/>
              <w:rPr>
                <w:color w:val="FF0000"/>
                <w:sz w:val="22"/>
                <w:szCs w:val="22"/>
              </w:rPr>
            </w:pPr>
            <w:r w:rsidRPr="004D766F">
              <w:rPr>
                <w:color w:val="FF0000"/>
                <w:sz w:val="22"/>
                <w:szCs w:val="22"/>
              </w:rPr>
              <w:t>3rd</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3A5E2D" w:rsidP="003A5E2D" w:rsidRDefault="003A5E2D" w14:paraId="711E35D1" w14:textId="556AEBE8">
            <w:pPr>
              <w:spacing w:before="100" w:beforeAutospacing="1" w:after="100" w:afterAutospacing="1"/>
              <w:rPr>
                <w:color w:val="FF0000"/>
                <w:sz w:val="22"/>
                <w:szCs w:val="22"/>
              </w:rPr>
            </w:pPr>
            <w:r w:rsidRPr="004D766F">
              <w:rPr>
                <w:color w:val="FF0000"/>
                <w:sz w:val="22"/>
                <w:szCs w:val="22"/>
              </w:rPr>
              <w:t>$35,000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3A5E2D" w:rsidP="003A5E2D" w:rsidRDefault="003A5E2D" w14:paraId="2F03900F" w14:textId="5E30FBEE">
            <w:pPr>
              <w:spacing w:before="100" w:beforeAutospacing="1" w:after="100" w:afterAutospacing="1"/>
              <w:rPr>
                <w:color w:val="FF0000"/>
                <w:sz w:val="22"/>
                <w:szCs w:val="22"/>
              </w:rPr>
            </w:pPr>
            <w:r w:rsidRPr="004D766F">
              <w:rPr>
                <w:color w:val="FF0000"/>
                <w:sz w:val="22"/>
                <w:szCs w:val="22"/>
              </w:rPr>
              <w:t>Fall 2018</w:t>
            </w:r>
          </w:p>
        </w:tc>
      </w:tr>
      <w:tr w:rsidRPr="004D766F" w:rsidR="004D766F" w:rsidTr="001C1AB6" w14:paraId="19CC1C73"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3A5E2D" w:rsidP="003A5E2D" w:rsidRDefault="003A5E2D" w14:paraId="24A03903" w14:textId="4999895F">
            <w:pPr>
              <w:spacing w:before="100" w:beforeAutospacing="1" w:after="100" w:afterAutospacing="1"/>
              <w:rPr>
                <w:color w:val="FF0000"/>
                <w:sz w:val="22"/>
                <w:szCs w:val="22"/>
              </w:rPr>
            </w:pPr>
            <w:r w:rsidRPr="004D766F">
              <w:rPr>
                <w:color w:val="FF0000"/>
                <w:sz w:val="22"/>
                <w:szCs w:val="22"/>
              </w:rPr>
              <w:t>Clearing Chambers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3A5E2D" w:rsidP="003A5E2D" w:rsidRDefault="003A5E2D" w14:paraId="31B7DEB7" w14:textId="4F8CABF7">
            <w:pPr>
              <w:spacing w:before="100" w:beforeAutospacing="1" w:after="100" w:afterAutospacing="1"/>
              <w:rPr>
                <w:color w:val="FF0000"/>
                <w:sz w:val="22"/>
                <w:szCs w:val="22"/>
              </w:rPr>
            </w:pPr>
            <w:r w:rsidRPr="004D766F">
              <w:rPr>
                <w:color w:val="FF0000"/>
                <w:sz w:val="22"/>
                <w:szCs w:val="22"/>
              </w:rPr>
              <w:t>Safety for all</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3A5E2D" w:rsidP="003A5E2D" w:rsidRDefault="003A5E2D" w14:paraId="75E7D5EA" w14:textId="4A76B9AA">
            <w:pPr>
              <w:spacing w:before="100" w:beforeAutospacing="1" w:after="100" w:afterAutospacing="1"/>
              <w:rPr>
                <w:color w:val="FF0000"/>
                <w:sz w:val="22"/>
                <w:szCs w:val="22"/>
              </w:rPr>
            </w:pPr>
            <w:r w:rsidRPr="004D766F">
              <w:rPr>
                <w:color w:val="FF0000"/>
                <w:sz w:val="22"/>
                <w:szCs w:val="22"/>
              </w:rPr>
              <w:t>4th</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3A5E2D" w:rsidP="003A5E2D" w:rsidRDefault="003A5E2D" w14:paraId="5A065E21" w14:textId="6F9FB195">
            <w:pPr>
              <w:spacing w:before="100" w:beforeAutospacing="1" w:after="100" w:afterAutospacing="1"/>
              <w:rPr>
                <w:color w:val="FF0000"/>
                <w:sz w:val="22"/>
                <w:szCs w:val="22"/>
              </w:rPr>
            </w:pPr>
            <w:r w:rsidRPr="004D766F">
              <w:rPr>
                <w:color w:val="FF0000"/>
                <w:sz w:val="22"/>
                <w:szCs w:val="22"/>
              </w:rPr>
              <w:t>$2,000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3A5E2D" w:rsidP="003A5E2D" w:rsidRDefault="003A5E2D" w14:paraId="4155F606" w14:textId="183DD073">
            <w:pPr>
              <w:spacing w:before="100" w:beforeAutospacing="1" w:after="100" w:afterAutospacing="1"/>
              <w:rPr>
                <w:color w:val="FF0000"/>
                <w:sz w:val="22"/>
                <w:szCs w:val="22"/>
              </w:rPr>
            </w:pPr>
            <w:r w:rsidRPr="004D766F">
              <w:rPr>
                <w:color w:val="FF0000"/>
                <w:sz w:val="22"/>
                <w:szCs w:val="22"/>
              </w:rPr>
              <w:t>Fall 2018</w:t>
            </w:r>
          </w:p>
        </w:tc>
      </w:tr>
      <w:tr w:rsidRPr="004D766F" w:rsidR="004D766F" w:rsidTr="001C1AB6" w14:paraId="050B4392"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3A5E2D" w:rsidP="003A5E2D" w:rsidRDefault="003A5E2D" w14:paraId="466C1A34" w14:textId="052E1031">
            <w:pPr>
              <w:spacing w:before="100" w:beforeAutospacing="1" w:after="100" w:afterAutospacing="1"/>
              <w:rPr>
                <w:color w:val="FF0000"/>
                <w:sz w:val="22"/>
                <w:szCs w:val="22"/>
              </w:rPr>
            </w:pPr>
            <w:r w:rsidRPr="004D766F">
              <w:rPr>
                <w:color w:val="FF0000"/>
                <w:sz w:val="22"/>
                <w:szCs w:val="22"/>
              </w:rPr>
              <w:t xml:space="preserve">Air Dryer for Compressor </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3A5E2D" w:rsidP="003A5E2D" w:rsidRDefault="003A5E2D" w14:paraId="3C362019" w14:textId="00830B7F">
            <w:pPr>
              <w:spacing w:before="100" w:beforeAutospacing="1" w:after="100" w:afterAutospacing="1"/>
              <w:rPr>
                <w:color w:val="FF0000"/>
                <w:sz w:val="22"/>
                <w:szCs w:val="22"/>
              </w:rPr>
            </w:pPr>
            <w:r w:rsidRPr="004D766F">
              <w:rPr>
                <w:color w:val="FF0000"/>
                <w:sz w:val="22"/>
                <w:szCs w:val="22"/>
              </w:rPr>
              <w:t>Major problems with moisture</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3A5E2D" w:rsidP="003A5E2D" w:rsidRDefault="003A5E2D" w14:paraId="037A2572" w14:textId="4FF8438A">
            <w:pPr>
              <w:spacing w:before="100" w:beforeAutospacing="1" w:after="100" w:afterAutospacing="1"/>
              <w:rPr>
                <w:color w:val="FF0000"/>
                <w:sz w:val="22"/>
                <w:szCs w:val="22"/>
              </w:rPr>
            </w:pPr>
            <w:r w:rsidRPr="004D766F">
              <w:rPr>
                <w:color w:val="FF0000"/>
                <w:sz w:val="22"/>
                <w:szCs w:val="22"/>
              </w:rPr>
              <w:t>2nd</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3A5E2D" w:rsidP="003A5E2D" w:rsidRDefault="003A5E2D" w14:paraId="7FFB2907" w14:textId="24B456EF">
            <w:pPr>
              <w:spacing w:before="100" w:beforeAutospacing="1" w:after="100" w:afterAutospacing="1"/>
              <w:rPr>
                <w:color w:val="FF0000"/>
                <w:sz w:val="22"/>
                <w:szCs w:val="22"/>
              </w:rPr>
            </w:pPr>
            <w:r w:rsidRPr="004D766F">
              <w:rPr>
                <w:color w:val="FF0000"/>
                <w:sz w:val="22"/>
                <w:szCs w:val="22"/>
              </w:rPr>
              <w:t>$2,100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3A5E2D" w:rsidP="003A5E2D" w:rsidRDefault="003A5E2D" w14:paraId="6161EE99" w14:textId="16729057">
            <w:pPr>
              <w:spacing w:before="100" w:beforeAutospacing="1" w:after="100" w:afterAutospacing="1"/>
              <w:rPr>
                <w:color w:val="FF0000"/>
                <w:sz w:val="22"/>
                <w:szCs w:val="22"/>
              </w:rPr>
            </w:pPr>
            <w:r w:rsidRPr="004D766F">
              <w:rPr>
                <w:color w:val="FF0000"/>
                <w:sz w:val="22"/>
                <w:szCs w:val="22"/>
              </w:rPr>
              <w:t>Fall 2018</w:t>
            </w:r>
          </w:p>
        </w:tc>
      </w:tr>
    </w:tbl>
    <w:p w:rsidRPr="004D766F" w:rsidR="0012074C" w:rsidP="0012074C" w:rsidRDefault="0012074C" w14:paraId="558970F8" w14:textId="77777777">
      <w:pPr>
        <w:ind w:left="360"/>
        <w:rPr>
          <w:rFonts w:ascii="Calibri" w:hAnsi="Calibri" w:eastAsia="Calibri" w:cs="Calibri"/>
          <w:color w:val="FF0000"/>
          <w:sz w:val="22"/>
          <w:szCs w:val="22"/>
        </w:rPr>
      </w:pPr>
    </w:p>
    <w:p w:rsidRPr="004D766F" w:rsidR="0012074C" w:rsidP="0012074C" w:rsidRDefault="0012074C" w14:paraId="14BFC8C4" w14:textId="77777777">
      <w:pPr>
        <w:spacing w:after="200" w:line="276" w:lineRule="auto"/>
        <w:ind w:left="360"/>
        <w:contextualSpacing/>
        <w:rPr>
          <w:rFonts w:asciiTheme="majorHAnsi" w:hAnsiTheme="majorHAnsi"/>
          <w:color w:val="FF0000"/>
          <w:u w:val="single"/>
        </w:rPr>
      </w:pPr>
      <w:r w:rsidRPr="004D766F">
        <w:rPr>
          <w:rFonts w:ascii="Calibri" w:hAnsi="Calibri" w:eastAsia="Calibri" w:cs="Calibri"/>
          <w:color w:val="FF0000"/>
          <w:sz w:val="22"/>
          <w:szCs w:val="22"/>
        </w:rPr>
        <w:t>3</w:t>
      </w:r>
      <w:r w:rsidRPr="004D766F">
        <w:rPr>
          <w:rFonts w:ascii="Calibri" w:hAnsi="Calibri" w:eastAsia="Calibri" w:cs="Calibri"/>
          <w:color w:val="FF0000"/>
          <w:sz w:val="22"/>
          <w:szCs w:val="22"/>
        </w:rPr>
        <w:tab/>
      </w:r>
      <w:r w:rsidRPr="004D766F">
        <w:rPr>
          <w:rFonts w:asciiTheme="majorHAnsi" w:hAnsiTheme="majorHAnsi"/>
          <w:b/>
          <w:color w:val="FF0000"/>
          <w:u w:val="single"/>
        </w:rPr>
        <w:t xml:space="preserve">ANNUAL PROGRAM CHECKLIST </w:t>
      </w:r>
    </w:p>
    <w:tbl>
      <w:tblPr>
        <w:tblStyle w:val="TableGrid"/>
        <w:tblW w:w="13225" w:type="dxa"/>
        <w:tblLook w:val="04A0" w:firstRow="1" w:lastRow="0" w:firstColumn="1" w:lastColumn="0" w:noHBand="0" w:noVBand="1"/>
      </w:tblPr>
      <w:tblGrid>
        <w:gridCol w:w="4135"/>
        <w:gridCol w:w="2070"/>
        <w:gridCol w:w="7020"/>
      </w:tblGrid>
      <w:tr w:rsidRPr="004D766F" w:rsidR="004D766F" w:rsidTr="001C1AB6" w14:paraId="7577B541" w14:textId="77777777">
        <w:tc>
          <w:tcPr>
            <w:tcW w:w="4135" w:type="dxa"/>
          </w:tcPr>
          <w:p w:rsidRPr="004D766F" w:rsidR="0012074C" w:rsidP="001C1AB6" w:rsidRDefault="0012074C" w14:paraId="52F84421" w14:textId="77777777">
            <w:pPr>
              <w:jc w:val="center"/>
              <w:rPr>
                <w:rFonts w:asciiTheme="majorHAnsi" w:hAnsiTheme="majorHAnsi"/>
                <w:b/>
                <w:color w:val="FF0000"/>
                <w:sz w:val="22"/>
                <w:szCs w:val="22"/>
              </w:rPr>
            </w:pPr>
            <w:r w:rsidRPr="004D766F">
              <w:rPr>
                <w:rFonts w:asciiTheme="majorHAnsi" w:hAnsiTheme="majorHAnsi"/>
                <w:b/>
                <w:color w:val="FF0000"/>
                <w:sz w:val="22"/>
                <w:szCs w:val="22"/>
              </w:rPr>
              <w:t>Area</w:t>
            </w:r>
          </w:p>
        </w:tc>
        <w:tc>
          <w:tcPr>
            <w:tcW w:w="2070" w:type="dxa"/>
          </w:tcPr>
          <w:p w:rsidRPr="004D766F" w:rsidR="0012074C" w:rsidP="001C1AB6" w:rsidRDefault="0012074C" w14:paraId="195A8FA4" w14:textId="77777777">
            <w:pPr>
              <w:jc w:val="center"/>
              <w:rPr>
                <w:rFonts w:asciiTheme="majorHAnsi" w:hAnsiTheme="majorHAnsi"/>
                <w:b/>
                <w:color w:val="FF0000"/>
                <w:sz w:val="22"/>
                <w:szCs w:val="22"/>
              </w:rPr>
            </w:pPr>
            <w:r w:rsidRPr="004D766F">
              <w:rPr>
                <w:rFonts w:asciiTheme="majorHAnsi" w:hAnsiTheme="majorHAnsi"/>
                <w:b/>
                <w:color w:val="FF0000"/>
                <w:sz w:val="22"/>
                <w:szCs w:val="22"/>
              </w:rPr>
              <w:t>Completed/Correct</w:t>
            </w:r>
          </w:p>
        </w:tc>
        <w:tc>
          <w:tcPr>
            <w:tcW w:w="7020" w:type="dxa"/>
          </w:tcPr>
          <w:p w:rsidRPr="004D766F" w:rsidR="0012074C" w:rsidP="001C1AB6" w:rsidRDefault="0012074C" w14:paraId="42453E66" w14:textId="77777777">
            <w:pPr>
              <w:jc w:val="center"/>
              <w:rPr>
                <w:rFonts w:asciiTheme="majorHAnsi" w:hAnsiTheme="majorHAnsi"/>
                <w:b/>
                <w:color w:val="FF0000"/>
                <w:sz w:val="22"/>
                <w:szCs w:val="22"/>
              </w:rPr>
            </w:pPr>
            <w:r w:rsidRPr="004D766F">
              <w:rPr>
                <w:rFonts w:asciiTheme="majorHAnsi" w:hAnsiTheme="majorHAnsi"/>
                <w:b/>
                <w:color w:val="FF0000"/>
                <w:sz w:val="22"/>
                <w:szCs w:val="22"/>
              </w:rPr>
              <w:t>Comments/Updates Needed</w:t>
            </w:r>
          </w:p>
        </w:tc>
      </w:tr>
      <w:tr w:rsidRPr="004D766F" w:rsidR="004D766F" w:rsidTr="001C1AB6" w14:paraId="670A8E94" w14:textId="77777777">
        <w:tc>
          <w:tcPr>
            <w:tcW w:w="4135" w:type="dxa"/>
          </w:tcPr>
          <w:p w:rsidRPr="004D766F" w:rsidR="0012074C" w:rsidP="001C1AB6" w:rsidRDefault="0012074C" w14:paraId="0C717587" w14:textId="77777777">
            <w:pPr>
              <w:rPr>
                <w:rFonts w:asciiTheme="majorHAnsi" w:hAnsiTheme="majorHAnsi"/>
                <w:color w:val="FF0000"/>
                <w:sz w:val="22"/>
                <w:szCs w:val="22"/>
              </w:rPr>
            </w:pPr>
            <w:r w:rsidRPr="004D766F">
              <w:rPr>
                <w:rFonts w:asciiTheme="majorHAnsi" w:hAnsiTheme="majorHAnsi"/>
                <w:color w:val="FF0000"/>
                <w:sz w:val="22"/>
                <w:szCs w:val="22"/>
              </w:rPr>
              <w:t>Plans of Study (Advising Sheets)</w:t>
            </w:r>
          </w:p>
        </w:tc>
        <w:tc>
          <w:tcPr>
            <w:tcW w:w="2070" w:type="dxa"/>
          </w:tcPr>
          <w:p w:rsidRPr="004D766F" w:rsidR="0012074C" w:rsidP="001C1AB6" w:rsidRDefault="003A5E2D" w14:paraId="77B679B5" w14:textId="63385B20">
            <w:pPr>
              <w:rPr>
                <w:rFonts w:asciiTheme="majorHAnsi" w:hAnsiTheme="majorHAnsi"/>
                <w:color w:val="FF0000"/>
                <w:sz w:val="22"/>
                <w:szCs w:val="22"/>
              </w:rPr>
            </w:pPr>
            <w:r w:rsidRPr="004D766F">
              <w:rPr>
                <w:rFonts w:asciiTheme="majorHAnsi" w:hAnsiTheme="majorHAnsi"/>
                <w:color w:val="FF0000"/>
                <w:sz w:val="22"/>
                <w:szCs w:val="22"/>
              </w:rPr>
              <w:t>Completed</w:t>
            </w:r>
          </w:p>
        </w:tc>
        <w:tc>
          <w:tcPr>
            <w:tcW w:w="7020" w:type="dxa"/>
          </w:tcPr>
          <w:p w:rsidRPr="004D766F" w:rsidR="0012074C" w:rsidP="001C1AB6" w:rsidRDefault="0012074C" w14:paraId="2E680167" w14:textId="77777777">
            <w:pPr>
              <w:rPr>
                <w:rFonts w:asciiTheme="majorHAnsi" w:hAnsiTheme="majorHAnsi"/>
                <w:color w:val="FF0000"/>
                <w:sz w:val="22"/>
                <w:szCs w:val="22"/>
              </w:rPr>
            </w:pPr>
          </w:p>
        </w:tc>
      </w:tr>
      <w:tr w:rsidRPr="004D766F" w:rsidR="004D766F" w:rsidTr="001C1AB6" w14:paraId="73A0BFFA" w14:textId="77777777">
        <w:tc>
          <w:tcPr>
            <w:tcW w:w="4135" w:type="dxa"/>
          </w:tcPr>
          <w:p w:rsidRPr="004D766F" w:rsidR="003A5E2D" w:rsidP="003A5E2D" w:rsidRDefault="003A5E2D" w14:paraId="1B0CAC85" w14:textId="77777777">
            <w:pPr>
              <w:rPr>
                <w:rFonts w:asciiTheme="majorHAnsi" w:hAnsiTheme="majorHAnsi"/>
                <w:color w:val="FF0000"/>
                <w:sz w:val="22"/>
                <w:szCs w:val="22"/>
              </w:rPr>
            </w:pPr>
            <w:r w:rsidRPr="004D766F">
              <w:rPr>
                <w:rFonts w:asciiTheme="majorHAnsi" w:hAnsiTheme="majorHAnsi"/>
                <w:color w:val="FF0000"/>
                <w:sz w:val="22"/>
                <w:szCs w:val="22"/>
              </w:rPr>
              <w:t>Degree Works (Courses)</w:t>
            </w:r>
          </w:p>
        </w:tc>
        <w:tc>
          <w:tcPr>
            <w:tcW w:w="2070" w:type="dxa"/>
          </w:tcPr>
          <w:p w:rsidRPr="004D766F" w:rsidR="003A5E2D" w:rsidP="003A5E2D" w:rsidRDefault="003A5E2D" w14:paraId="50431B3E" w14:textId="10ED82DB">
            <w:pPr>
              <w:rPr>
                <w:rFonts w:asciiTheme="majorHAnsi" w:hAnsiTheme="majorHAnsi"/>
                <w:color w:val="FF0000"/>
                <w:sz w:val="22"/>
                <w:szCs w:val="22"/>
              </w:rPr>
            </w:pPr>
            <w:r w:rsidRPr="004D766F">
              <w:rPr>
                <w:rFonts w:asciiTheme="majorHAnsi" w:hAnsiTheme="majorHAnsi"/>
                <w:color w:val="FF0000"/>
                <w:sz w:val="22"/>
                <w:szCs w:val="22"/>
              </w:rPr>
              <w:t>Completed</w:t>
            </w:r>
          </w:p>
        </w:tc>
        <w:tc>
          <w:tcPr>
            <w:tcW w:w="7020" w:type="dxa"/>
          </w:tcPr>
          <w:p w:rsidRPr="004D766F" w:rsidR="003A5E2D" w:rsidP="003A5E2D" w:rsidRDefault="003A5E2D" w14:paraId="39790AD1" w14:textId="507AFA7D">
            <w:pPr>
              <w:rPr>
                <w:rFonts w:asciiTheme="majorHAnsi" w:hAnsiTheme="majorHAnsi"/>
                <w:color w:val="FF0000"/>
                <w:sz w:val="22"/>
                <w:szCs w:val="22"/>
              </w:rPr>
            </w:pPr>
            <w:r w:rsidRPr="004D766F">
              <w:rPr>
                <w:rFonts w:asciiTheme="majorHAnsi" w:hAnsiTheme="majorHAnsi"/>
                <w:color w:val="FF0000"/>
                <w:sz w:val="22"/>
                <w:szCs w:val="22"/>
              </w:rPr>
              <w:t xml:space="preserve">Will be reviewing </w:t>
            </w:r>
            <w:proofErr w:type="spellStart"/>
            <w:r w:rsidRPr="004D766F">
              <w:rPr>
                <w:rFonts w:asciiTheme="majorHAnsi" w:hAnsiTheme="majorHAnsi"/>
                <w:color w:val="FF0000"/>
                <w:sz w:val="22"/>
                <w:szCs w:val="22"/>
              </w:rPr>
              <w:t>coarses</w:t>
            </w:r>
            <w:proofErr w:type="spellEnd"/>
            <w:r w:rsidRPr="004D766F">
              <w:rPr>
                <w:rFonts w:asciiTheme="majorHAnsi" w:hAnsiTheme="majorHAnsi"/>
                <w:color w:val="FF0000"/>
                <w:sz w:val="22"/>
                <w:szCs w:val="22"/>
              </w:rPr>
              <w:t xml:space="preserve"> &amp; possibly updating</w:t>
            </w:r>
          </w:p>
        </w:tc>
      </w:tr>
      <w:tr w:rsidRPr="004D766F" w:rsidR="004D766F" w:rsidTr="001C1AB6" w14:paraId="4CDB0F8B" w14:textId="77777777">
        <w:tc>
          <w:tcPr>
            <w:tcW w:w="4135" w:type="dxa"/>
          </w:tcPr>
          <w:p w:rsidRPr="004D766F" w:rsidR="003A5E2D" w:rsidP="003A5E2D" w:rsidRDefault="003A5E2D" w14:paraId="78F1C1AB" w14:textId="77777777">
            <w:pPr>
              <w:rPr>
                <w:rFonts w:asciiTheme="majorHAnsi" w:hAnsiTheme="majorHAnsi"/>
                <w:color w:val="FF0000"/>
                <w:sz w:val="22"/>
                <w:szCs w:val="22"/>
              </w:rPr>
            </w:pPr>
            <w:r w:rsidRPr="004D766F">
              <w:rPr>
                <w:rFonts w:asciiTheme="majorHAnsi" w:hAnsiTheme="majorHAnsi"/>
                <w:color w:val="FF0000"/>
                <w:sz w:val="22"/>
                <w:szCs w:val="22"/>
              </w:rPr>
              <w:t>MSDS Sheets (if applicable)</w:t>
            </w:r>
          </w:p>
        </w:tc>
        <w:tc>
          <w:tcPr>
            <w:tcW w:w="2070" w:type="dxa"/>
          </w:tcPr>
          <w:p w:rsidRPr="004D766F" w:rsidR="003A5E2D" w:rsidP="003A5E2D" w:rsidRDefault="003A5E2D" w14:paraId="6D9FB408" w14:textId="02C1D8AA">
            <w:pPr>
              <w:rPr>
                <w:rFonts w:asciiTheme="majorHAnsi" w:hAnsiTheme="majorHAnsi"/>
                <w:color w:val="FF0000"/>
                <w:sz w:val="22"/>
                <w:szCs w:val="22"/>
              </w:rPr>
            </w:pPr>
            <w:r w:rsidRPr="004D766F">
              <w:rPr>
                <w:rFonts w:asciiTheme="majorHAnsi" w:hAnsiTheme="majorHAnsi"/>
                <w:color w:val="FF0000"/>
                <w:sz w:val="22"/>
                <w:szCs w:val="22"/>
              </w:rPr>
              <w:t>Completed</w:t>
            </w:r>
          </w:p>
        </w:tc>
        <w:tc>
          <w:tcPr>
            <w:tcW w:w="7020" w:type="dxa"/>
          </w:tcPr>
          <w:p w:rsidRPr="004D766F" w:rsidR="003A5E2D" w:rsidP="003A5E2D" w:rsidRDefault="003A5E2D" w14:paraId="22CA7AF0" w14:textId="77777777">
            <w:pPr>
              <w:rPr>
                <w:rFonts w:asciiTheme="majorHAnsi" w:hAnsiTheme="majorHAnsi"/>
                <w:color w:val="FF0000"/>
                <w:sz w:val="22"/>
                <w:szCs w:val="22"/>
              </w:rPr>
            </w:pPr>
          </w:p>
        </w:tc>
      </w:tr>
      <w:tr w:rsidRPr="004D766F" w:rsidR="004D766F" w:rsidTr="001C1AB6" w14:paraId="5B58FC79" w14:textId="77777777">
        <w:tc>
          <w:tcPr>
            <w:tcW w:w="4135" w:type="dxa"/>
          </w:tcPr>
          <w:p w:rsidRPr="004D766F" w:rsidR="0012074C" w:rsidP="001C1AB6" w:rsidRDefault="0012074C" w14:paraId="0AF036D8" w14:textId="77777777">
            <w:pPr>
              <w:rPr>
                <w:rFonts w:asciiTheme="majorHAnsi" w:hAnsiTheme="majorHAnsi"/>
                <w:color w:val="FF0000"/>
                <w:sz w:val="22"/>
                <w:szCs w:val="22"/>
              </w:rPr>
            </w:pPr>
            <w:r w:rsidRPr="004D766F">
              <w:rPr>
                <w:rFonts w:asciiTheme="majorHAnsi" w:hAnsiTheme="majorHAnsi"/>
                <w:color w:val="FF0000"/>
                <w:sz w:val="22"/>
                <w:szCs w:val="22"/>
              </w:rPr>
              <w:t>Gender Neutral Promotional Material</w:t>
            </w:r>
          </w:p>
        </w:tc>
        <w:tc>
          <w:tcPr>
            <w:tcW w:w="2070" w:type="dxa"/>
          </w:tcPr>
          <w:p w:rsidRPr="004D766F" w:rsidR="0012074C" w:rsidP="001C1AB6" w:rsidRDefault="003A5E2D" w14:paraId="3C74ACCC" w14:textId="0573691F">
            <w:pPr>
              <w:rPr>
                <w:rFonts w:asciiTheme="majorHAnsi" w:hAnsiTheme="majorHAnsi"/>
                <w:color w:val="FF0000"/>
                <w:sz w:val="22"/>
                <w:szCs w:val="22"/>
              </w:rPr>
            </w:pPr>
            <w:r w:rsidRPr="004D766F">
              <w:rPr>
                <w:rFonts w:asciiTheme="majorHAnsi" w:hAnsiTheme="majorHAnsi"/>
                <w:color w:val="FF0000"/>
                <w:sz w:val="22"/>
                <w:szCs w:val="22"/>
              </w:rPr>
              <w:t>Posted/completed</w:t>
            </w:r>
          </w:p>
        </w:tc>
        <w:tc>
          <w:tcPr>
            <w:tcW w:w="7020" w:type="dxa"/>
          </w:tcPr>
          <w:p w:rsidRPr="004D766F" w:rsidR="0012074C" w:rsidP="001C1AB6" w:rsidRDefault="003A5E2D" w14:paraId="6315EE04" w14:textId="16596267">
            <w:pPr>
              <w:rPr>
                <w:rFonts w:asciiTheme="majorHAnsi" w:hAnsiTheme="majorHAnsi"/>
                <w:color w:val="FF0000"/>
                <w:sz w:val="22"/>
                <w:szCs w:val="22"/>
              </w:rPr>
            </w:pPr>
            <w:r w:rsidRPr="004D766F">
              <w:rPr>
                <w:rFonts w:asciiTheme="majorHAnsi" w:hAnsiTheme="majorHAnsi"/>
                <w:color w:val="FF0000"/>
                <w:sz w:val="22"/>
                <w:szCs w:val="22"/>
              </w:rPr>
              <w:t>New marketing always gender neutral</w:t>
            </w:r>
          </w:p>
        </w:tc>
      </w:tr>
      <w:tr w:rsidRPr="004D766F" w:rsidR="004D766F" w:rsidTr="001C1AB6" w14:paraId="71823056" w14:textId="77777777">
        <w:tc>
          <w:tcPr>
            <w:tcW w:w="4135" w:type="dxa"/>
          </w:tcPr>
          <w:p w:rsidRPr="004D766F" w:rsidR="0012074C" w:rsidP="001C1AB6" w:rsidRDefault="0012074C" w14:paraId="7FDA92CF" w14:textId="77777777">
            <w:pPr>
              <w:rPr>
                <w:rFonts w:asciiTheme="majorHAnsi" w:hAnsiTheme="majorHAnsi"/>
                <w:color w:val="FF0000"/>
                <w:sz w:val="22"/>
                <w:szCs w:val="22"/>
              </w:rPr>
            </w:pPr>
            <w:r w:rsidRPr="004D766F">
              <w:rPr>
                <w:rFonts w:asciiTheme="majorHAnsi" w:hAnsiTheme="majorHAnsi"/>
                <w:color w:val="FF0000"/>
                <w:sz w:val="22"/>
                <w:szCs w:val="22"/>
              </w:rPr>
              <w:t>Syllabi complete for each semester</w:t>
            </w:r>
          </w:p>
        </w:tc>
        <w:tc>
          <w:tcPr>
            <w:tcW w:w="2070" w:type="dxa"/>
          </w:tcPr>
          <w:p w:rsidRPr="004D766F" w:rsidR="0012074C" w:rsidP="001C1AB6" w:rsidRDefault="003A5E2D" w14:paraId="7F3EFBC4" w14:textId="38FAFD4B">
            <w:pPr>
              <w:rPr>
                <w:rFonts w:asciiTheme="majorHAnsi" w:hAnsiTheme="majorHAnsi"/>
                <w:color w:val="FF0000"/>
                <w:sz w:val="22"/>
                <w:szCs w:val="22"/>
              </w:rPr>
            </w:pPr>
            <w:r w:rsidRPr="004D766F">
              <w:rPr>
                <w:rFonts w:asciiTheme="majorHAnsi" w:hAnsiTheme="majorHAnsi"/>
                <w:color w:val="FF0000"/>
                <w:sz w:val="22"/>
                <w:szCs w:val="22"/>
              </w:rPr>
              <w:t>Completed</w:t>
            </w:r>
          </w:p>
        </w:tc>
        <w:tc>
          <w:tcPr>
            <w:tcW w:w="7020" w:type="dxa"/>
          </w:tcPr>
          <w:p w:rsidRPr="004D766F" w:rsidR="0012074C" w:rsidP="001C1AB6" w:rsidRDefault="0012074C" w14:paraId="2E4D960D" w14:textId="77777777">
            <w:pPr>
              <w:rPr>
                <w:rFonts w:asciiTheme="majorHAnsi" w:hAnsiTheme="majorHAnsi"/>
                <w:color w:val="FF0000"/>
                <w:sz w:val="22"/>
                <w:szCs w:val="22"/>
              </w:rPr>
            </w:pPr>
          </w:p>
        </w:tc>
      </w:tr>
      <w:tr w:rsidRPr="004D766F" w:rsidR="0012074C" w:rsidTr="001C1AB6" w14:paraId="41CCAB1D" w14:textId="77777777">
        <w:tc>
          <w:tcPr>
            <w:tcW w:w="4135" w:type="dxa"/>
          </w:tcPr>
          <w:p w:rsidRPr="004D766F" w:rsidR="0012074C" w:rsidP="001C1AB6" w:rsidRDefault="0012074C" w14:paraId="2A853540" w14:textId="77777777">
            <w:pPr>
              <w:rPr>
                <w:rFonts w:asciiTheme="majorHAnsi" w:hAnsiTheme="majorHAnsi"/>
                <w:color w:val="FF0000"/>
                <w:sz w:val="22"/>
                <w:szCs w:val="22"/>
              </w:rPr>
            </w:pPr>
            <w:r w:rsidRPr="004D766F">
              <w:rPr>
                <w:rFonts w:asciiTheme="majorHAnsi" w:hAnsiTheme="majorHAnsi"/>
                <w:color w:val="FF0000"/>
                <w:sz w:val="22"/>
                <w:szCs w:val="22"/>
              </w:rPr>
              <w:lastRenderedPageBreak/>
              <w:t>Program and Gen Ed Assessment Complete</w:t>
            </w:r>
          </w:p>
        </w:tc>
        <w:tc>
          <w:tcPr>
            <w:tcW w:w="2070" w:type="dxa"/>
          </w:tcPr>
          <w:p w:rsidRPr="004D766F" w:rsidR="0012074C" w:rsidP="001C1AB6" w:rsidRDefault="003A5E2D" w14:paraId="5358A234" w14:textId="20938062">
            <w:pPr>
              <w:rPr>
                <w:rFonts w:asciiTheme="majorHAnsi" w:hAnsiTheme="majorHAnsi"/>
                <w:color w:val="FF0000"/>
                <w:sz w:val="22"/>
                <w:szCs w:val="22"/>
              </w:rPr>
            </w:pPr>
            <w:r w:rsidRPr="004D766F">
              <w:rPr>
                <w:rFonts w:asciiTheme="majorHAnsi" w:hAnsiTheme="majorHAnsi"/>
                <w:color w:val="FF0000"/>
                <w:sz w:val="22"/>
                <w:szCs w:val="22"/>
              </w:rPr>
              <w:t>Up to date</w:t>
            </w:r>
          </w:p>
        </w:tc>
        <w:tc>
          <w:tcPr>
            <w:tcW w:w="7020" w:type="dxa"/>
          </w:tcPr>
          <w:p w:rsidRPr="004D766F" w:rsidR="0012074C" w:rsidP="001C1AB6" w:rsidRDefault="003A5E2D" w14:paraId="0A538973" w14:textId="0245FB78">
            <w:pPr>
              <w:rPr>
                <w:rFonts w:asciiTheme="majorHAnsi" w:hAnsiTheme="majorHAnsi"/>
                <w:color w:val="FF0000"/>
                <w:sz w:val="22"/>
                <w:szCs w:val="22"/>
              </w:rPr>
            </w:pPr>
            <w:r w:rsidRPr="004D766F">
              <w:rPr>
                <w:rFonts w:asciiTheme="majorHAnsi" w:hAnsiTheme="majorHAnsi"/>
                <w:color w:val="FF0000"/>
                <w:sz w:val="22"/>
                <w:szCs w:val="22"/>
              </w:rPr>
              <w:t>Always ongoing</w:t>
            </w:r>
          </w:p>
        </w:tc>
      </w:tr>
    </w:tbl>
    <w:p w:rsidRPr="004D766F" w:rsidR="0012074C" w:rsidRDefault="0012074C" w14:paraId="63CD4310" w14:textId="77777777">
      <w:pPr>
        <w:ind w:left="720"/>
        <w:rPr>
          <w:rFonts w:ascii="Calibri" w:hAnsi="Calibri" w:eastAsia="Calibri" w:cs="Calibri"/>
          <w:b/>
          <w:color w:val="FF0000"/>
          <w:sz w:val="22"/>
          <w:szCs w:val="22"/>
        </w:rPr>
      </w:pPr>
    </w:p>
    <w:p w:rsidRPr="004D766F" w:rsidR="008D39A6" w:rsidRDefault="0012074C" w14:paraId="54929A3F" w14:textId="77777777">
      <w:pPr>
        <w:pStyle w:val="Heading1"/>
        <w:jc w:val="center"/>
        <w:rPr>
          <w:b/>
          <w:color w:val="FF0000"/>
          <w:sz w:val="22"/>
          <w:szCs w:val="22"/>
          <w:u w:val="single"/>
        </w:rPr>
      </w:pPr>
      <w:r w:rsidRPr="004D766F">
        <w:rPr>
          <w:b/>
          <w:color w:val="FF0000"/>
          <w:sz w:val="22"/>
          <w:szCs w:val="22"/>
          <w:u w:val="single"/>
        </w:rPr>
        <w:t xml:space="preserve">15/16 </w:t>
      </w:r>
      <w:r w:rsidRPr="004D766F" w:rsidR="00DF61A0">
        <w:rPr>
          <w:b/>
          <w:color w:val="FF0000"/>
          <w:sz w:val="22"/>
          <w:szCs w:val="22"/>
          <w:u w:val="single"/>
        </w:rPr>
        <w:t>PART II. PROGRAM/DISCIPLINE EVALUATION AND ANALYSIS</w:t>
      </w:r>
    </w:p>
    <w:p w:rsidRPr="004D766F" w:rsidR="008D39A6" w:rsidRDefault="008D39A6" w14:paraId="17345023" w14:textId="77777777">
      <w:pPr>
        <w:rPr>
          <w:rFonts w:ascii="Calibri" w:hAnsi="Calibri" w:eastAsia="Calibri" w:cs="Calibri"/>
          <w:color w:val="FF0000"/>
          <w:sz w:val="22"/>
          <w:szCs w:val="22"/>
        </w:rPr>
      </w:pPr>
    </w:p>
    <w:p w:rsidRPr="004D766F" w:rsidR="008D39A6" w:rsidRDefault="00DF61A0" w14:paraId="4CF2FBBF" w14:textId="77777777">
      <w:pPr>
        <w:pStyle w:val="Heading2"/>
        <w:rPr>
          <w:b/>
          <w:color w:val="FF0000"/>
          <w:sz w:val="22"/>
          <w:szCs w:val="22"/>
        </w:rPr>
      </w:pPr>
      <w:r w:rsidRPr="004D766F">
        <w:rPr>
          <w:b/>
          <w:color w:val="FF0000"/>
          <w:sz w:val="22"/>
          <w:szCs w:val="22"/>
        </w:rPr>
        <w:t>1. FACULTY COLLABORATION</w:t>
      </w:r>
    </w:p>
    <w:p w:rsidRPr="004D766F" w:rsidR="008D39A6" w:rsidRDefault="00DF61A0" w14:paraId="20B0AE99" w14:textId="77777777">
      <w:pPr>
        <w:numPr>
          <w:ilvl w:val="0"/>
          <w:numId w:val="5"/>
        </w:numPr>
        <w:ind w:hanging="360"/>
        <w:contextualSpacing/>
        <w:rPr>
          <w:rFonts w:ascii="Calibri" w:hAnsi="Calibri"/>
          <w:color w:val="FF0000"/>
          <w:sz w:val="22"/>
          <w:szCs w:val="22"/>
        </w:rPr>
      </w:pPr>
      <w:r w:rsidRPr="004D766F">
        <w:rPr>
          <w:rFonts w:ascii="Calibri" w:hAnsi="Calibri" w:eastAsia="Calibri" w:cs="Calibri"/>
          <w:color w:val="FF0000"/>
          <w:sz w:val="22"/>
          <w:szCs w:val="22"/>
        </w:rPr>
        <w:t xml:space="preserve">Describe the program or discipline’s confirmation that faculty are sufficient in number to provide effective instruction. </w:t>
      </w:r>
    </w:p>
    <w:p w:rsidRPr="004D766F" w:rsidR="00B90077" w:rsidP="00B90077" w:rsidRDefault="00B90077" w14:paraId="3526DFC0" w14:textId="77777777">
      <w:pPr>
        <w:pStyle w:val="ListParagraph"/>
        <w:ind w:left="360"/>
        <w:rPr>
          <w:rFonts w:asciiTheme="majorHAnsi" w:hAnsiTheme="majorHAnsi" w:cstheme="majorHAnsi"/>
          <w:color w:val="FF0000"/>
          <w:sz w:val="22"/>
        </w:rPr>
      </w:pPr>
      <w:r w:rsidRPr="004D766F">
        <w:rPr>
          <w:rFonts w:asciiTheme="majorHAnsi" w:hAnsiTheme="majorHAnsi" w:cstheme="majorHAnsi"/>
          <w:color w:val="FF0000"/>
          <w:sz w:val="22"/>
        </w:rPr>
        <w:t xml:space="preserve">The current staff is available to provide basic curriculum courses.  There is not enough staff to offer pertinent electives to maintain a premier program that TSJC has been known and recognized for.  </w:t>
      </w:r>
    </w:p>
    <w:p w:rsidRPr="004D766F" w:rsidR="00577E73" w:rsidP="00577E73" w:rsidRDefault="00577E73" w14:paraId="2F629D1F" w14:textId="77777777">
      <w:pPr>
        <w:ind w:left="360"/>
        <w:contextualSpacing/>
        <w:rPr>
          <w:color w:val="FF0000"/>
          <w:sz w:val="22"/>
          <w:szCs w:val="22"/>
        </w:rPr>
      </w:pPr>
    </w:p>
    <w:p w:rsidRPr="004D766F" w:rsidR="008D39A6" w:rsidRDefault="00DF61A0" w14:paraId="753275F7" w14:textId="77777777">
      <w:pPr>
        <w:numPr>
          <w:ilvl w:val="0"/>
          <w:numId w:val="5"/>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4D766F" w:rsidR="00B90077" w:rsidP="00B90077" w:rsidRDefault="00B90077" w14:paraId="2BE47E6A" w14:textId="689D6BFA">
      <w:pPr>
        <w:pStyle w:val="ListParagraph"/>
        <w:ind w:left="360"/>
        <w:rPr>
          <w:rFonts w:asciiTheme="majorHAnsi" w:hAnsiTheme="majorHAnsi" w:cstheme="majorHAnsi"/>
          <w:color w:val="FF0000"/>
        </w:rPr>
      </w:pPr>
      <w:r w:rsidRPr="004D766F">
        <w:rPr>
          <w:rFonts w:asciiTheme="majorHAnsi" w:hAnsiTheme="majorHAnsi" w:cstheme="majorHAnsi"/>
          <w:color w:val="FF0000"/>
        </w:rPr>
        <w:t>TSJC web services are not adequate to allow staff and students the ability to</w:t>
      </w:r>
      <w:r w:rsidRPr="004D766F" w:rsidR="00AA76FD">
        <w:rPr>
          <w:rFonts w:asciiTheme="majorHAnsi" w:hAnsiTheme="majorHAnsi" w:cstheme="majorHAnsi"/>
          <w:color w:val="FF0000"/>
        </w:rPr>
        <w:t xml:space="preserve"> complete required activities on</w:t>
      </w:r>
      <w:r w:rsidRPr="004D766F">
        <w:rPr>
          <w:rFonts w:asciiTheme="majorHAnsi" w:hAnsiTheme="majorHAnsi" w:cstheme="majorHAnsi"/>
          <w:color w:val="FF0000"/>
        </w:rPr>
        <w:t>line.  It is difficult to navigate and often unable to log in as the system is overloaded.</w:t>
      </w:r>
    </w:p>
    <w:p w:rsidRPr="004D766F" w:rsidR="008D39A6" w:rsidRDefault="008D39A6" w14:paraId="77D281BF" w14:textId="77777777">
      <w:pPr>
        <w:ind w:left="360"/>
        <w:rPr>
          <w:rFonts w:ascii="Calibri" w:hAnsi="Calibri" w:eastAsia="Calibri" w:cs="Calibri"/>
          <w:color w:val="FF0000"/>
          <w:sz w:val="22"/>
          <w:szCs w:val="22"/>
        </w:rPr>
      </w:pPr>
    </w:p>
    <w:p w:rsidRPr="004D766F" w:rsidR="008D39A6" w:rsidRDefault="00DF61A0" w14:paraId="61C86309" w14:textId="77777777">
      <w:pPr>
        <w:pStyle w:val="Heading2"/>
        <w:rPr>
          <w:b/>
          <w:color w:val="FF0000"/>
          <w:sz w:val="22"/>
          <w:szCs w:val="22"/>
        </w:rPr>
      </w:pPr>
      <w:r w:rsidRPr="004D766F">
        <w:rPr>
          <w:b/>
          <w:color w:val="FF0000"/>
          <w:sz w:val="22"/>
          <w:szCs w:val="22"/>
        </w:rPr>
        <w:t xml:space="preserve">2. STUDENTS </w:t>
      </w:r>
    </w:p>
    <w:p w:rsidRPr="004D766F" w:rsidR="00EE7538" w:rsidP="00EE7538" w:rsidRDefault="00DF61A0" w14:paraId="5F8C4AC7" w14:textId="77777777">
      <w:pPr>
        <w:numPr>
          <w:ilvl w:val="0"/>
          <w:numId w:val="6"/>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 xml:space="preserve">Describe trends, growth, concerns, or challenges in student completion over the past </w:t>
      </w:r>
      <w:r w:rsidRPr="004D766F" w:rsidR="004E0FE1">
        <w:rPr>
          <w:rFonts w:eastAsia="Calibri" w:cs="Calibri" w:asciiTheme="minorHAnsi" w:hAnsiTheme="minorHAnsi"/>
          <w:color w:val="FF0000"/>
          <w:sz w:val="22"/>
          <w:szCs w:val="22"/>
        </w:rPr>
        <w:t>year</w:t>
      </w:r>
      <w:r w:rsidRPr="004D766F">
        <w:rPr>
          <w:rFonts w:eastAsia="Calibri" w:cs="Calibri" w:asciiTheme="minorHAnsi" w:hAnsiTheme="minorHAnsi"/>
          <w:color w:val="FF0000"/>
          <w:sz w:val="22"/>
          <w:szCs w:val="22"/>
        </w:rPr>
        <w:t xml:space="preserve">. </w:t>
      </w:r>
    </w:p>
    <w:p w:rsidRPr="004D766F" w:rsidR="00B90077" w:rsidP="00B90077" w:rsidRDefault="00B90077" w14:paraId="241D8D76" w14:textId="77777777">
      <w:pPr>
        <w:pStyle w:val="ListParagraph"/>
        <w:ind w:left="360"/>
        <w:rPr>
          <w:rFonts w:asciiTheme="majorHAnsi" w:hAnsiTheme="majorHAnsi" w:cstheme="majorHAnsi"/>
          <w:color w:val="FF0000"/>
          <w:sz w:val="22"/>
          <w:szCs w:val="22"/>
        </w:rPr>
      </w:pPr>
      <w:r w:rsidRPr="004D766F">
        <w:rPr>
          <w:rFonts w:asciiTheme="majorHAnsi" w:hAnsiTheme="majorHAnsi" w:cstheme="majorHAnsi"/>
          <w:color w:val="FF0000"/>
          <w:sz w:val="22"/>
          <w:szCs w:val="22"/>
        </w:rPr>
        <w:t>Students have voiced concerns that elective classes are available at very limited times and they are not able to take advantage of all they desire, could be remedied by adding another full time instructor.    Students have voiced concerns of not having adequate internet access which could possibly be remedied by upgrading the TSJC server.</w:t>
      </w:r>
    </w:p>
    <w:p w:rsidRPr="004D766F" w:rsidR="00821DF5" w:rsidP="00821DF5" w:rsidRDefault="00821DF5" w14:paraId="1CC8A131" w14:textId="77777777">
      <w:pPr>
        <w:ind w:left="360"/>
        <w:contextualSpacing/>
        <w:rPr>
          <w:color w:val="FF0000"/>
          <w:sz w:val="22"/>
          <w:szCs w:val="22"/>
        </w:rPr>
      </w:pPr>
    </w:p>
    <w:p w:rsidRPr="004D766F" w:rsidR="008D39A6" w:rsidRDefault="00DF61A0" w14:paraId="57DC868D" w14:textId="77777777">
      <w:pPr>
        <w:numPr>
          <w:ilvl w:val="0"/>
          <w:numId w:val="6"/>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4D766F" w:rsidR="00B90077" w:rsidP="00B90077" w:rsidRDefault="00B90077" w14:paraId="4222C071" w14:textId="77777777">
      <w:pPr>
        <w:pStyle w:val="ListParagraph"/>
        <w:ind w:left="360"/>
        <w:rPr>
          <w:rFonts w:asciiTheme="majorHAnsi" w:hAnsiTheme="majorHAnsi" w:cstheme="majorHAnsi"/>
          <w:color w:val="FF0000"/>
          <w:sz w:val="22"/>
          <w:szCs w:val="22"/>
        </w:rPr>
      </w:pPr>
      <w:r w:rsidRPr="004D766F">
        <w:rPr>
          <w:rFonts w:asciiTheme="majorHAnsi" w:hAnsiTheme="majorHAnsi" w:cstheme="majorHAnsi"/>
          <w:color w:val="FF0000"/>
          <w:sz w:val="22"/>
          <w:szCs w:val="22"/>
        </w:rPr>
        <w:t xml:space="preserve">Graduating students have an 80-90% job placement rate.  </w:t>
      </w:r>
    </w:p>
    <w:p w:rsidRPr="004D766F" w:rsidR="008D39A6" w:rsidRDefault="008D39A6" w14:paraId="4A3D7422" w14:textId="77777777">
      <w:pPr>
        <w:ind w:left="360"/>
        <w:rPr>
          <w:rFonts w:ascii="Calibri" w:hAnsi="Calibri" w:eastAsia="Calibri" w:cs="Calibri"/>
          <w:color w:val="FF0000"/>
          <w:sz w:val="22"/>
          <w:szCs w:val="22"/>
        </w:rPr>
      </w:pPr>
    </w:p>
    <w:p w:rsidRPr="004D766F" w:rsidR="00EE7538" w:rsidP="00EE7538" w:rsidRDefault="00DF61A0" w14:paraId="329D2853" w14:textId="77777777">
      <w:pPr>
        <w:numPr>
          <w:ilvl w:val="0"/>
          <w:numId w:val="6"/>
        </w:numPr>
        <w:ind w:hanging="360"/>
        <w:contextualSpacing/>
        <w:rPr>
          <w:rFonts w:asciiTheme="majorHAnsi" w:hAnsiTheme="majorHAnsi"/>
          <w:color w:val="FF0000"/>
          <w:sz w:val="22"/>
          <w:szCs w:val="22"/>
        </w:rPr>
      </w:pPr>
      <w:r w:rsidRPr="004D766F">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4D766F" w:rsidR="00B90077" w:rsidP="00B90077" w:rsidRDefault="00B90077" w14:paraId="5220C82D" w14:textId="77777777">
      <w:pPr>
        <w:pStyle w:val="ListParagraph"/>
        <w:ind w:left="360"/>
        <w:rPr>
          <w:rFonts w:asciiTheme="majorHAnsi" w:hAnsiTheme="majorHAnsi" w:cstheme="majorHAnsi"/>
          <w:color w:val="FF0000"/>
          <w:sz w:val="22"/>
          <w:szCs w:val="22"/>
        </w:rPr>
      </w:pPr>
      <w:r w:rsidRPr="004D766F">
        <w:rPr>
          <w:rFonts w:asciiTheme="majorHAnsi" w:hAnsiTheme="majorHAnsi" w:cstheme="majorHAnsi"/>
          <w:color w:val="FF0000"/>
          <w:sz w:val="22"/>
          <w:szCs w:val="22"/>
        </w:rPr>
        <w:t>With the limited number of faculty and the hours of teaching student engagement outside the classroom is limited.</w:t>
      </w:r>
    </w:p>
    <w:p w:rsidRPr="004D766F" w:rsidR="00577E73" w:rsidP="00577E73" w:rsidRDefault="00577E73" w14:paraId="4EAC3FE3" w14:textId="77777777">
      <w:pPr>
        <w:ind w:left="360"/>
        <w:contextualSpacing/>
        <w:rPr>
          <w:color w:val="FF0000"/>
          <w:sz w:val="22"/>
          <w:szCs w:val="22"/>
        </w:rPr>
      </w:pPr>
    </w:p>
    <w:p w:rsidRPr="004D766F" w:rsidR="008D39A6" w:rsidRDefault="00DF61A0" w14:paraId="411BC3A0" w14:textId="77777777">
      <w:pPr>
        <w:numPr>
          <w:ilvl w:val="0"/>
          <w:numId w:val="6"/>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Describe transferability, national/state exam pass rates, licensure, and completion rates for the program.</w:t>
      </w:r>
    </w:p>
    <w:p w:rsidRPr="004D766F" w:rsidR="00B90077" w:rsidP="00B90077" w:rsidRDefault="00B90077" w14:paraId="612CBAFF" w14:textId="77777777">
      <w:pPr>
        <w:pStyle w:val="ListParagraph"/>
        <w:ind w:left="360"/>
        <w:rPr>
          <w:rFonts w:asciiTheme="majorHAnsi" w:hAnsiTheme="majorHAnsi" w:cstheme="majorHAnsi"/>
          <w:color w:val="FF0000"/>
          <w:sz w:val="22"/>
          <w:szCs w:val="22"/>
        </w:rPr>
      </w:pPr>
      <w:r w:rsidRPr="004D766F">
        <w:rPr>
          <w:rFonts w:asciiTheme="majorHAnsi" w:hAnsiTheme="majorHAnsi" w:cstheme="majorHAnsi"/>
          <w:color w:val="FF0000"/>
          <w:sz w:val="22"/>
          <w:szCs w:val="22"/>
        </w:rPr>
        <w:t>The graduating students have an 80-90% job placement rate but in order to stay competitive more electives need to be available and include:  CNC, solid works, as well as updating machines and tooling.</w:t>
      </w:r>
    </w:p>
    <w:p w:rsidRPr="004D766F" w:rsidR="008D39A6" w:rsidRDefault="008D39A6" w14:paraId="0C0EBBBB" w14:textId="77777777">
      <w:pPr>
        <w:ind w:left="1440"/>
        <w:rPr>
          <w:rFonts w:ascii="Calibri" w:hAnsi="Calibri" w:eastAsia="Calibri" w:cs="Calibri"/>
          <w:color w:val="FF0000"/>
          <w:sz w:val="22"/>
          <w:szCs w:val="22"/>
        </w:rPr>
      </w:pPr>
    </w:p>
    <w:p w:rsidRPr="004D766F" w:rsidR="008D39A6" w:rsidRDefault="00DF61A0" w14:paraId="2C44A869" w14:textId="77777777">
      <w:pPr>
        <w:pStyle w:val="Heading2"/>
        <w:rPr>
          <w:b/>
          <w:color w:val="FF0000"/>
          <w:sz w:val="22"/>
          <w:szCs w:val="22"/>
        </w:rPr>
      </w:pPr>
      <w:r w:rsidRPr="004D766F">
        <w:rPr>
          <w:b/>
          <w:color w:val="FF0000"/>
          <w:sz w:val="22"/>
          <w:szCs w:val="22"/>
        </w:rPr>
        <w:lastRenderedPageBreak/>
        <w:t>3. CURRICULUM CONTENT, DESIGN, AND DELIVERY</w:t>
      </w:r>
    </w:p>
    <w:p w:rsidRPr="004D766F" w:rsidR="008D39A6" w:rsidRDefault="00DF61A0" w14:paraId="60FD95D1" w14:textId="77777777">
      <w:pPr>
        <w:numPr>
          <w:ilvl w:val="0"/>
          <w:numId w:val="7"/>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4D766F" w:rsidR="00B90077" w:rsidP="00B90077" w:rsidRDefault="00B90077" w14:paraId="7B694C50" w14:textId="77777777">
      <w:pPr>
        <w:pStyle w:val="ListParagraph"/>
        <w:ind w:left="360"/>
        <w:rPr>
          <w:rFonts w:asciiTheme="majorHAnsi" w:hAnsiTheme="majorHAnsi" w:cstheme="majorHAnsi"/>
          <w:color w:val="FF0000"/>
          <w:sz w:val="22"/>
        </w:rPr>
      </w:pPr>
      <w:r w:rsidRPr="004D766F">
        <w:rPr>
          <w:rFonts w:asciiTheme="majorHAnsi" w:hAnsiTheme="majorHAnsi" w:cstheme="majorHAnsi"/>
          <w:color w:val="FF0000"/>
          <w:sz w:val="22"/>
        </w:rPr>
        <w:t>Current program is accredited and credits meet the requirements for graduation and the program is a leader in industry standards.</w:t>
      </w:r>
    </w:p>
    <w:p w:rsidRPr="004D766F" w:rsidR="008D39A6" w:rsidRDefault="008D39A6" w14:paraId="11A18DA7" w14:textId="77777777">
      <w:pPr>
        <w:rPr>
          <w:rFonts w:ascii="Calibri" w:hAnsi="Calibri" w:eastAsia="Calibri" w:cs="Calibri"/>
          <w:color w:val="FF0000"/>
          <w:sz w:val="22"/>
          <w:szCs w:val="22"/>
        </w:rPr>
      </w:pPr>
    </w:p>
    <w:p w:rsidRPr="004D766F" w:rsidR="008D39A6" w:rsidRDefault="00DF61A0" w14:paraId="7DC40B6B" w14:textId="77777777">
      <w:pPr>
        <w:numPr>
          <w:ilvl w:val="0"/>
          <w:numId w:val="7"/>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4D766F" w:rsidR="008D39A6" w:rsidP="00577E73" w:rsidRDefault="00821DF5" w14:paraId="64F6FA36" w14:textId="77777777">
      <w:pPr>
        <w:rPr>
          <w:rFonts w:ascii="Calibri" w:hAnsi="Calibri" w:eastAsia="Calibri" w:cs="Calibri"/>
          <w:color w:val="FF0000"/>
          <w:sz w:val="22"/>
          <w:szCs w:val="22"/>
        </w:rPr>
      </w:pPr>
      <w:r w:rsidRPr="004D766F">
        <w:rPr>
          <w:rFonts w:ascii="Calibri" w:hAnsi="Calibri" w:eastAsia="Calibri" w:cs="Calibri"/>
          <w:color w:val="FF0000"/>
          <w:sz w:val="22"/>
          <w:szCs w:val="22"/>
        </w:rPr>
        <w:tab/>
      </w:r>
      <w:r w:rsidRPr="004D766F" w:rsidR="00577E73">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4D766F" w:rsidR="004D766F" w:rsidTr="00577E73" w14:paraId="535F1A64"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4D766F" w:rsidR="00577E73" w:rsidP="00577E73" w:rsidRDefault="00577E73" w14:paraId="71E9CAA6" w14:textId="77777777">
            <w:pPr>
              <w:rPr>
                <w:rFonts w:ascii="Calibri" w:hAnsi="Calibri" w:cs="Calibri"/>
                <w:b/>
                <w:color w:val="FF0000"/>
                <w:sz w:val="22"/>
                <w:szCs w:val="22"/>
              </w:rPr>
            </w:pPr>
            <w:r w:rsidRPr="004D766F">
              <w:rPr>
                <w:rFonts w:ascii="Calibri" w:hAnsi="Calibri" w:cs="Calibri"/>
                <w:b/>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4D766F" w:rsidR="00577E73" w:rsidP="00577E73" w:rsidRDefault="00577E73" w14:paraId="311024C3" w14:textId="77777777">
            <w:pPr>
              <w:rPr>
                <w:rFonts w:ascii="Calibri" w:hAnsi="Calibri" w:cs="Calibri"/>
                <w:b/>
                <w:color w:val="FF0000"/>
                <w:sz w:val="22"/>
                <w:szCs w:val="22"/>
              </w:rPr>
            </w:pPr>
            <w:r w:rsidRPr="004D766F">
              <w:rPr>
                <w:rFonts w:ascii="Calibri" w:hAnsi="Calibri" w:cs="Calibri"/>
                <w:b/>
                <w:color w:val="FF0000"/>
                <w:sz w:val="22"/>
                <w:szCs w:val="22"/>
              </w:rPr>
              <w:t xml:space="preserve">Description of measurement instrument </w:t>
            </w:r>
          </w:p>
        </w:tc>
      </w:tr>
      <w:tr w:rsidRPr="004D766F" w:rsidR="004D766F" w:rsidTr="00634E7A" w14:paraId="39C78BBF" w14:textId="77777777">
        <w:tc>
          <w:tcPr>
            <w:tcW w:w="5808" w:type="dxa"/>
            <w:tcBorders>
              <w:top w:val="single" w:color="auto" w:sz="4" w:space="0"/>
              <w:left w:val="single" w:color="auto" w:sz="4" w:space="0"/>
              <w:bottom w:val="single" w:color="auto" w:sz="4" w:space="0"/>
              <w:right w:val="single" w:color="auto" w:sz="4" w:space="0"/>
            </w:tcBorders>
            <w:vAlign w:val="center"/>
          </w:tcPr>
          <w:p w:rsidRPr="004D766F" w:rsidR="00577E73" w:rsidP="00577E73" w:rsidRDefault="00B90077" w14:paraId="02844819" w14:textId="77777777">
            <w:pPr>
              <w:pStyle w:val="ListParagraph"/>
              <w:ind w:left="360" w:hanging="360"/>
              <w:contextualSpacing/>
              <w:rPr>
                <w:rFonts w:cs="Calibri" w:asciiTheme="majorHAnsi" w:hAnsiTheme="majorHAnsi"/>
                <w:color w:val="FF0000"/>
                <w:sz w:val="22"/>
                <w:szCs w:val="22"/>
              </w:rPr>
            </w:pPr>
            <w:r w:rsidRPr="004D766F">
              <w:rPr>
                <w:rFonts w:cs="Calibri" w:asciiTheme="majorHAnsi" w:hAnsiTheme="majorHAnsi"/>
                <w:color w:val="FF0000"/>
                <w:sz w:val="22"/>
                <w:szCs w:val="22"/>
              </w:rPr>
              <w:t>Students Graduating</w:t>
            </w:r>
          </w:p>
        </w:tc>
        <w:tc>
          <w:tcPr>
            <w:tcW w:w="4812" w:type="dxa"/>
            <w:tcBorders>
              <w:top w:val="single" w:color="auto" w:sz="4" w:space="0"/>
              <w:left w:val="single" w:color="auto" w:sz="4" w:space="0"/>
              <w:bottom w:val="single" w:color="auto" w:sz="4" w:space="0"/>
              <w:right w:val="single" w:color="auto" w:sz="4" w:space="0"/>
            </w:tcBorders>
          </w:tcPr>
          <w:p w:rsidRPr="004D766F" w:rsidR="00577E73" w:rsidP="00577E73" w:rsidRDefault="00B90077" w14:paraId="27CE8B6D" w14:textId="77777777">
            <w:pPr>
              <w:rPr>
                <w:rFonts w:cs="Calibri" w:asciiTheme="majorHAnsi" w:hAnsiTheme="majorHAnsi"/>
                <w:color w:val="FF0000"/>
                <w:sz w:val="22"/>
                <w:szCs w:val="22"/>
              </w:rPr>
            </w:pPr>
            <w:r w:rsidRPr="004D766F">
              <w:rPr>
                <w:rFonts w:cs="Calibri" w:asciiTheme="majorHAnsi" w:hAnsiTheme="majorHAnsi"/>
                <w:color w:val="FF0000"/>
                <w:sz w:val="22"/>
                <w:szCs w:val="22"/>
              </w:rPr>
              <w:t>Graduations rate/become industry leaders</w:t>
            </w:r>
          </w:p>
        </w:tc>
      </w:tr>
      <w:tr w:rsidRPr="004D766F" w:rsidR="00577E73" w:rsidTr="00634E7A" w14:paraId="45171257" w14:textId="77777777">
        <w:tc>
          <w:tcPr>
            <w:tcW w:w="5808" w:type="dxa"/>
            <w:tcBorders>
              <w:top w:val="single" w:color="auto" w:sz="4" w:space="0"/>
              <w:left w:val="single" w:color="auto" w:sz="4" w:space="0"/>
              <w:bottom w:val="single" w:color="auto" w:sz="4" w:space="0"/>
              <w:right w:val="single" w:color="auto" w:sz="4" w:space="0"/>
            </w:tcBorders>
            <w:vAlign w:val="center"/>
          </w:tcPr>
          <w:p w:rsidRPr="004D766F" w:rsidR="00577E73" w:rsidP="00577E73" w:rsidRDefault="00D1171C" w14:paraId="3749033E" w14:textId="73121115">
            <w:pPr>
              <w:pStyle w:val="ListParagraph"/>
              <w:ind w:left="360" w:hanging="360"/>
              <w:contextualSpacing/>
              <w:rPr>
                <w:rFonts w:cs="Calibri" w:asciiTheme="majorHAnsi" w:hAnsiTheme="majorHAnsi"/>
                <w:color w:val="FF0000"/>
                <w:sz w:val="22"/>
                <w:szCs w:val="22"/>
              </w:rPr>
            </w:pPr>
            <w:r w:rsidRPr="004D766F">
              <w:rPr>
                <w:rFonts w:cs="Calibri" w:asciiTheme="majorHAnsi" w:hAnsiTheme="majorHAnsi"/>
                <w:color w:val="FF0000"/>
                <w:sz w:val="22"/>
                <w:szCs w:val="22"/>
              </w:rPr>
              <w:t>VE135</w:t>
            </w:r>
          </w:p>
        </w:tc>
        <w:tc>
          <w:tcPr>
            <w:tcW w:w="4812" w:type="dxa"/>
            <w:tcBorders>
              <w:top w:val="single" w:color="auto" w:sz="4" w:space="0"/>
              <w:left w:val="single" w:color="auto" w:sz="4" w:space="0"/>
              <w:bottom w:val="single" w:color="auto" w:sz="4" w:space="0"/>
              <w:right w:val="single" w:color="auto" w:sz="4" w:space="0"/>
            </w:tcBorders>
          </w:tcPr>
          <w:p w:rsidRPr="004D766F" w:rsidR="00577E73" w:rsidP="00577E73" w:rsidRDefault="00B90077" w14:paraId="070E27BC" w14:textId="77777777">
            <w:pPr>
              <w:rPr>
                <w:rFonts w:cs="Calibri" w:asciiTheme="majorHAnsi" w:hAnsiTheme="majorHAnsi"/>
                <w:color w:val="FF0000"/>
                <w:sz w:val="22"/>
                <w:szCs w:val="22"/>
              </w:rPr>
            </w:pPr>
            <w:r w:rsidRPr="004D766F">
              <w:rPr>
                <w:rFonts w:cs="Calibri" w:asciiTheme="majorHAnsi" w:hAnsiTheme="majorHAnsi"/>
                <w:color w:val="FF0000"/>
                <w:sz w:val="22"/>
                <w:szCs w:val="22"/>
              </w:rPr>
              <w:t>Tracked for several years</w:t>
            </w:r>
          </w:p>
        </w:tc>
      </w:tr>
    </w:tbl>
    <w:p w:rsidRPr="004D766F" w:rsidR="00577E73" w:rsidP="00577E73" w:rsidRDefault="00577E73" w14:paraId="2127728B" w14:textId="77777777">
      <w:pPr>
        <w:rPr>
          <w:rFonts w:ascii="Calibri" w:hAnsi="Calibri" w:eastAsia="Calibri" w:cs="Calibri"/>
          <w:color w:val="FF0000"/>
          <w:sz w:val="22"/>
          <w:szCs w:val="22"/>
        </w:rPr>
      </w:pPr>
    </w:p>
    <w:p w:rsidRPr="004D766F" w:rsidR="008D39A6" w:rsidRDefault="00DF61A0" w14:paraId="0161F74C" w14:textId="77777777">
      <w:pPr>
        <w:pStyle w:val="Heading2"/>
        <w:rPr>
          <w:b/>
          <w:color w:val="FF0000"/>
          <w:sz w:val="22"/>
          <w:szCs w:val="22"/>
        </w:rPr>
      </w:pPr>
      <w:r w:rsidRPr="004D766F">
        <w:rPr>
          <w:b/>
          <w:color w:val="FF0000"/>
          <w:sz w:val="22"/>
          <w:szCs w:val="22"/>
        </w:rPr>
        <w:t>4. INSTITUTIONAL SUPPORT</w:t>
      </w:r>
    </w:p>
    <w:p w:rsidRPr="004D766F" w:rsidR="008D39A6" w:rsidRDefault="00DF61A0" w14:paraId="2658C5F3" w14:textId="77777777">
      <w:pPr>
        <w:numPr>
          <w:ilvl w:val="0"/>
          <w:numId w:val="8"/>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4D766F" w:rsidR="00B90077" w:rsidP="00B90077" w:rsidRDefault="00B90077" w14:paraId="36AEBC9E" w14:textId="77777777">
      <w:pPr>
        <w:pStyle w:val="ListParagraph"/>
        <w:ind w:left="360"/>
        <w:rPr>
          <w:rFonts w:asciiTheme="majorHAnsi" w:hAnsiTheme="majorHAnsi" w:cstheme="majorHAnsi"/>
          <w:color w:val="FF0000"/>
          <w:sz w:val="22"/>
          <w:szCs w:val="22"/>
        </w:rPr>
      </w:pPr>
      <w:r w:rsidRPr="004D766F">
        <w:rPr>
          <w:rFonts w:asciiTheme="majorHAnsi" w:hAnsiTheme="majorHAnsi" w:cstheme="majorHAnsi"/>
          <w:color w:val="FF0000"/>
          <w:sz w:val="22"/>
          <w:szCs w:val="22"/>
        </w:rPr>
        <w:t>Machines and technology are lacking and are outdated.  Specifically needed are a new band saw     for stock making, and new lathe to replace one that is continually broke down, new tooling for machine shop to assure all students have access when needed in a timely manner.  Facilities not available to accommodate and make use of machines and equipment that would have been donated.</w:t>
      </w:r>
    </w:p>
    <w:p w:rsidRPr="004D766F" w:rsidR="008D39A6" w:rsidRDefault="008D39A6" w14:paraId="6886C75C" w14:textId="77777777">
      <w:pPr>
        <w:rPr>
          <w:rFonts w:ascii="Calibri" w:hAnsi="Calibri" w:eastAsia="Calibri" w:cs="Calibri"/>
          <w:color w:val="FF0000"/>
          <w:sz w:val="22"/>
          <w:szCs w:val="22"/>
        </w:rPr>
      </w:pPr>
    </w:p>
    <w:p w:rsidRPr="004D766F" w:rsidR="008D39A6" w:rsidRDefault="00DF61A0" w14:paraId="159B015F" w14:textId="77777777">
      <w:pPr>
        <w:numPr>
          <w:ilvl w:val="0"/>
          <w:numId w:val="8"/>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4D766F" w:rsidR="008D39A6" w:rsidRDefault="008D39A6" w14:paraId="1981909A" w14:textId="77777777">
      <w:pPr>
        <w:ind w:left="360"/>
        <w:rPr>
          <w:rFonts w:ascii="Calibri" w:hAnsi="Calibri" w:eastAsia="Calibri" w:cs="Calibri"/>
          <w:color w:val="FF0000"/>
          <w:sz w:val="22"/>
          <w:szCs w:val="22"/>
        </w:rPr>
      </w:pPr>
    </w:p>
    <w:p w:rsidRPr="004D766F" w:rsidR="008D39A6" w:rsidRDefault="00DF61A0" w14:paraId="1A951E9E" w14:textId="77777777">
      <w:pPr>
        <w:numPr>
          <w:ilvl w:val="0"/>
          <w:numId w:val="8"/>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4D766F" w:rsidR="009D6C64" w:rsidP="009D6C64" w:rsidRDefault="009D6C64" w14:paraId="65C44F7D" w14:textId="77777777">
      <w:pPr>
        <w:pStyle w:val="ListParagraph"/>
        <w:ind w:left="360"/>
        <w:rPr>
          <w:rFonts w:asciiTheme="majorHAnsi" w:hAnsiTheme="majorHAnsi" w:cstheme="majorHAnsi"/>
          <w:color w:val="FF0000"/>
          <w:sz w:val="22"/>
        </w:rPr>
      </w:pPr>
      <w:r w:rsidRPr="004D766F">
        <w:rPr>
          <w:rFonts w:asciiTheme="majorHAnsi" w:hAnsiTheme="majorHAnsi" w:cstheme="majorHAnsi"/>
          <w:color w:val="FF0000"/>
          <w:sz w:val="22"/>
        </w:rPr>
        <w:t>Faculty attends industry training and classes as available.</w:t>
      </w:r>
    </w:p>
    <w:p w:rsidRPr="004D766F" w:rsidR="008D39A6" w:rsidRDefault="008D39A6" w14:paraId="372A622D" w14:textId="77777777">
      <w:pPr>
        <w:rPr>
          <w:rFonts w:ascii="Calibri" w:hAnsi="Calibri" w:eastAsia="Calibri" w:cs="Calibri"/>
          <w:color w:val="FF0000"/>
          <w:sz w:val="22"/>
          <w:szCs w:val="22"/>
        </w:rPr>
      </w:pPr>
    </w:p>
    <w:p w:rsidRPr="004D766F" w:rsidR="008D39A6" w:rsidRDefault="00DF61A0" w14:paraId="7005242C" w14:textId="77777777">
      <w:pPr>
        <w:pStyle w:val="Heading2"/>
        <w:rPr>
          <w:b/>
          <w:color w:val="FF0000"/>
          <w:sz w:val="22"/>
          <w:szCs w:val="22"/>
        </w:rPr>
      </w:pPr>
      <w:r w:rsidRPr="004D766F">
        <w:rPr>
          <w:b/>
          <w:color w:val="FF0000"/>
          <w:sz w:val="22"/>
          <w:szCs w:val="22"/>
        </w:rPr>
        <w:t xml:space="preserve">5.  ADVISORY COMMITTEES </w:t>
      </w:r>
    </w:p>
    <w:p w:rsidRPr="004D766F" w:rsidR="008D39A6" w:rsidRDefault="00DF61A0" w14:paraId="1049A54C" w14:textId="77777777">
      <w:pPr>
        <w:numPr>
          <w:ilvl w:val="0"/>
          <w:numId w:val="9"/>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w:t>
      </w:r>
      <w:r w:rsidRPr="004D766F" w:rsidR="004E0FE1">
        <w:rPr>
          <w:rFonts w:eastAsia="Calibri" w:cs="Calibri" w:asciiTheme="minorHAnsi" w:hAnsiTheme="minorHAnsi"/>
          <w:color w:val="FF0000"/>
          <w:sz w:val="22"/>
          <w:szCs w:val="22"/>
        </w:rPr>
        <w:t>year</w:t>
      </w:r>
      <w:r w:rsidRPr="004D766F">
        <w:rPr>
          <w:rFonts w:eastAsia="Calibri" w:cs="Calibri" w:asciiTheme="minorHAnsi" w:hAnsiTheme="minorHAnsi"/>
          <w:color w:val="FF0000"/>
          <w:sz w:val="22"/>
          <w:szCs w:val="22"/>
        </w:rPr>
        <w:t xml:space="preserve">. </w:t>
      </w:r>
    </w:p>
    <w:p w:rsidRPr="004D766F" w:rsidR="009D6C64" w:rsidP="009D6C64" w:rsidRDefault="009D6C64" w14:paraId="74570B14" w14:textId="37915837">
      <w:pPr>
        <w:pStyle w:val="ListParagraph"/>
        <w:ind w:left="360"/>
        <w:rPr>
          <w:rFonts w:asciiTheme="majorHAnsi" w:hAnsiTheme="majorHAnsi" w:cstheme="majorHAnsi"/>
          <w:color w:val="FF0000"/>
          <w:sz w:val="22"/>
        </w:rPr>
      </w:pPr>
      <w:r w:rsidRPr="004D766F">
        <w:rPr>
          <w:rFonts w:asciiTheme="majorHAnsi" w:hAnsiTheme="majorHAnsi" w:cstheme="majorHAnsi"/>
          <w:color w:val="FF0000"/>
          <w:sz w:val="22"/>
        </w:rPr>
        <w:t xml:space="preserve">Consists of </w:t>
      </w:r>
      <w:r w:rsidRPr="004D766F" w:rsidR="00AA76FD">
        <w:rPr>
          <w:rFonts w:asciiTheme="majorHAnsi" w:hAnsiTheme="majorHAnsi" w:cstheme="majorHAnsi"/>
          <w:color w:val="FF0000"/>
          <w:sz w:val="22"/>
        </w:rPr>
        <w:t>a National Advisory Committee</w:t>
      </w:r>
      <w:r w:rsidRPr="004D766F">
        <w:rPr>
          <w:rFonts w:asciiTheme="majorHAnsi" w:hAnsiTheme="majorHAnsi" w:cstheme="majorHAnsi"/>
          <w:color w:val="FF0000"/>
          <w:sz w:val="22"/>
        </w:rPr>
        <w:t xml:space="preserve"> leaders and faculty members and meets regularly to discuss changing needs of industry to keep program in line to meet those needs.  </w:t>
      </w:r>
    </w:p>
    <w:p w:rsidRPr="004D766F" w:rsidR="008D39A6" w:rsidRDefault="00DF61A0" w14:paraId="4A51007E" w14:textId="77777777">
      <w:pPr>
        <w:pStyle w:val="Heading1"/>
        <w:jc w:val="center"/>
        <w:rPr>
          <w:b/>
          <w:color w:val="FF0000"/>
          <w:sz w:val="22"/>
          <w:szCs w:val="22"/>
          <w:u w:val="single"/>
        </w:rPr>
      </w:pPr>
      <w:r w:rsidRPr="004D766F">
        <w:rPr>
          <w:b/>
          <w:color w:val="FF0000"/>
          <w:sz w:val="22"/>
          <w:szCs w:val="22"/>
          <w:u w:val="single"/>
        </w:rPr>
        <w:t>PART III. PROGRAM/DISCIPLINE PLANNING</w:t>
      </w:r>
    </w:p>
    <w:p w:rsidRPr="004D766F" w:rsidR="008D39A6" w:rsidRDefault="008D39A6" w14:paraId="208CAFED" w14:textId="77777777">
      <w:pPr>
        <w:jc w:val="center"/>
        <w:rPr>
          <w:rFonts w:ascii="Calibri" w:hAnsi="Calibri" w:eastAsia="Calibri" w:cs="Calibri"/>
          <w:b/>
          <w:color w:val="FF0000"/>
          <w:sz w:val="22"/>
          <w:szCs w:val="22"/>
          <w:u w:val="single"/>
        </w:rPr>
      </w:pPr>
    </w:p>
    <w:p w:rsidRPr="004D766F" w:rsidR="008D39A6" w:rsidP="4EE8D749" w:rsidRDefault="4EE8D749" w14:paraId="5045DBE2" w14:textId="77777777">
      <w:pPr>
        <w:pStyle w:val="Heading2"/>
        <w:numPr>
          <w:ilvl w:val="0"/>
          <w:numId w:val="10"/>
        </w:numPr>
        <w:ind w:hanging="360"/>
        <w:rPr>
          <w:b/>
          <w:bCs/>
          <w:color w:val="FF0000"/>
          <w:sz w:val="22"/>
          <w:szCs w:val="22"/>
        </w:rPr>
      </w:pPr>
      <w:r w:rsidRPr="004D766F">
        <w:rPr>
          <w:b/>
          <w:bCs/>
          <w:color w:val="FF0000"/>
          <w:sz w:val="22"/>
          <w:szCs w:val="22"/>
        </w:rPr>
        <w:lastRenderedPageBreak/>
        <w:t>IDENTIFY AND DESCRIBE ANY IMPORTANT TRENDS IN THE FOLLOWING AREAS WHICH HAVE AN EFFECT ON PROGRAM/DISCIPLINE GOALS:</w:t>
      </w:r>
    </w:p>
    <w:p w:rsidRPr="004D766F" w:rsidR="008D39A6" w:rsidP="003D24DA" w:rsidRDefault="00DF61A0" w14:paraId="23113D34" w14:textId="77777777">
      <w:pPr>
        <w:numPr>
          <w:ilvl w:val="0"/>
          <w:numId w:val="16"/>
        </w:numPr>
        <w:ind w:left="360"/>
        <w:contextualSpacing/>
        <w:rPr>
          <w:rFonts w:eastAsia="Calibri" w:cs="Calibri" w:asciiTheme="minorHAnsi" w:hAnsiTheme="minorHAnsi"/>
          <w:color w:val="FF0000"/>
          <w:sz w:val="22"/>
          <w:szCs w:val="22"/>
        </w:rPr>
      </w:pPr>
      <w:bookmarkStart w:name="_gjdgxs" w:colFirst="0" w:colLast="0" w:id="1"/>
      <w:bookmarkEnd w:id="1"/>
      <w:r w:rsidRPr="004D766F">
        <w:rPr>
          <w:rFonts w:eastAsia="Calibri" w:cs="Calibri" w:asciiTheme="minorHAnsi" w:hAnsiTheme="minorHAnsi"/>
          <w:color w:val="FF0000"/>
          <w:sz w:val="22"/>
          <w:szCs w:val="22"/>
        </w:rPr>
        <w:t>Describe any changes within the prog</w:t>
      </w:r>
      <w:r w:rsidRPr="004D766F" w:rsidR="004E0FE1">
        <w:rPr>
          <w:rFonts w:eastAsia="Calibri" w:cs="Calibri" w:asciiTheme="minorHAnsi" w:hAnsiTheme="minorHAnsi"/>
          <w:color w:val="FF0000"/>
          <w:sz w:val="22"/>
          <w:szCs w:val="22"/>
        </w:rPr>
        <w:t>ram or discipline over the past year</w:t>
      </w:r>
      <w:r w:rsidRPr="004D766F">
        <w:rPr>
          <w:rFonts w:eastAsia="Calibri" w:cs="Calibri" w:asciiTheme="minorHAnsi" w:hAnsiTheme="minorHAnsi"/>
          <w:color w:val="FF0000"/>
          <w:sz w:val="22"/>
          <w:szCs w:val="22"/>
        </w:rPr>
        <w:t>.</w:t>
      </w:r>
    </w:p>
    <w:p w:rsidRPr="004D766F" w:rsidR="009D6C64" w:rsidP="009D6C64" w:rsidRDefault="009D6C64" w14:paraId="6765AE08" w14:textId="235776F8">
      <w:pPr>
        <w:ind w:firstLine="360"/>
        <w:rPr>
          <w:rFonts w:asciiTheme="majorHAnsi" w:hAnsiTheme="majorHAnsi" w:cstheme="majorHAnsi"/>
          <w:color w:val="FF0000"/>
          <w:sz w:val="22"/>
        </w:rPr>
      </w:pPr>
      <w:r w:rsidRPr="004D766F">
        <w:rPr>
          <w:rFonts w:asciiTheme="majorHAnsi" w:hAnsiTheme="majorHAnsi" w:cstheme="majorHAnsi"/>
          <w:color w:val="FF0000"/>
          <w:sz w:val="22"/>
        </w:rPr>
        <w:t>Some faculty assignments have changed.</w:t>
      </w:r>
      <w:r w:rsidRPr="004D766F" w:rsidR="00D1171C">
        <w:rPr>
          <w:rFonts w:asciiTheme="majorHAnsi" w:hAnsiTheme="majorHAnsi" w:cstheme="majorHAnsi"/>
          <w:color w:val="FF0000"/>
          <w:sz w:val="22"/>
        </w:rPr>
        <w:t xml:space="preserve"> How?</w:t>
      </w:r>
    </w:p>
    <w:p w:rsidRPr="004D766F" w:rsidR="008D39A6" w:rsidP="003D24DA" w:rsidRDefault="008D39A6" w14:paraId="42D2674F" w14:textId="77777777">
      <w:pPr>
        <w:ind w:hanging="360"/>
        <w:rPr>
          <w:rFonts w:ascii="Calibri" w:hAnsi="Calibri" w:eastAsia="Calibri" w:cs="Calibri"/>
          <w:color w:val="FF0000"/>
          <w:sz w:val="22"/>
          <w:szCs w:val="22"/>
        </w:rPr>
      </w:pPr>
    </w:p>
    <w:p w:rsidRPr="004D766F" w:rsidR="00EE7538" w:rsidP="00EE7538" w:rsidRDefault="00DF61A0" w14:paraId="1CD22BF3" w14:textId="77777777">
      <w:pPr>
        <w:numPr>
          <w:ilvl w:val="0"/>
          <w:numId w:val="16"/>
        </w:numPr>
        <w:ind w:left="360"/>
        <w:contextualSpacing/>
        <w:rPr>
          <w:rFonts w:eastAsia="Calibri" w:cs="Calibri" w:asciiTheme="minorHAnsi" w:hAnsiTheme="minorHAnsi"/>
          <w:color w:val="FF0000"/>
          <w:sz w:val="22"/>
          <w:szCs w:val="22"/>
        </w:rPr>
      </w:pPr>
      <w:r w:rsidRPr="004D766F">
        <w:rPr>
          <w:rFonts w:eastAsia="Calibri" w:cs="Calibri" w:asciiTheme="minorHAnsi" w:hAnsiTheme="minorHAnsi"/>
          <w:color w:val="FF0000"/>
          <w:sz w:val="22"/>
          <w:szCs w:val="22"/>
        </w:rPr>
        <w:t xml:space="preserve">How have changes within the student population affected the program or discipline in the past </w:t>
      </w:r>
      <w:r w:rsidRPr="004D766F" w:rsidR="004E0FE1">
        <w:rPr>
          <w:rFonts w:eastAsia="Calibri" w:cs="Calibri" w:asciiTheme="minorHAnsi" w:hAnsiTheme="minorHAnsi"/>
          <w:color w:val="FF0000"/>
          <w:sz w:val="22"/>
          <w:szCs w:val="22"/>
        </w:rPr>
        <w:t>year</w:t>
      </w:r>
      <w:r w:rsidRPr="004D766F">
        <w:rPr>
          <w:rFonts w:eastAsia="Calibri" w:cs="Calibri" w:asciiTheme="minorHAnsi" w:hAnsiTheme="minorHAnsi"/>
          <w:color w:val="FF0000"/>
          <w:sz w:val="22"/>
          <w:szCs w:val="22"/>
        </w:rPr>
        <w:t>?</w:t>
      </w:r>
    </w:p>
    <w:p w:rsidRPr="004D766F" w:rsidR="00EE7538" w:rsidP="009D6C64" w:rsidRDefault="009D6C64" w14:paraId="45ECD27B" w14:textId="77777777">
      <w:pPr>
        <w:ind w:left="360"/>
        <w:contextualSpacing/>
        <w:rPr>
          <w:rFonts w:eastAsia="Calibri" w:asciiTheme="majorHAnsi" w:hAnsiTheme="majorHAnsi" w:cstheme="majorHAnsi"/>
          <w:color w:val="FF0000"/>
          <w:sz w:val="22"/>
          <w:szCs w:val="22"/>
        </w:rPr>
      </w:pPr>
      <w:r w:rsidRPr="004D766F">
        <w:rPr>
          <w:rFonts w:eastAsia="Calibri" w:asciiTheme="majorHAnsi" w:hAnsiTheme="majorHAnsi" w:cstheme="majorHAnsi"/>
          <w:color w:val="FF0000"/>
          <w:sz w:val="22"/>
          <w:szCs w:val="22"/>
        </w:rPr>
        <w:t>No significant changes.</w:t>
      </w:r>
    </w:p>
    <w:p w:rsidRPr="004D766F" w:rsidR="009D6C64" w:rsidP="009D6C64" w:rsidRDefault="009D6C64" w14:paraId="2953A448" w14:textId="77777777">
      <w:pPr>
        <w:ind w:left="360"/>
        <w:contextualSpacing/>
        <w:rPr>
          <w:rFonts w:ascii="Calibri" w:hAnsi="Calibri" w:eastAsia="Calibri" w:cs="Calibri"/>
          <w:color w:val="FF0000"/>
          <w:sz w:val="22"/>
          <w:szCs w:val="22"/>
        </w:rPr>
      </w:pPr>
    </w:p>
    <w:p w:rsidRPr="004D766F" w:rsidR="008D39A6" w:rsidP="003D24DA" w:rsidRDefault="00DF61A0" w14:paraId="08D231B4" w14:textId="77777777">
      <w:pPr>
        <w:numPr>
          <w:ilvl w:val="0"/>
          <w:numId w:val="16"/>
        </w:numPr>
        <w:ind w:left="360"/>
        <w:contextualSpacing/>
        <w:rPr>
          <w:rFonts w:eastAsia="Calibri" w:cs="Calibri" w:asciiTheme="minorHAnsi" w:hAnsiTheme="minorHAnsi"/>
          <w:color w:val="FF0000"/>
          <w:sz w:val="22"/>
          <w:szCs w:val="22"/>
        </w:rPr>
      </w:pPr>
      <w:r w:rsidRPr="004D766F">
        <w:rPr>
          <w:rFonts w:eastAsia="Calibri" w:cs="Calibri" w:asciiTheme="minorHAnsi" w:hAnsiTheme="minorHAnsi"/>
          <w:color w:val="FF0000"/>
          <w:sz w:val="22"/>
          <w:szCs w:val="22"/>
        </w:rPr>
        <w:t>How have changes within the educational, social, or economic service area affected the program or d</w:t>
      </w:r>
      <w:r w:rsidRPr="004D766F" w:rsidR="004E0FE1">
        <w:rPr>
          <w:rFonts w:eastAsia="Calibri" w:cs="Calibri" w:asciiTheme="minorHAnsi" w:hAnsiTheme="minorHAnsi"/>
          <w:color w:val="FF0000"/>
          <w:sz w:val="22"/>
          <w:szCs w:val="22"/>
        </w:rPr>
        <w:t>iscipline in the past year</w:t>
      </w:r>
      <w:r w:rsidRPr="004D766F">
        <w:rPr>
          <w:rFonts w:eastAsia="Calibri" w:cs="Calibri" w:asciiTheme="minorHAnsi" w:hAnsiTheme="minorHAnsi"/>
          <w:color w:val="FF0000"/>
          <w:sz w:val="22"/>
          <w:szCs w:val="22"/>
        </w:rPr>
        <w:t>?</w:t>
      </w:r>
    </w:p>
    <w:p w:rsidRPr="004D766F" w:rsidR="00577E73" w:rsidP="009D6C64" w:rsidRDefault="009D6C64" w14:paraId="02C98E2D" w14:textId="44B3190D">
      <w:pPr>
        <w:ind w:left="720" w:hanging="360"/>
        <w:contextualSpacing/>
        <w:rPr>
          <w:rFonts w:ascii="Calibri Light" w:hAnsi="Calibri Light" w:eastAsia="Calibri" w:cs="Calibri Light"/>
          <w:color w:val="FF0000"/>
          <w:sz w:val="22"/>
          <w:szCs w:val="22"/>
        </w:rPr>
      </w:pPr>
      <w:r w:rsidRPr="004D766F">
        <w:rPr>
          <w:rFonts w:ascii="Calibri Light" w:hAnsi="Calibri Light" w:eastAsia="Calibri" w:cs="Calibri Light"/>
          <w:color w:val="FF0000"/>
          <w:sz w:val="22"/>
          <w:szCs w:val="22"/>
        </w:rPr>
        <w:t>No significant changes.</w:t>
      </w:r>
      <w:r w:rsidRPr="004D766F" w:rsidR="00D1171C">
        <w:rPr>
          <w:rFonts w:ascii="Calibri Light" w:hAnsi="Calibri Light" w:eastAsia="Calibri" w:cs="Calibri Light"/>
          <w:color w:val="FF0000"/>
          <w:sz w:val="22"/>
          <w:szCs w:val="22"/>
        </w:rPr>
        <w:t xml:space="preserve"> (Political – please address how this has affected the program)</w:t>
      </w:r>
    </w:p>
    <w:p w:rsidRPr="004D766F" w:rsidR="009D6C64" w:rsidP="009D6C64" w:rsidRDefault="009D6C64" w14:paraId="09600847" w14:textId="77777777">
      <w:pPr>
        <w:ind w:left="720" w:hanging="360"/>
        <w:contextualSpacing/>
        <w:rPr>
          <w:rFonts w:ascii="Calibri" w:hAnsi="Calibri" w:eastAsia="Calibri" w:cs="Calibri"/>
          <w:color w:val="FF0000"/>
          <w:sz w:val="22"/>
          <w:szCs w:val="22"/>
        </w:rPr>
      </w:pPr>
    </w:p>
    <w:p w:rsidRPr="004D766F" w:rsidR="008D39A6" w:rsidP="003D24DA" w:rsidRDefault="00DF61A0" w14:paraId="442A3A8D" w14:textId="77777777">
      <w:pPr>
        <w:numPr>
          <w:ilvl w:val="0"/>
          <w:numId w:val="16"/>
        </w:numPr>
        <w:ind w:left="360"/>
        <w:contextualSpacing/>
        <w:rPr>
          <w:rFonts w:eastAsia="Calibri" w:cs="Calibri" w:asciiTheme="minorHAnsi" w:hAnsiTheme="minorHAnsi"/>
          <w:color w:val="FF0000"/>
          <w:sz w:val="22"/>
          <w:szCs w:val="22"/>
        </w:rPr>
      </w:pPr>
      <w:r w:rsidRPr="004D766F">
        <w:rPr>
          <w:rFonts w:eastAsia="Calibri" w:cs="Calibri" w:asciiTheme="minorHAnsi" w:hAnsiTheme="minorHAnsi"/>
          <w:color w:val="FF0000"/>
          <w:sz w:val="22"/>
          <w:szCs w:val="22"/>
        </w:rPr>
        <w:t>How have changes within the organizational structure and direction of the institution affected the progra</w:t>
      </w:r>
      <w:r w:rsidRPr="004D766F" w:rsidR="004E0FE1">
        <w:rPr>
          <w:rFonts w:eastAsia="Calibri" w:cs="Calibri" w:asciiTheme="minorHAnsi" w:hAnsiTheme="minorHAnsi"/>
          <w:color w:val="FF0000"/>
          <w:sz w:val="22"/>
          <w:szCs w:val="22"/>
        </w:rPr>
        <w:t>m or discipline in the past year</w:t>
      </w:r>
      <w:r w:rsidRPr="004D766F">
        <w:rPr>
          <w:rFonts w:eastAsia="Calibri" w:cs="Calibri" w:asciiTheme="minorHAnsi" w:hAnsiTheme="minorHAnsi"/>
          <w:color w:val="FF0000"/>
          <w:sz w:val="22"/>
          <w:szCs w:val="22"/>
        </w:rPr>
        <w:t>?</w:t>
      </w:r>
    </w:p>
    <w:p w:rsidRPr="004D766F" w:rsidR="009D6C64" w:rsidP="009D6C64" w:rsidRDefault="009D6C64" w14:paraId="23150AE2" w14:textId="77777777">
      <w:pPr>
        <w:ind w:firstLine="360"/>
        <w:rPr>
          <w:rFonts w:asciiTheme="majorHAnsi" w:hAnsiTheme="majorHAnsi" w:cstheme="majorHAnsi"/>
          <w:color w:val="FF0000"/>
          <w:sz w:val="22"/>
        </w:rPr>
      </w:pPr>
      <w:r w:rsidRPr="004D766F">
        <w:rPr>
          <w:rFonts w:asciiTheme="majorHAnsi" w:hAnsiTheme="majorHAnsi" w:cstheme="majorHAnsi"/>
          <w:color w:val="FF0000"/>
          <w:sz w:val="22"/>
        </w:rPr>
        <w:t xml:space="preserve">Students report athletics are given greater support and funding than the </w:t>
      </w:r>
      <w:proofErr w:type="spellStart"/>
      <w:r w:rsidRPr="004D766F">
        <w:rPr>
          <w:rFonts w:asciiTheme="majorHAnsi" w:hAnsiTheme="majorHAnsi" w:cstheme="majorHAnsi"/>
          <w:color w:val="FF0000"/>
          <w:sz w:val="22"/>
        </w:rPr>
        <w:t>gunsmithing</w:t>
      </w:r>
      <w:proofErr w:type="spellEnd"/>
      <w:r w:rsidRPr="004D766F">
        <w:rPr>
          <w:rFonts w:asciiTheme="majorHAnsi" w:hAnsiTheme="majorHAnsi" w:cstheme="majorHAnsi"/>
          <w:color w:val="FF0000"/>
          <w:sz w:val="22"/>
        </w:rPr>
        <w:t xml:space="preserve"> program.</w:t>
      </w:r>
    </w:p>
    <w:p w:rsidRPr="004D766F" w:rsidR="004E0FE1" w:rsidP="009D6C64" w:rsidRDefault="004E0FE1" w14:paraId="794F3838" w14:textId="77777777">
      <w:pPr>
        <w:contextualSpacing/>
        <w:rPr>
          <w:rFonts w:eastAsia="Calibri" w:cs="Calibri" w:asciiTheme="minorHAnsi" w:hAnsiTheme="minorHAnsi"/>
          <w:color w:val="FF0000"/>
          <w:sz w:val="22"/>
          <w:szCs w:val="22"/>
        </w:rPr>
      </w:pPr>
    </w:p>
    <w:p w:rsidRPr="004D766F" w:rsidR="008D39A6" w:rsidP="4EE8D749" w:rsidRDefault="4EE8D749" w14:paraId="6F2CBE6B" w14:textId="77777777">
      <w:pPr>
        <w:pStyle w:val="Heading2"/>
        <w:numPr>
          <w:ilvl w:val="0"/>
          <w:numId w:val="10"/>
        </w:numPr>
        <w:ind w:hanging="360"/>
        <w:rPr>
          <w:b/>
          <w:bCs/>
          <w:color w:val="FF0000"/>
          <w:sz w:val="22"/>
          <w:szCs w:val="22"/>
        </w:rPr>
      </w:pPr>
      <w:r w:rsidRPr="004D766F">
        <w:rPr>
          <w:b/>
          <w:bCs/>
          <w:color w:val="FF0000"/>
          <w:sz w:val="22"/>
          <w:szCs w:val="22"/>
        </w:rPr>
        <w:t>SUMMARY AND IMPLEMENTATION PLAN</w:t>
      </w:r>
    </w:p>
    <w:p w:rsidRPr="004D766F" w:rsidR="008D39A6" w:rsidRDefault="00DF61A0" w14:paraId="2291F54D" w14:textId="77777777">
      <w:pPr>
        <w:numPr>
          <w:ilvl w:val="0"/>
          <w:numId w:val="1"/>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4D766F" w:rsidR="008D39A6" w:rsidRDefault="00DF61A0" w14:paraId="547C4A23" w14:textId="77777777">
      <w:pPr>
        <w:numPr>
          <w:ilvl w:val="1"/>
          <w:numId w:val="1"/>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Curriculum Review and Revision</w:t>
      </w:r>
      <w:r w:rsidRPr="004D766F" w:rsidR="009D6C64">
        <w:rPr>
          <w:rFonts w:asciiTheme="majorHAnsi" w:hAnsiTheme="majorHAnsi" w:cstheme="majorHAnsi"/>
          <w:color w:val="FF0000"/>
          <w:sz w:val="22"/>
          <w:szCs w:val="22"/>
        </w:rPr>
        <w:t>—additional program electives to be taught</w:t>
      </w:r>
    </w:p>
    <w:p w:rsidRPr="004D766F" w:rsidR="008D39A6" w:rsidRDefault="00DF61A0" w14:paraId="3F34FF46" w14:textId="77777777">
      <w:pPr>
        <w:numPr>
          <w:ilvl w:val="1"/>
          <w:numId w:val="1"/>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Professional Development</w:t>
      </w:r>
      <w:r w:rsidRPr="004D766F" w:rsidR="009D6C64">
        <w:rPr>
          <w:rFonts w:asciiTheme="majorHAnsi" w:hAnsiTheme="majorHAnsi" w:cstheme="majorHAnsi"/>
          <w:color w:val="FF0000"/>
          <w:sz w:val="22"/>
          <w:szCs w:val="22"/>
        </w:rPr>
        <w:t>—no changes needed</w:t>
      </w:r>
    </w:p>
    <w:p w:rsidRPr="004D766F" w:rsidR="008D39A6" w:rsidRDefault="00DF61A0" w14:paraId="6F32031C" w14:textId="77777777">
      <w:pPr>
        <w:numPr>
          <w:ilvl w:val="1"/>
          <w:numId w:val="1"/>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Recruiting</w:t>
      </w:r>
      <w:r w:rsidRPr="004D766F" w:rsidR="009D6C64">
        <w:rPr>
          <w:rFonts w:asciiTheme="majorHAnsi" w:hAnsiTheme="majorHAnsi" w:cstheme="majorHAnsi"/>
          <w:color w:val="FF0000"/>
          <w:sz w:val="22"/>
          <w:szCs w:val="22"/>
        </w:rPr>
        <w:t>—continue current practices and fine tune screening program</w:t>
      </w:r>
    </w:p>
    <w:p w:rsidRPr="004D766F" w:rsidR="008D39A6" w:rsidRDefault="00DF61A0" w14:paraId="6CAE2B7A" w14:textId="77777777">
      <w:pPr>
        <w:numPr>
          <w:ilvl w:val="1"/>
          <w:numId w:val="1"/>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Retention</w:t>
      </w:r>
      <w:r w:rsidRPr="004D766F" w:rsidR="009D6C64">
        <w:rPr>
          <w:rFonts w:asciiTheme="majorHAnsi" w:hAnsiTheme="majorHAnsi" w:cstheme="majorHAnsi"/>
          <w:color w:val="FF0000"/>
          <w:sz w:val="22"/>
          <w:szCs w:val="22"/>
        </w:rPr>
        <w:t>—screen applicants thoroughly</w:t>
      </w:r>
    </w:p>
    <w:p w:rsidRPr="004D766F" w:rsidR="008D39A6" w:rsidRDefault="00DF61A0" w14:paraId="70C6CD25" w14:textId="77777777">
      <w:pPr>
        <w:numPr>
          <w:ilvl w:val="1"/>
          <w:numId w:val="1"/>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Transfer (AA, AS)/Job Placement (CTE)</w:t>
      </w:r>
      <w:r w:rsidRPr="004D766F" w:rsidR="009D6C64">
        <w:rPr>
          <w:rFonts w:asciiTheme="majorHAnsi" w:hAnsiTheme="majorHAnsi" w:cstheme="majorHAnsi"/>
          <w:color w:val="FF0000"/>
          <w:sz w:val="22"/>
          <w:szCs w:val="22"/>
        </w:rPr>
        <w:t xml:space="preserve"> —</w:t>
      </w:r>
      <w:proofErr w:type="gramStart"/>
      <w:r w:rsidRPr="004D766F" w:rsidR="009D6C64">
        <w:rPr>
          <w:rFonts w:asciiTheme="majorHAnsi" w:hAnsiTheme="majorHAnsi" w:cstheme="majorHAnsi"/>
          <w:color w:val="FF0000"/>
          <w:sz w:val="22"/>
          <w:szCs w:val="22"/>
        </w:rPr>
        <w:t>Currently</w:t>
      </w:r>
      <w:proofErr w:type="gramEnd"/>
      <w:r w:rsidRPr="004D766F" w:rsidR="009D6C64">
        <w:rPr>
          <w:rFonts w:asciiTheme="majorHAnsi" w:hAnsiTheme="majorHAnsi" w:cstheme="majorHAnsi"/>
          <w:color w:val="FF0000"/>
          <w:sz w:val="22"/>
          <w:szCs w:val="22"/>
        </w:rPr>
        <w:t xml:space="preserve"> no advanced degree in this program and would require tremendous amount of additional resources.   </w:t>
      </w:r>
    </w:p>
    <w:p w:rsidRPr="004D766F" w:rsidR="008D39A6" w:rsidRDefault="00DF61A0" w14:paraId="15B8FEF4" w14:textId="77777777">
      <w:pPr>
        <w:numPr>
          <w:ilvl w:val="1"/>
          <w:numId w:val="1"/>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Resources (Facilities)</w:t>
      </w:r>
      <w:r w:rsidRPr="004D766F" w:rsidR="009D6C64">
        <w:rPr>
          <w:rFonts w:asciiTheme="majorHAnsi" w:hAnsiTheme="majorHAnsi" w:cstheme="majorHAnsi"/>
          <w:color w:val="FF0000"/>
          <w:sz w:val="22"/>
          <w:szCs w:val="22"/>
        </w:rPr>
        <w:t xml:space="preserve"> —needs as outlined above</w:t>
      </w:r>
    </w:p>
    <w:p w:rsidRPr="004D766F" w:rsidR="009D6C64" w:rsidP="009D6C64" w:rsidRDefault="00DF61A0" w14:paraId="75198984" w14:textId="77777777">
      <w:pPr>
        <w:numPr>
          <w:ilvl w:val="1"/>
          <w:numId w:val="1"/>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Resources (Equipment/supplies)</w:t>
      </w:r>
      <w:r w:rsidRPr="004D766F" w:rsidR="009D6C64">
        <w:rPr>
          <w:rFonts w:asciiTheme="majorHAnsi" w:hAnsiTheme="majorHAnsi" w:cstheme="majorHAnsi"/>
          <w:color w:val="FF0000"/>
          <w:sz w:val="22"/>
          <w:szCs w:val="22"/>
        </w:rPr>
        <w:t xml:space="preserve"> —needs as outlined above</w:t>
      </w:r>
    </w:p>
    <w:p w:rsidRPr="004D766F" w:rsidR="008D39A6" w:rsidRDefault="00DF61A0" w14:paraId="6FBD739A" w14:textId="77777777">
      <w:pPr>
        <w:numPr>
          <w:ilvl w:val="1"/>
          <w:numId w:val="1"/>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Course Delivery Modes</w:t>
      </w:r>
      <w:r w:rsidRPr="004D766F" w:rsidR="009D6C64">
        <w:rPr>
          <w:rFonts w:asciiTheme="majorHAnsi" w:hAnsiTheme="majorHAnsi" w:cstheme="majorHAnsi"/>
          <w:color w:val="FF0000"/>
          <w:sz w:val="22"/>
          <w:szCs w:val="22"/>
        </w:rPr>
        <w:t>—no changes needed</w:t>
      </w:r>
    </w:p>
    <w:p w:rsidRPr="004D766F" w:rsidR="008D39A6" w:rsidRDefault="00DF61A0" w14:paraId="5208D574" w14:textId="77777777">
      <w:pPr>
        <w:numPr>
          <w:ilvl w:val="1"/>
          <w:numId w:val="1"/>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Student Services Resources</w:t>
      </w:r>
      <w:r w:rsidRPr="004D766F" w:rsidR="009D6C64">
        <w:rPr>
          <w:rFonts w:asciiTheme="majorHAnsi" w:hAnsiTheme="majorHAnsi" w:cstheme="majorHAnsi"/>
          <w:color w:val="FF0000"/>
          <w:sz w:val="22"/>
          <w:szCs w:val="22"/>
        </w:rPr>
        <w:t>—equipment and internet as described above</w:t>
      </w:r>
    </w:p>
    <w:p w:rsidRPr="004D766F" w:rsidR="008D39A6" w:rsidRDefault="00DF61A0" w14:paraId="37F19C62" w14:textId="77777777">
      <w:pPr>
        <w:numPr>
          <w:ilvl w:val="1"/>
          <w:numId w:val="1"/>
        </w:numPr>
        <w:ind w:hanging="360"/>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Credentialing</w:t>
      </w:r>
      <w:r w:rsidRPr="004D766F" w:rsidR="009D6C64">
        <w:rPr>
          <w:rFonts w:asciiTheme="majorHAnsi" w:hAnsiTheme="majorHAnsi" w:cstheme="majorHAnsi"/>
          <w:color w:val="FF0000"/>
          <w:sz w:val="22"/>
          <w:szCs w:val="22"/>
        </w:rPr>
        <w:t>—no changes needed</w:t>
      </w:r>
    </w:p>
    <w:p w:rsidRPr="004D766F" w:rsidR="008D39A6" w:rsidP="4EE8D749" w:rsidRDefault="4EE8D749" w14:paraId="4B091BE4" w14:textId="77777777">
      <w:pPr>
        <w:widowControl/>
        <w:numPr>
          <w:ilvl w:val="1"/>
          <w:numId w:val="25"/>
        </w:numPr>
        <w:spacing w:after="160" w:line="259" w:lineRule="auto"/>
        <w:contextualSpacing/>
        <w:rPr>
          <w:rFonts w:asciiTheme="minorHAnsi" w:hAnsiTheme="minorHAnsi"/>
          <w:color w:val="FF0000"/>
          <w:sz w:val="22"/>
          <w:szCs w:val="22"/>
        </w:rPr>
      </w:pPr>
      <w:r w:rsidRPr="004D766F">
        <w:rPr>
          <w:rFonts w:eastAsia="Calibri" w:cs="Calibri" w:asciiTheme="minorHAnsi" w:hAnsiTheme="minorHAnsi"/>
          <w:color w:val="FF0000"/>
          <w:sz w:val="22"/>
          <w:szCs w:val="22"/>
        </w:rPr>
        <w:t xml:space="preserve">Safety </w:t>
      </w:r>
      <w:r w:rsidRPr="004D766F">
        <w:rPr>
          <w:rFonts w:asciiTheme="majorHAnsi" w:hAnsiTheme="majorHAnsi" w:cstheme="majorBidi"/>
          <w:color w:val="FF0000"/>
          <w:sz w:val="22"/>
          <w:szCs w:val="22"/>
        </w:rPr>
        <w:t>—addition of clearing chambers at entra</w:t>
      </w:r>
      <w:r w:rsidRPr="004D766F">
        <w:rPr>
          <w:color w:val="FF0000"/>
          <w:sz w:val="22"/>
          <w:szCs w:val="22"/>
        </w:rPr>
        <w:t>nces</w:t>
      </w:r>
    </w:p>
    <w:p w:rsidRPr="004D766F" w:rsidR="008D39A6" w:rsidRDefault="008D39A6" w14:paraId="377FCDD3"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4D766F" w:rsidR="004D766F" w:rsidTr="00577E73" w14:paraId="3A103FD6" w14:textId="77777777">
        <w:tc>
          <w:tcPr>
            <w:tcW w:w="28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4D766F" w:rsidR="00577E73" w:rsidP="00577E73" w:rsidRDefault="00577E73" w14:paraId="3D07E2E1" w14:textId="77777777">
            <w:pPr>
              <w:spacing w:before="100" w:beforeAutospacing="1" w:after="100" w:afterAutospacing="1"/>
              <w:jc w:val="center"/>
              <w:rPr>
                <w:rFonts w:hAnsi="Times New Roman"/>
                <w:color w:val="FF0000"/>
              </w:rPr>
            </w:pPr>
            <w:r w:rsidRPr="004D766F">
              <w:rPr>
                <w:rFonts w:ascii="Calibri" w:hAnsi="Calibri" w:cs="Calibri"/>
                <w:b/>
                <w:bCs/>
                <w:color w:val="FF0000"/>
                <w:sz w:val="22"/>
                <w:szCs w:val="22"/>
              </w:rPr>
              <w:t>Resources Needed/Wanted</w:t>
            </w:r>
          </w:p>
        </w:tc>
        <w:tc>
          <w:tcPr>
            <w:tcW w:w="270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4D766F" w:rsidR="00577E73" w:rsidP="00577E73" w:rsidRDefault="00577E73" w14:paraId="7297B9A9" w14:textId="77777777">
            <w:pPr>
              <w:spacing w:before="100" w:beforeAutospacing="1" w:after="100" w:afterAutospacing="1"/>
              <w:jc w:val="center"/>
              <w:rPr>
                <w:rFonts w:hAnsi="Times New Roman"/>
                <w:color w:val="FF0000"/>
              </w:rPr>
            </w:pPr>
            <w:r w:rsidRPr="004D766F">
              <w:rPr>
                <w:rFonts w:ascii="Calibri" w:hAnsi="Calibri" w:cs="Calibri"/>
                <w:b/>
                <w:bCs/>
                <w:color w:val="FF0000"/>
                <w:sz w:val="22"/>
                <w:szCs w:val="22"/>
              </w:rPr>
              <w:t>Justification Based on Data and Summary Above</w:t>
            </w:r>
          </w:p>
        </w:tc>
        <w:tc>
          <w:tcPr>
            <w:tcW w:w="279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4D766F" w:rsidR="00577E73" w:rsidP="00577E73" w:rsidRDefault="00577E73" w14:paraId="41BA8620" w14:textId="77777777">
            <w:pPr>
              <w:spacing w:before="100" w:beforeAutospacing="1" w:after="100" w:afterAutospacing="1"/>
              <w:jc w:val="center"/>
              <w:rPr>
                <w:rFonts w:hAnsi="Times New Roman"/>
                <w:color w:val="FF0000"/>
              </w:rPr>
            </w:pPr>
            <w:r w:rsidRPr="004D766F">
              <w:rPr>
                <w:rFonts w:ascii="Calibri" w:hAnsi="Calibri" w:cs="Calibri"/>
                <w:b/>
                <w:bCs/>
                <w:color w:val="FF0000"/>
                <w:sz w:val="22"/>
                <w:szCs w:val="22"/>
              </w:rPr>
              <w:t>Strategic Priority Alignment</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4D766F" w:rsidR="00577E73" w:rsidP="00577E73" w:rsidRDefault="00577E73" w14:paraId="2BB84BAC" w14:textId="77777777">
            <w:pPr>
              <w:spacing w:before="100" w:beforeAutospacing="1" w:after="100" w:afterAutospacing="1"/>
              <w:jc w:val="center"/>
              <w:rPr>
                <w:rFonts w:hAnsi="Times New Roman"/>
                <w:color w:val="FF0000"/>
              </w:rPr>
            </w:pPr>
            <w:r w:rsidRPr="004D766F">
              <w:rPr>
                <w:rFonts w:ascii="Calibri" w:hAnsi="Calibri" w:cs="Calibri"/>
                <w:b/>
                <w:bCs/>
                <w:color w:val="FF0000"/>
                <w:sz w:val="22"/>
                <w:szCs w:val="22"/>
              </w:rPr>
              <w:t>Estimated Budget Need</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4D766F" w:rsidR="00577E73" w:rsidP="00577E73" w:rsidRDefault="00577E73" w14:paraId="583BDB5A" w14:textId="77777777">
            <w:pPr>
              <w:spacing w:before="100" w:beforeAutospacing="1" w:after="100" w:afterAutospacing="1"/>
              <w:jc w:val="center"/>
              <w:rPr>
                <w:rFonts w:hAnsi="Times New Roman"/>
                <w:color w:val="FF0000"/>
              </w:rPr>
            </w:pPr>
            <w:r w:rsidRPr="004D766F">
              <w:rPr>
                <w:rFonts w:ascii="Calibri" w:hAnsi="Calibri" w:cs="Calibri"/>
                <w:b/>
                <w:bCs/>
                <w:color w:val="FF0000"/>
                <w:sz w:val="22"/>
                <w:szCs w:val="22"/>
              </w:rPr>
              <w:t>Timeline</w:t>
            </w:r>
          </w:p>
          <w:p w:rsidRPr="004D766F" w:rsidR="00577E73" w:rsidP="00577E73" w:rsidRDefault="00577E73" w14:paraId="0B5AEBAF" w14:textId="77777777">
            <w:pPr>
              <w:spacing w:before="100" w:beforeAutospacing="1" w:after="100" w:afterAutospacing="1"/>
              <w:jc w:val="center"/>
              <w:rPr>
                <w:rFonts w:hAnsi="Times New Roman"/>
                <w:color w:val="FF0000"/>
              </w:rPr>
            </w:pPr>
          </w:p>
        </w:tc>
      </w:tr>
      <w:tr w:rsidRPr="004D766F" w:rsidR="004D766F" w:rsidTr="004E0FE1" w14:paraId="15BFAC57" w14:textId="77777777">
        <w:tc>
          <w:tcPr>
            <w:tcW w:w="2876" w:type="dxa"/>
            <w:tcBorders>
              <w:top w:val="nil"/>
              <w:left w:val="single" w:color="000000" w:sz="8" w:space="0"/>
              <w:bottom w:val="single" w:color="auto" w:sz="4" w:space="0"/>
              <w:right w:val="single" w:color="000000" w:sz="8" w:space="0"/>
            </w:tcBorders>
            <w:tcMar>
              <w:top w:w="0" w:type="dxa"/>
              <w:left w:w="108" w:type="dxa"/>
              <w:bottom w:w="0" w:type="dxa"/>
              <w:right w:w="108" w:type="dxa"/>
            </w:tcMar>
          </w:tcPr>
          <w:p w:rsidRPr="004D766F" w:rsidR="00577E73" w:rsidP="00577E73" w:rsidRDefault="00577E73" w14:paraId="1C6DD57A" w14:textId="77777777">
            <w:pPr>
              <w:spacing w:before="100" w:beforeAutospacing="1" w:after="100" w:afterAutospacing="1"/>
              <w:rPr>
                <w:rFonts w:asciiTheme="minorHAnsi" w:hAnsiTheme="minorHAnsi"/>
                <w:color w:val="FF0000"/>
                <w:sz w:val="22"/>
                <w:szCs w:val="22"/>
              </w:rPr>
            </w:pPr>
          </w:p>
        </w:tc>
        <w:tc>
          <w:tcPr>
            <w:tcW w:w="2701" w:type="dxa"/>
            <w:tcBorders>
              <w:top w:val="nil"/>
              <w:left w:val="nil"/>
              <w:bottom w:val="single" w:color="auto" w:sz="4" w:space="0"/>
              <w:right w:val="single" w:color="000000" w:sz="8" w:space="0"/>
            </w:tcBorders>
            <w:tcMar>
              <w:top w:w="0" w:type="dxa"/>
              <w:left w:w="108" w:type="dxa"/>
              <w:bottom w:w="0" w:type="dxa"/>
              <w:right w:w="108" w:type="dxa"/>
            </w:tcMar>
          </w:tcPr>
          <w:p w:rsidRPr="004D766F" w:rsidR="00577E73" w:rsidP="00754F1E" w:rsidRDefault="00577E73" w14:paraId="3CA36FE7" w14:textId="77777777">
            <w:pPr>
              <w:spacing w:before="100" w:beforeAutospacing="1" w:after="100" w:afterAutospacing="1"/>
              <w:rPr>
                <w:rFonts w:asciiTheme="minorHAnsi" w:hAnsiTheme="minorHAnsi"/>
                <w:color w:val="FF0000"/>
                <w:sz w:val="22"/>
                <w:szCs w:val="22"/>
              </w:rPr>
            </w:pPr>
          </w:p>
        </w:tc>
        <w:tc>
          <w:tcPr>
            <w:tcW w:w="2791" w:type="dxa"/>
            <w:tcBorders>
              <w:top w:val="nil"/>
              <w:left w:val="nil"/>
              <w:bottom w:val="single" w:color="auto" w:sz="4" w:space="0"/>
              <w:right w:val="single" w:color="000000" w:sz="8" w:space="0"/>
            </w:tcBorders>
            <w:tcMar>
              <w:top w:w="0" w:type="dxa"/>
              <w:left w:w="108" w:type="dxa"/>
              <w:bottom w:w="0" w:type="dxa"/>
              <w:right w:w="108" w:type="dxa"/>
            </w:tcMar>
          </w:tcPr>
          <w:p w:rsidRPr="004D766F" w:rsidR="00577E73" w:rsidP="00577E73" w:rsidRDefault="00577E73" w14:paraId="6508CECD" w14:textId="77777777">
            <w:pPr>
              <w:rPr>
                <w:rFonts w:asciiTheme="minorHAnsi" w:hAnsiTheme="minorHAnsi"/>
                <w:color w:val="FF0000"/>
                <w:sz w:val="22"/>
                <w:szCs w:val="22"/>
              </w:rPr>
            </w:pP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4D766F" w:rsidR="00577E73" w:rsidP="00577E73" w:rsidRDefault="00577E73" w14:paraId="1DF27F2B" w14:textId="77777777">
            <w:pPr>
              <w:spacing w:before="100" w:beforeAutospacing="1" w:after="100" w:afterAutospacing="1"/>
              <w:rPr>
                <w:rFonts w:asciiTheme="minorHAnsi" w:hAnsiTheme="minorHAnsi"/>
                <w:color w:val="FF0000"/>
                <w:sz w:val="22"/>
                <w:szCs w:val="22"/>
              </w:rPr>
            </w:pP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4D766F" w:rsidR="00577E73" w:rsidP="00577E73" w:rsidRDefault="00577E73" w14:paraId="7B054F49" w14:textId="77777777">
            <w:pPr>
              <w:spacing w:before="100" w:beforeAutospacing="1" w:after="100" w:afterAutospacing="1"/>
              <w:rPr>
                <w:rFonts w:asciiTheme="minorHAnsi" w:hAnsiTheme="minorHAnsi"/>
                <w:color w:val="FF0000"/>
                <w:sz w:val="22"/>
                <w:szCs w:val="22"/>
              </w:rPr>
            </w:pPr>
          </w:p>
        </w:tc>
      </w:tr>
      <w:tr w:rsidRPr="004D766F" w:rsidR="004D766F" w:rsidTr="004E0FE1" w14:paraId="5D6A8D0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577E73" w:rsidP="00577E73" w:rsidRDefault="00577E73" w14:paraId="75435327"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577E73" w:rsidP="00577E73" w:rsidRDefault="00577E73" w14:paraId="32D9FF4C"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577E73" w:rsidP="00577E73" w:rsidRDefault="00577E73" w14:paraId="7023D176"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577E73" w:rsidP="00577E73" w:rsidRDefault="00577E73" w14:paraId="29278751"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577E73" w:rsidP="00577E73" w:rsidRDefault="00577E73" w14:paraId="6C7EF42E" w14:textId="77777777">
            <w:pPr>
              <w:spacing w:before="100" w:beforeAutospacing="1" w:after="100" w:afterAutospacing="1"/>
              <w:rPr>
                <w:rFonts w:asciiTheme="minorHAnsi" w:hAnsiTheme="minorHAnsi"/>
                <w:color w:val="FF0000"/>
                <w:sz w:val="22"/>
                <w:szCs w:val="22"/>
              </w:rPr>
            </w:pPr>
          </w:p>
        </w:tc>
      </w:tr>
      <w:tr w:rsidRPr="004D766F" w:rsidR="004D766F" w:rsidTr="004E0FE1" w14:paraId="764C556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4E0FE1" w:rsidP="00577E73" w:rsidRDefault="004E0FE1" w14:paraId="5BB163B7"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4E0FE1" w:rsidP="00577E73" w:rsidRDefault="004E0FE1" w14:paraId="3F4B4E54"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4E0FE1" w:rsidP="00577E73" w:rsidRDefault="004E0FE1" w14:paraId="4708C71B"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4E0FE1" w:rsidP="00577E73" w:rsidRDefault="004E0FE1" w14:paraId="36CB2170"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4E0FE1" w:rsidP="00577E73" w:rsidRDefault="004E0FE1" w14:paraId="29CE9C3B" w14:textId="77777777">
            <w:pPr>
              <w:spacing w:before="100" w:beforeAutospacing="1" w:after="100" w:afterAutospacing="1"/>
              <w:rPr>
                <w:rFonts w:asciiTheme="minorHAnsi" w:hAnsiTheme="minorHAnsi"/>
                <w:color w:val="FF0000"/>
                <w:sz w:val="22"/>
                <w:szCs w:val="22"/>
              </w:rPr>
            </w:pPr>
          </w:p>
        </w:tc>
      </w:tr>
      <w:tr w:rsidRPr="004D766F" w:rsidR="004D766F" w:rsidTr="004E0FE1" w14:paraId="0D8D0B3D"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4E0FE1" w:rsidP="00577E73" w:rsidRDefault="004E0FE1" w14:paraId="697545AE"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4E0FE1" w:rsidP="00577E73" w:rsidRDefault="004E0FE1" w14:paraId="52FF0864"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4E0FE1" w:rsidP="00577E73" w:rsidRDefault="004E0FE1" w14:paraId="1CF1B88D"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4E0FE1" w:rsidP="00577E73" w:rsidRDefault="004E0FE1" w14:paraId="0041B2FF"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4E0FE1" w:rsidP="00577E73" w:rsidRDefault="004E0FE1" w14:paraId="737C95D5" w14:textId="77777777">
            <w:pPr>
              <w:spacing w:before="100" w:beforeAutospacing="1" w:after="100" w:afterAutospacing="1"/>
              <w:rPr>
                <w:rFonts w:asciiTheme="minorHAnsi" w:hAnsiTheme="minorHAnsi"/>
                <w:color w:val="FF0000"/>
                <w:sz w:val="22"/>
                <w:szCs w:val="22"/>
              </w:rPr>
            </w:pPr>
          </w:p>
        </w:tc>
      </w:tr>
      <w:tr w:rsidRPr="004D766F" w:rsidR="004D766F" w:rsidTr="004E0FE1" w14:paraId="4BDE40F5"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4E0FE1" w:rsidP="00577E73" w:rsidRDefault="004E0FE1" w14:paraId="76F4D296"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4E0FE1" w:rsidP="00577E73" w:rsidRDefault="004E0FE1" w14:paraId="293FC3DF"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4E0FE1" w:rsidP="00577E73" w:rsidRDefault="004E0FE1" w14:paraId="0E4A13C3"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4E0FE1" w:rsidP="00577E73" w:rsidRDefault="004E0FE1" w14:paraId="4AE4D9D6"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D766F" w:rsidR="004E0FE1" w:rsidP="00577E73" w:rsidRDefault="004E0FE1" w14:paraId="4885B0D9" w14:textId="77777777">
            <w:pPr>
              <w:spacing w:before="100" w:beforeAutospacing="1" w:after="100" w:afterAutospacing="1"/>
              <w:rPr>
                <w:rFonts w:asciiTheme="minorHAnsi" w:hAnsiTheme="minorHAnsi"/>
                <w:color w:val="FF0000"/>
                <w:sz w:val="22"/>
                <w:szCs w:val="22"/>
              </w:rPr>
            </w:pPr>
          </w:p>
        </w:tc>
      </w:tr>
    </w:tbl>
    <w:p w:rsidRPr="004D766F" w:rsidR="008D39A6" w:rsidRDefault="004E0FE1" w14:paraId="286EE5D3" w14:textId="77777777">
      <w:pPr>
        <w:rPr>
          <w:rFonts w:ascii="Calibri" w:hAnsi="Calibri" w:eastAsia="Calibri" w:cs="Calibri"/>
          <w:color w:val="FF0000"/>
          <w:sz w:val="22"/>
          <w:szCs w:val="22"/>
        </w:rPr>
      </w:pPr>
      <w:r w:rsidRPr="004D766F">
        <w:rPr>
          <w:rFonts w:ascii="Calibri" w:hAnsi="Calibri" w:eastAsia="Calibri" w:cs="Calibri"/>
          <w:color w:val="FF0000"/>
          <w:sz w:val="22"/>
          <w:szCs w:val="22"/>
        </w:rPr>
        <w:t>Please add additional rows if needed.</w:t>
      </w:r>
    </w:p>
    <w:p w:rsidRPr="004D766F" w:rsidR="00860038" w:rsidRDefault="00860038" w14:paraId="41739BEE" w14:textId="77777777">
      <w:pPr>
        <w:ind w:left="360"/>
        <w:rPr>
          <w:rFonts w:ascii="Calibri" w:hAnsi="Calibri" w:eastAsia="Calibri" w:cs="Calibri"/>
          <w:color w:val="FF0000"/>
          <w:sz w:val="22"/>
          <w:szCs w:val="22"/>
        </w:rPr>
      </w:pPr>
    </w:p>
    <w:p w:rsidRPr="004D766F" w:rsidR="00860038" w:rsidP="00860038" w:rsidRDefault="00860038" w14:paraId="0B31CFDB" w14:textId="77777777">
      <w:pPr>
        <w:spacing w:after="200" w:line="276" w:lineRule="auto"/>
        <w:ind w:left="360"/>
        <w:contextualSpacing/>
        <w:rPr>
          <w:rFonts w:asciiTheme="majorHAnsi" w:hAnsiTheme="majorHAnsi"/>
          <w:color w:val="FF0000"/>
          <w:u w:val="single"/>
        </w:rPr>
      </w:pPr>
      <w:r w:rsidRPr="004D766F">
        <w:rPr>
          <w:rFonts w:ascii="Calibri" w:hAnsi="Calibri" w:eastAsia="Calibri" w:cs="Calibri"/>
          <w:color w:val="FF0000"/>
          <w:sz w:val="22"/>
          <w:szCs w:val="22"/>
        </w:rPr>
        <w:t>3</w:t>
      </w:r>
      <w:r w:rsidRPr="004D766F">
        <w:rPr>
          <w:rFonts w:ascii="Calibri" w:hAnsi="Calibri" w:eastAsia="Calibri" w:cs="Calibri"/>
          <w:color w:val="FF0000"/>
          <w:sz w:val="22"/>
          <w:szCs w:val="22"/>
        </w:rPr>
        <w:tab/>
      </w:r>
      <w:r w:rsidRPr="004D766F">
        <w:rPr>
          <w:rFonts w:asciiTheme="majorHAnsi" w:hAnsiTheme="majorHAnsi"/>
          <w:b/>
          <w:color w:val="FF0000"/>
          <w:u w:val="single"/>
        </w:rPr>
        <w:t xml:space="preserve">ANNUAL PROGRAM CHECKLIST </w:t>
      </w:r>
    </w:p>
    <w:p w:rsidRPr="004D766F" w:rsidR="00860038" w:rsidP="00860038" w:rsidRDefault="00860038" w14:paraId="10FFC899" w14:textId="77777777">
      <w:pPr>
        <w:rPr>
          <w:rFonts w:asciiTheme="majorHAnsi" w:hAnsiTheme="majorHAnsi"/>
          <w:color w:val="FF0000"/>
          <w:sz w:val="22"/>
          <w:szCs w:val="22"/>
        </w:rPr>
      </w:pPr>
      <w:r w:rsidRPr="004D766F">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4D766F" w:rsidR="004D766F" w:rsidTr="00860038" w14:paraId="7A9F1997" w14:textId="77777777">
        <w:tc>
          <w:tcPr>
            <w:tcW w:w="4135" w:type="dxa"/>
          </w:tcPr>
          <w:p w:rsidRPr="004D766F" w:rsidR="00860038" w:rsidP="00860038" w:rsidRDefault="00860038" w14:paraId="3FBF465C" w14:textId="77777777">
            <w:pPr>
              <w:jc w:val="center"/>
              <w:rPr>
                <w:rFonts w:asciiTheme="majorHAnsi" w:hAnsiTheme="majorHAnsi"/>
                <w:b/>
                <w:color w:val="FF0000"/>
                <w:sz w:val="22"/>
                <w:szCs w:val="22"/>
              </w:rPr>
            </w:pPr>
            <w:r w:rsidRPr="004D766F">
              <w:rPr>
                <w:rFonts w:asciiTheme="majorHAnsi" w:hAnsiTheme="majorHAnsi"/>
                <w:b/>
                <w:color w:val="FF0000"/>
                <w:sz w:val="22"/>
                <w:szCs w:val="22"/>
              </w:rPr>
              <w:t>Area</w:t>
            </w:r>
          </w:p>
        </w:tc>
        <w:tc>
          <w:tcPr>
            <w:tcW w:w="2070" w:type="dxa"/>
          </w:tcPr>
          <w:p w:rsidRPr="004D766F" w:rsidR="00860038" w:rsidP="00860038" w:rsidRDefault="00860038" w14:paraId="27FB1AC7" w14:textId="77777777">
            <w:pPr>
              <w:jc w:val="center"/>
              <w:rPr>
                <w:rFonts w:asciiTheme="majorHAnsi" w:hAnsiTheme="majorHAnsi"/>
                <w:b/>
                <w:color w:val="FF0000"/>
                <w:sz w:val="22"/>
                <w:szCs w:val="22"/>
              </w:rPr>
            </w:pPr>
            <w:r w:rsidRPr="004D766F">
              <w:rPr>
                <w:rFonts w:asciiTheme="majorHAnsi" w:hAnsiTheme="majorHAnsi"/>
                <w:b/>
                <w:color w:val="FF0000"/>
                <w:sz w:val="22"/>
                <w:szCs w:val="22"/>
              </w:rPr>
              <w:t>Completed/Correct</w:t>
            </w:r>
          </w:p>
        </w:tc>
        <w:tc>
          <w:tcPr>
            <w:tcW w:w="7020" w:type="dxa"/>
          </w:tcPr>
          <w:p w:rsidRPr="004D766F" w:rsidR="00860038" w:rsidP="00860038" w:rsidRDefault="00860038" w14:paraId="673F1896" w14:textId="77777777">
            <w:pPr>
              <w:jc w:val="center"/>
              <w:rPr>
                <w:rFonts w:asciiTheme="majorHAnsi" w:hAnsiTheme="majorHAnsi"/>
                <w:b/>
                <w:color w:val="FF0000"/>
                <w:sz w:val="22"/>
                <w:szCs w:val="22"/>
              </w:rPr>
            </w:pPr>
            <w:r w:rsidRPr="004D766F">
              <w:rPr>
                <w:rFonts w:asciiTheme="majorHAnsi" w:hAnsiTheme="majorHAnsi"/>
                <w:b/>
                <w:color w:val="FF0000"/>
                <w:sz w:val="22"/>
                <w:szCs w:val="22"/>
              </w:rPr>
              <w:t>Comments/Updates Needed</w:t>
            </w:r>
          </w:p>
        </w:tc>
      </w:tr>
      <w:tr w:rsidRPr="004D766F" w:rsidR="004D766F" w:rsidTr="00860038" w14:paraId="6ABEE54B" w14:textId="77777777">
        <w:tc>
          <w:tcPr>
            <w:tcW w:w="4135" w:type="dxa"/>
          </w:tcPr>
          <w:p w:rsidRPr="004D766F" w:rsidR="00860038" w:rsidP="00860038" w:rsidRDefault="00860038" w14:paraId="44A5B3A9" w14:textId="77777777">
            <w:pPr>
              <w:rPr>
                <w:rFonts w:asciiTheme="majorHAnsi" w:hAnsiTheme="majorHAnsi"/>
                <w:color w:val="FF0000"/>
                <w:sz w:val="22"/>
                <w:szCs w:val="22"/>
              </w:rPr>
            </w:pPr>
            <w:r w:rsidRPr="004D766F">
              <w:rPr>
                <w:rFonts w:asciiTheme="majorHAnsi" w:hAnsiTheme="majorHAnsi"/>
                <w:color w:val="FF0000"/>
                <w:sz w:val="22"/>
                <w:szCs w:val="22"/>
              </w:rPr>
              <w:t>Plans of Study (Advising Sheets)</w:t>
            </w:r>
          </w:p>
        </w:tc>
        <w:tc>
          <w:tcPr>
            <w:tcW w:w="2070" w:type="dxa"/>
          </w:tcPr>
          <w:p w:rsidRPr="004D766F" w:rsidR="00860038" w:rsidP="00860038" w:rsidRDefault="00860038" w14:paraId="23EA3356" w14:textId="77777777">
            <w:pPr>
              <w:rPr>
                <w:rFonts w:asciiTheme="majorHAnsi" w:hAnsiTheme="majorHAnsi"/>
                <w:color w:val="FF0000"/>
                <w:sz w:val="22"/>
                <w:szCs w:val="22"/>
              </w:rPr>
            </w:pPr>
          </w:p>
        </w:tc>
        <w:tc>
          <w:tcPr>
            <w:tcW w:w="7020" w:type="dxa"/>
          </w:tcPr>
          <w:p w:rsidRPr="004D766F" w:rsidR="00860038" w:rsidP="00860038" w:rsidRDefault="00860038" w14:paraId="6AC03505" w14:textId="77777777">
            <w:pPr>
              <w:rPr>
                <w:rFonts w:asciiTheme="majorHAnsi" w:hAnsiTheme="majorHAnsi"/>
                <w:color w:val="FF0000"/>
                <w:sz w:val="22"/>
                <w:szCs w:val="22"/>
              </w:rPr>
            </w:pPr>
          </w:p>
        </w:tc>
      </w:tr>
      <w:tr w:rsidRPr="004D766F" w:rsidR="004D766F" w:rsidTr="00860038" w14:paraId="2655E041" w14:textId="77777777">
        <w:tc>
          <w:tcPr>
            <w:tcW w:w="4135" w:type="dxa"/>
          </w:tcPr>
          <w:p w:rsidRPr="004D766F" w:rsidR="00860038" w:rsidP="00860038" w:rsidRDefault="00860038" w14:paraId="386F5E57" w14:textId="77777777">
            <w:pPr>
              <w:rPr>
                <w:rFonts w:asciiTheme="majorHAnsi" w:hAnsiTheme="majorHAnsi"/>
                <w:color w:val="FF0000"/>
                <w:sz w:val="22"/>
                <w:szCs w:val="22"/>
              </w:rPr>
            </w:pPr>
            <w:r w:rsidRPr="004D766F">
              <w:rPr>
                <w:rFonts w:asciiTheme="majorHAnsi" w:hAnsiTheme="majorHAnsi"/>
                <w:color w:val="FF0000"/>
                <w:sz w:val="22"/>
                <w:szCs w:val="22"/>
              </w:rPr>
              <w:t>Degree Works (Courses)</w:t>
            </w:r>
          </w:p>
        </w:tc>
        <w:tc>
          <w:tcPr>
            <w:tcW w:w="2070" w:type="dxa"/>
          </w:tcPr>
          <w:p w:rsidRPr="004D766F" w:rsidR="00860038" w:rsidP="00860038" w:rsidRDefault="00860038" w14:paraId="2382FF42" w14:textId="77777777">
            <w:pPr>
              <w:rPr>
                <w:rFonts w:asciiTheme="majorHAnsi" w:hAnsiTheme="majorHAnsi"/>
                <w:color w:val="FF0000"/>
                <w:sz w:val="22"/>
                <w:szCs w:val="22"/>
              </w:rPr>
            </w:pPr>
          </w:p>
        </w:tc>
        <w:tc>
          <w:tcPr>
            <w:tcW w:w="7020" w:type="dxa"/>
          </w:tcPr>
          <w:p w:rsidRPr="004D766F" w:rsidR="00860038" w:rsidP="00860038" w:rsidRDefault="00860038" w14:paraId="73873DAC" w14:textId="77777777">
            <w:pPr>
              <w:rPr>
                <w:rFonts w:asciiTheme="majorHAnsi" w:hAnsiTheme="majorHAnsi"/>
                <w:color w:val="FF0000"/>
                <w:sz w:val="22"/>
                <w:szCs w:val="22"/>
              </w:rPr>
            </w:pPr>
          </w:p>
        </w:tc>
      </w:tr>
      <w:tr w:rsidRPr="004D766F" w:rsidR="004D766F" w:rsidTr="00860038" w14:paraId="7BCBCF92" w14:textId="77777777">
        <w:tc>
          <w:tcPr>
            <w:tcW w:w="4135" w:type="dxa"/>
          </w:tcPr>
          <w:p w:rsidRPr="004D766F" w:rsidR="00860038" w:rsidP="00860038" w:rsidRDefault="00860038" w14:paraId="4788DF53" w14:textId="77777777">
            <w:pPr>
              <w:rPr>
                <w:rFonts w:asciiTheme="majorHAnsi" w:hAnsiTheme="majorHAnsi"/>
                <w:color w:val="FF0000"/>
                <w:sz w:val="22"/>
                <w:szCs w:val="22"/>
              </w:rPr>
            </w:pPr>
            <w:r w:rsidRPr="004D766F">
              <w:rPr>
                <w:rFonts w:asciiTheme="majorHAnsi" w:hAnsiTheme="majorHAnsi"/>
                <w:color w:val="FF0000"/>
                <w:sz w:val="22"/>
                <w:szCs w:val="22"/>
              </w:rPr>
              <w:t>MSDS Sheets (if applicable)</w:t>
            </w:r>
          </w:p>
        </w:tc>
        <w:tc>
          <w:tcPr>
            <w:tcW w:w="2070" w:type="dxa"/>
          </w:tcPr>
          <w:p w:rsidRPr="004D766F" w:rsidR="00860038" w:rsidP="00860038" w:rsidRDefault="00860038" w14:paraId="68EC5874" w14:textId="77777777">
            <w:pPr>
              <w:rPr>
                <w:rFonts w:asciiTheme="majorHAnsi" w:hAnsiTheme="majorHAnsi"/>
                <w:color w:val="FF0000"/>
                <w:sz w:val="22"/>
                <w:szCs w:val="22"/>
              </w:rPr>
            </w:pPr>
          </w:p>
        </w:tc>
        <w:tc>
          <w:tcPr>
            <w:tcW w:w="7020" w:type="dxa"/>
          </w:tcPr>
          <w:p w:rsidRPr="004D766F" w:rsidR="00860038" w:rsidP="00860038" w:rsidRDefault="00860038" w14:paraId="4E0A4A28" w14:textId="77777777">
            <w:pPr>
              <w:rPr>
                <w:rFonts w:asciiTheme="majorHAnsi" w:hAnsiTheme="majorHAnsi"/>
                <w:color w:val="FF0000"/>
                <w:sz w:val="22"/>
                <w:szCs w:val="22"/>
              </w:rPr>
            </w:pPr>
          </w:p>
        </w:tc>
      </w:tr>
      <w:tr w:rsidRPr="004D766F" w:rsidR="004D766F" w:rsidTr="00860038" w14:paraId="4F182E92" w14:textId="77777777">
        <w:tc>
          <w:tcPr>
            <w:tcW w:w="4135" w:type="dxa"/>
          </w:tcPr>
          <w:p w:rsidRPr="004D766F" w:rsidR="00860038" w:rsidP="00860038" w:rsidRDefault="00860038" w14:paraId="54E71B95" w14:textId="77777777">
            <w:pPr>
              <w:rPr>
                <w:rFonts w:asciiTheme="majorHAnsi" w:hAnsiTheme="majorHAnsi"/>
                <w:color w:val="FF0000"/>
                <w:sz w:val="22"/>
                <w:szCs w:val="22"/>
              </w:rPr>
            </w:pPr>
            <w:r w:rsidRPr="004D766F">
              <w:rPr>
                <w:rFonts w:asciiTheme="majorHAnsi" w:hAnsiTheme="majorHAnsi"/>
                <w:color w:val="FF0000"/>
                <w:sz w:val="22"/>
                <w:szCs w:val="22"/>
              </w:rPr>
              <w:t>Gender Neutral Promotional Material</w:t>
            </w:r>
          </w:p>
        </w:tc>
        <w:tc>
          <w:tcPr>
            <w:tcW w:w="2070" w:type="dxa"/>
          </w:tcPr>
          <w:p w:rsidRPr="004D766F" w:rsidR="00860038" w:rsidP="00860038" w:rsidRDefault="00860038" w14:paraId="411A1399" w14:textId="77777777">
            <w:pPr>
              <w:rPr>
                <w:rFonts w:asciiTheme="majorHAnsi" w:hAnsiTheme="majorHAnsi"/>
                <w:color w:val="FF0000"/>
                <w:sz w:val="22"/>
                <w:szCs w:val="22"/>
              </w:rPr>
            </w:pPr>
          </w:p>
        </w:tc>
        <w:tc>
          <w:tcPr>
            <w:tcW w:w="7020" w:type="dxa"/>
          </w:tcPr>
          <w:p w:rsidRPr="004D766F" w:rsidR="00860038" w:rsidP="00860038" w:rsidRDefault="00860038" w14:paraId="206EA0B6" w14:textId="77777777">
            <w:pPr>
              <w:rPr>
                <w:rFonts w:asciiTheme="majorHAnsi" w:hAnsiTheme="majorHAnsi"/>
                <w:color w:val="FF0000"/>
                <w:sz w:val="22"/>
                <w:szCs w:val="22"/>
              </w:rPr>
            </w:pPr>
          </w:p>
        </w:tc>
      </w:tr>
      <w:tr w:rsidRPr="004D766F" w:rsidR="004D766F" w:rsidTr="00860038" w14:paraId="643BCAFB" w14:textId="77777777">
        <w:tc>
          <w:tcPr>
            <w:tcW w:w="4135" w:type="dxa"/>
          </w:tcPr>
          <w:p w:rsidRPr="004D766F" w:rsidR="00860038" w:rsidP="00860038" w:rsidRDefault="00860038" w14:paraId="6DBF89AD" w14:textId="77777777">
            <w:pPr>
              <w:rPr>
                <w:rFonts w:asciiTheme="majorHAnsi" w:hAnsiTheme="majorHAnsi"/>
                <w:color w:val="FF0000"/>
                <w:sz w:val="22"/>
                <w:szCs w:val="22"/>
              </w:rPr>
            </w:pPr>
            <w:r w:rsidRPr="004D766F">
              <w:rPr>
                <w:rFonts w:asciiTheme="majorHAnsi" w:hAnsiTheme="majorHAnsi"/>
                <w:color w:val="FF0000"/>
                <w:sz w:val="22"/>
                <w:szCs w:val="22"/>
              </w:rPr>
              <w:t>Syllabi complete for each semester</w:t>
            </w:r>
          </w:p>
        </w:tc>
        <w:tc>
          <w:tcPr>
            <w:tcW w:w="2070" w:type="dxa"/>
          </w:tcPr>
          <w:p w:rsidRPr="004D766F" w:rsidR="00860038" w:rsidP="00860038" w:rsidRDefault="00860038" w14:paraId="6811AE9A" w14:textId="77777777">
            <w:pPr>
              <w:rPr>
                <w:rFonts w:asciiTheme="majorHAnsi" w:hAnsiTheme="majorHAnsi"/>
                <w:color w:val="FF0000"/>
                <w:sz w:val="22"/>
                <w:szCs w:val="22"/>
              </w:rPr>
            </w:pPr>
          </w:p>
        </w:tc>
        <w:tc>
          <w:tcPr>
            <w:tcW w:w="7020" w:type="dxa"/>
          </w:tcPr>
          <w:p w:rsidRPr="004D766F" w:rsidR="00860038" w:rsidP="00860038" w:rsidRDefault="00860038" w14:paraId="0964346C" w14:textId="77777777">
            <w:pPr>
              <w:rPr>
                <w:rFonts w:asciiTheme="majorHAnsi" w:hAnsiTheme="majorHAnsi"/>
                <w:color w:val="FF0000"/>
                <w:sz w:val="22"/>
                <w:szCs w:val="22"/>
              </w:rPr>
            </w:pPr>
          </w:p>
        </w:tc>
      </w:tr>
      <w:tr w:rsidRPr="004D766F" w:rsidR="004D766F" w:rsidTr="00860038" w14:paraId="3DA4B751" w14:textId="77777777">
        <w:tc>
          <w:tcPr>
            <w:tcW w:w="4135" w:type="dxa"/>
          </w:tcPr>
          <w:p w:rsidRPr="004D766F" w:rsidR="00860038" w:rsidP="004E0FE1" w:rsidRDefault="00860038" w14:paraId="64E6DE6A" w14:textId="77777777">
            <w:pPr>
              <w:rPr>
                <w:rFonts w:asciiTheme="majorHAnsi" w:hAnsiTheme="majorHAnsi"/>
                <w:color w:val="FF0000"/>
                <w:sz w:val="22"/>
                <w:szCs w:val="22"/>
              </w:rPr>
            </w:pPr>
            <w:r w:rsidRPr="004D766F">
              <w:rPr>
                <w:rFonts w:asciiTheme="majorHAnsi" w:hAnsiTheme="majorHAnsi"/>
                <w:color w:val="FF0000"/>
                <w:sz w:val="22"/>
                <w:szCs w:val="22"/>
              </w:rPr>
              <w:t>Program and Gen Ed Assessment Complete</w:t>
            </w:r>
          </w:p>
        </w:tc>
        <w:tc>
          <w:tcPr>
            <w:tcW w:w="2070" w:type="dxa"/>
          </w:tcPr>
          <w:p w:rsidRPr="004D766F" w:rsidR="00860038" w:rsidP="00860038" w:rsidRDefault="00860038" w14:paraId="07EF838B" w14:textId="77777777">
            <w:pPr>
              <w:rPr>
                <w:rFonts w:asciiTheme="majorHAnsi" w:hAnsiTheme="majorHAnsi"/>
                <w:color w:val="FF0000"/>
                <w:sz w:val="22"/>
                <w:szCs w:val="22"/>
              </w:rPr>
            </w:pPr>
          </w:p>
        </w:tc>
        <w:tc>
          <w:tcPr>
            <w:tcW w:w="7020" w:type="dxa"/>
          </w:tcPr>
          <w:p w:rsidRPr="004D766F" w:rsidR="00860038" w:rsidP="00860038" w:rsidRDefault="00860038" w14:paraId="0A9628B7" w14:textId="77777777">
            <w:pPr>
              <w:rPr>
                <w:rFonts w:asciiTheme="majorHAnsi" w:hAnsiTheme="majorHAnsi"/>
                <w:color w:val="FF0000"/>
                <w:sz w:val="22"/>
                <w:szCs w:val="22"/>
              </w:rPr>
            </w:pPr>
          </w:p>
        </w:tc>
      </w:tr>
    </w:tbl>
    <w:p w:rsidRPr="00860038" w:rsidR="008D39A6" w:rsidP="00860038" w:rsidRDefault="008D39A6" w14:paraId="73197929" w14:textId="77777777">
      <w:pPr>
        <w:tabs>
          <w:tab w:val="left" w:pos="1020"/>
        </w:tabs>
        <w:rPr>
          <w:rFonts w:ascii="Calibri" w:hAnsi="Calibri" w:eastAsia="Calibri" w:cs="Calibri"/>
          <w:sz w:val="22"/>
          <w:szCs w:val="22"/>
        </w:rPr>
      </w:pPr>
    </w:p>
    <w:sectPr w:rsidRPr="00860038" w:rsidR="008D39A6" w:rsidSect="00C9090A">
      <w:headerReference w:type="default" r:id="rId30"/>
      <w:footerReference w:type="default" r:id="rId31"/>
      <w:headerReference w:type="first" r:id="rId32"/>
      <w:pgSz w:w="15840" w:h="12240" w:orient="landscape"/>
      <w:pgMar w:top="1080" w:right="1440" w:bottom="108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D58" w:rsidRDefault="003B7D58" w14:paraId="6014FFCE" w14:textId="77777777">
      <w:r>
        <w:separator/>
      </w:r>
    </w:p>
  </w:endnote>
  <w:endnote w:type="continuationSeparator" w:id="0">
    <w:p w:rsidR="003B7D58" w:rsidRDefault="003B7D58" w14:paraId="20A669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D58" w:rsidRDefault="003B7D58" w14:paraId="4CD2A49D" w14:textId="64D437F7">
    <w:pPr>
      <w:tabs>
        <w:tab w:val="center" w:pos="4680"/>
        <w:tab w:val="right" w:pos="9360"/>
      </w:tabs>
      <w:spacing w:after="720"/>
      <w:jc w:val="right"/>
    </w:pPr>
    <w:r>
      <w:t>Updated 5/24/2018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D58" w:rsidRDefault="003B7D58" w14:paraId="5ADBD837" w14:textId="77777777">
      <w:r>
        <w:separator/>
      </w:r>
    </w:p>
  </w:footnote>
  <w:footnote w:type="continuationSeparator" w:id="0">
    <w:p w:rsidR="003B7D58" w:rsidRDefault="003B7D58" w14:paraId="3F028E2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D58" w:rsidRDefault="003B7D58" w14:paraId="578B165F" w14:textId="55CF151E">
    <w:pPr>
      <w:tabs>
        <w:tab w:val="center" w:pos="4680"/>
        <w:tab w:val="right" w:pos="9360"/>
      </w:tabs>
      <w:spacing w:before="720"/>
    </w:pPr>
    <w:proofErr w:type="spellStart"/>
    <w:r>
      <w:t>Gunsmithing</w:t>
    </w:r>
    <w:proofErr w:type="spellEnd"/>
    <w:r>
      <w:t xml:space="preserve"> Program</w:t>
    </w:r>
    <w:r>
      <w:tab/>
    </w:r>
    <w:r>
      <w:tab/>
    </w:r>
    <w:r>
      <w:tab/>
    </w:r>
    <w:r>
      <w:tab/>
    </w:r>
    <w:r>
      <w:tab/>
    </w:r>
    <w:r>
      <w:tab/>
    </w:r>
    <w:r>
      <w:fldChar w:fldCharType="begin"/>
    </w:r>
    <w:r>
      <w:instrText xml:space="preserve"> PAGE   \* MERGEFORMAT </w:instrText>
    </w:r>
    <w:r>
      <w:fldChar w:fldCharType="separate"/>
    </w:r>
    <w:r w:rsidR="00F05633">
      <w:rPr>
        <w:noProof/>
      </w:rPr>
      <w:t>21</w:t>
    </w:r>
    <w:r>
      <w:rPr>
        <w:noProof/>
      </w:rPr>
      <w:fldChar w:fldCharType="end"/>
    </w:r>
  </w:p>
  <w:p w:rsidR="003B7D58" w:rsidRDefault="003B7D58" w14:paraId="0DE60E23"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D58" w:rsidRDefault="003B7D58" w14:paraId="0D754E8D" w14:textId="6FD936B8">
    <w:pPr>
      <w:tabs>
        <w:tab w:val="center" w:pos="4680"/>
        <w:tab w:val="right" w:pos="9360"/>
      </w:tabs>
      <w:spacing w:before="720"/>
    </w:pPr>
    <w:proofErr w:type="gramStart"/>
    <w:r>
      <w:t>Annual  Review</w:t>
    </w:r>
    <w:proofErr w:type="gramEnd"/>
    <w:r>
      <w:t xml:space="preserve">: </w:t>
    </w:r>
    <w:proofErr w:type="spellStart"/>
    <w:r>
      <w:t>Gunsmithing</w:t>
    </w:r>
    <w:proofErr w:type="spellEnd"/>
    <w:r>
      <w:tab/>
    </w:r>
    <w:r>
      <w:tab/>
    </w:r>
    <w:r>
      <w:tab/>
    </w:r>
    <w:r>
      <w:tab/>
    </w:r>
    <w:r>
      <w:tab/>
    </w:r>
    <w:r w:rsidRPr="085C9BCF">
      <w:rPr>
        <w:noProof/>
      </w:rPr>
      <w:fldChar w:fldCharType="begin"/>
    </w:r>
    <w:r>
      <w:instrText>PAGE</w:instrText>
    </w:r>
    <w:r w:rsidRPr="085C9BCF">
      <w:fldChar w:fldCharType="separate"/>
    </w:r>
    <w:r w:rsidR="00F05633">
      <w:rPr>
        <w:noProof/>
      </w:rPr>
      <w:t>1</w:t>
    </w:r>
    <w:r w:rsidRPr="085C9BCF">
      <w:rPr>
        <w:noProof/>
      </w:rPr>
      <w:fldChar w:fldCharType="end"/>
    </w:r>
  </w:p>
  <w:p w:rsidR="003B7D58" w:rsidRDefault="003B7D58" w14:paraId="68533317"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63D14CF"/>
    <w:multiLevelType w:val="hybridMultilevel"/>
    <w:tmpl w:val="465E1450"/>
    <w:lvl w:ilvl="0" w:tplc="859E7A40">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6E75FA"/>
    <w:multiLevelType w:val="hybridMultilevel"/>
    <w:tmpl w:val="80DA96B0"/>
    <w:lvl w:ilvl="0" w:tplc="DD1AD1DC">
      <w:numFmt w:val="bullet"/>
      <w:lvlText w:val=""/>
      <w:lvlJc w:val="left"/>
      <w:pPr>
        <w:ind w:left="720" w:hanging="360"/>
      </w:pPr>
      <w:rPr>
        <w:rFonts w:hint="default" w:ascii="Symbol" w:hAnsi="Symbol" w:eastAsia="Cambria" w:cs="Cambr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4"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6"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9"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7A162D4"/>
    <w:multiLevelType w:val="hybridMultilevel"/>
    <w:tmpl w:val="1FB6CE8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hint="default" w:ascii="Courier New" w:hAnsi="Courier New" w:cs="Courier New"/>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4"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15:restartNumberingAfterBreak="0">
    <w:nsid w:val="5C377B9B"/>
    <w:multiLevelType w:val="hybridMultilevel"/>
    <w:tmpl w:val="9E12B90C"/>
    <w:lvl w:ilvl="0" w:tplc="28CA29E4">
      <w:numFmt w:val="bullet"/>
      <w:lvlText w:val=""/>
      <w:lvlJc w:val="left"/>
      <w:pPr>
        <w:ind w:left="720" w:hanging="360"/>
      </w:pPr>
      <w:rPr>
        <w:rFonts w:hint="default" w:ascii="Symbol" w:hAnsi="Symbol" w:eastAsia="Cambria" w:cs="Cambria"/>
        <w:color w:val="000000"/>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6030650B"/>
    <w:multiLevelType w:val="multilevel"/>
    <w:tmpl w:val="373EB7A0"/>
    <w:lvl w:ilvl="0">
      <w:start w:val="1"/>
      <w:numFmt w:val="bullet"/>
      <w:lvlText w:val="●"/>
      <w:lvlJc w:val="left"/>
      <w:pPr>
        <w:ind w:left="27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0"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3"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CEE1472"/>
    <w:multiLevelType w:val="hybridMultilevel"/>
    <w:tmpl w:val="23B2CEA0"/>
    <w:lvl w:ilvl="0" w:tplc="F8765BA4">
      <w:start w:val="2"/>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0"/>
  </w:num>
  <w:num w:numId="2">
    <w:abstractNumId w:val="8"/>
  </w:num>
  <w:num w:numId="3">
    <w:abstractNumId w:val="14"/>
  </w:num>
  <w:num w:numId="4">
    <w:abstractNumId w:val="13"/>
  </w:num>
  <w:num w:numId="5">
    <w:abstractNumId w:val="16"/>
  </w:num>
  <w:num w:numId="6">
    <w:abstractNumId w:val="22"/>
  </w:num>
  <w:num w:numId="7">
    <w:abstractNumId w:val="18"/>
  </w:num>
  <w:num w:numId="8">
    <w:abstractNumId w:val="17"/>
  </w:num>
  <w:num w:numId="9">
    <w:abstractNumId w:val="0"/>
  </w:num>
  <w:num w:numId="10">
    <w:abstractNumId w:val="19"/>
  </w:num>
  <w:num w:numId="11">
    <w:abstractNumId w:val="5"/>
  </w:num>
  <w:num w:numId="12">
    <w:abstractNumId w:val="11"/>
  </w:num>
  <w:num w:numId="13">
    <w:abstractNumId w:val="3"/>
  </w:num>
  <w:num w:numId="14">
    <w:abstractNumId w:val="4"/>
  </w:num>
  <w:num w:numId="15">
    <w:abstractNumId w:val="23"/>
  </w:num>
  <w:num w:numId="16">
    <w:abstractNumId w:val="21"/>
  </w:num>
  <w:num w:numId="17">
    <w:abstractNumId w:val="7"/>
  </w:num>
  <w:num w:numId="18">
    <w:abstractNumId w:val="9"/>
  </w:num>
  <w:num w:numId="19">
    <w:abstractNumId w:val="12"/>
  </w:num>
  <w:num w:numId="20">
    <w:abstractNumId w:val="6"/>
  </w:num>
  <w:num w:numId="21">
    <w:abstractNumId w:val="15"/>
  </w:num>
  <w:num w:numId="22">
    <w:abstractNumId w:val="24"/>
  </w:num>
  <w:num w:numId="23">
    <w:abstractNumId w:val="1"/>
  </w:num>
  <w:num w:numId="24">
    <w:abstractNumId w:val="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049D5"/>
    <w:rsid w:val="00014947"/>
    <w:rsid w:val="00027DF4"/>
    <w:rsid w:val="00030582"/>
    <w:rsid w:val="00044778"/>
    <w:rsid w:val="00046EEB"/>
    <w:rsid w:val="0005394F"/>
    <w:rsid w:val="00070C41"/>
    <w:rsid w:val="00075D7C"/>
    <w:rsid w:val="000A50C6"/>
    <w:rsid w:val="000B35E9"/>
    <w:rsid w:val="000C2575"/>
    <w:rsid w:val="000C4E59"/>
    <w:rsid w:val="000E2FE9"/>
    <w:rsid w:val="000F782F"/>
    <w:rsid w:val="0012074C"/>
    <w:rsid w:val="00136526"/>
    <w:rsid w:val="00136E09"/>
    <w:rsid w:val="00137F25"/>
    <w:rsid w:val="00144482"/>
    <w:rsid w:val="00150EBD"/>
    <w:rsid w:val="0015446F"/>
    <w:rsid w:val="001632B3"/>
    <w:rsid w:val="001754A2"/>
    <w:rsid w:val="001844AC"/>
    <w:rsid w:val="0019345F"/>
    <w:rsid w:val="001C1AB6"/>
    <w:rsid w:val="001F2844"/>
    <w:rsid w:val="001F5681"/>
    <w:rsid w:val="00205448"/>
    <w:rsid w:val="002248CA"/>
    <w:rsid w:val="00234493"/>
    <w:rsid w:val="0026664C"/>
    <w:rsid w:val="0027005E"/>
    <w:rsid w:val="00273025"/>
    <w:rsid w:val="002A2663"/>
    <w:rsid w:val="002B6ED2"/>
    <w:rsid w:val="002C144D"/>
    <w:rsid w:val="002C47A0"/>
    <w:rsid w:val="002E7A7C"/>
    <w:rsid w:val="003067F7"/>
    <w:rsid w:val="00315FFF"/>
    <w:rsid w:val="00352620"/>
    <w:rsid w:val="003A5E2D"/>
    <w:rsid w:val="003B7D58"/>
    <w:rsid w:val="003C5AEB"/>
    <w:rsid w:val="003D24DA"/>
    <w:rsid w:val="003D25FD"/>
    <w:rsid w:val="003D4785"/>
    <w:rsid w:val="00406E91"/>
    <w:rsid w:val="00426BC0"/>
    <w:rsid w:val="00450CDF"/>
    <w:rsid w:val="00456BC7"/>
    <w:rsid w:val="004B2227"/>
    <w:rsid w:val="004C083A"/>
    <w:rsid w:val="004C237D"/>
    <w:rsid w:val="004D6B11"/>
    <w:rsid w:val="004D766F"/>
    <w:rsid w:val="004E0FE1"/>
    <w:rsid w:val="004E655F"/>
    <w:rsid w:val="004E7035"/>
    <w:rsid w:val="0050166B"/>
    <w:rsid w:val="00501E19"/>
    <w:rsid w:val="00507146"/>
    <w:rsid w:val="005129CD"/>
    <w:rsid w:val="00513373"/>
    <w:rsid w:val="00521B39"/>
    <w:rsid w:val="00533DFD"/>
    <w:rsid w:val="005354E5"/>
    <w:rsid w:val="00577E73"/>
    <w:rsid w:val="005834DA"/>
    <w:rsid w:val="005B09A1"/>
    <w:rsid w:val="005C697B"/>
    <w:rsid w:val="005D1F73"/>
    <w:rsid w:val="005E676D"/>
    <w:rsid w:val="005F401B"/>
    <w:rsid w:val="005F7BD1"/>
    <w:rsid w:val="00614FB6"/>
    <w:rsid w:val="00634E7A"/>
    <w:rsid w:val="00647EB0"/>
    <w:rsid w:val="00652571"/>
    <w:rsid w:val="00660C10"/>
    <w:rsid w:val="006726CB"/>
    <w:rsid w:val="00684D1E"/>
    <w:rsid w:val="0068663D"/>
    <w:rsid w:val="00693FD5"/>
    <w:rsid w:val="006A728C"/>
    <w:rsid w:val="006B209E"/>
    <w:rsid w:val="006C03D6"/>
    <w:rsid w:val="006D595E"/>
    <w:rsid w:val="006E4219"/>
    <w:rsid w:val="006E7060"/>
    <w:rsid w:val="007124EC"/>
    <w:rsid w:val="007134EF"/>
    <w:rsid w:val="00747014"/>
    <w:rsid w:val="00754F1E"/>
    <w:rsid w:val="00757BC8"/>
    <w:rsid w:val="00761435"/>
    <w:rsid w:val="0076429A"/>
    <w:rsid w:val="0078016F"/>
    <w:rsid w:val="0078642A"/>
    <w:rsid w:val="007B0629"/>
    <w:rsid w:val="007B2129"/>
    <w:rsid w:val="007D2F7B"/>
    <w:rsid w:val="007E22DA"/>
    <w:rsid w:val="007F1D18"/>
    <w:rsid w:val="00821DF5"/>
    <w:rsid w:val="00837A59"/>
    <w:rsid w:val="00860038"/>
    <w:rsid w:val="008660AD"/>
    <w:rsid w:val="00876771"/>
    <w:rsid w:val="0088716E"/>
    <w:rsid w:val="0089339A"/>
    <w:rsid w:val="008B0BA4"/>
    <w:rsid w:val="008B24BC"/>
    <w:rsid w:val="008D39A6"/>
    <w:rsid w:val="008F1059"/>
    <w:rsid w:val="00922805"/>
    <w:rsid w:val="00933B37"/>
    <w:rsid w:val="009539DE"/>
    <w:rsid w:val="0096091C"/>
    <w:rsid w:val="009B694E"/>
    <w:rsid w:val="009C655E"/>
    <w:rsid w:val="009D6C64"/>
    <w:rsid w:val="009E658C"/>
    <w:rsid w:val="00A0029B"/>
    <w:rsid w:val="00A1372A"/>
    <w:rsid w:val="00A637C8"/>
    <w:rsid w:val="00AA76FD"/>
    <w:rsid w:val="00AE597D"/>
    <w:rsid w:val="00B06024"/>
    <w:rsid w:val="00B239C4"/>
    <w:rsid w:val="00B62453"/>
    <w:rsid w:val="00B81BBA"/>
    <w:rsid w:val="00B90077"/>
    <w:rsid w:val="00B920D7"/>
    <w:rsid w:val="00BA078A"/>
    <w:rsid w:val="00BA3FE8"/>
    <w:rsid w:val="00BB1935"/>
    <w:rsid w:val="00BB3D7C"/>
    <w:rsid w:val="00BB70E7"/>
    <w:rsid w:val="00BD1237"/>
    <w:rsid w:val="00BD15BA"/>
    <w:rsid w:val="00BD7D50"/>
    <w:rsid w:val="00C02F3F"/>
    <w:rsid w:val="00C17474"/>
    <w:rsid w:val="00C37D6A"/>
    <w:rsid w:val="00C537A5"/>
    <w:rsid w:val="00C74654"/>
    <w:rsid w:val="00C9090A"/>
    <w:rsid w:val="00C90981"/>
    <w:rsid w:val="00C92862"/>
    <w:rsid w:val="00C95130"/>
    <w:rsid w:val="00CB0A16"/>
    <w:rsid w:val="00CC1B21"/>
    <w:rsid w:val="00CE0BA2"/>
    <w:rsid w:val="00CF7352"/>
    <w:rsid w:val="00D00624"/>
    <w:rsid w:val="00D1171C"/>
    <w:rsid w:val="00D124FB"/>
    <w:rsid w:val="00D27D68"/>
    <w:rsid w:val="00D421B2"/>
    <w:rsid w:val="00D4315C"/>
    <w:rsid w:val="00D574BE"/>
    <w:rsid w:val="00D91305"/>
    <w:rsid w:val="00DA1896"/>
    <w:rsid w:val="00DA5770"/>
    <w:rsid w:val="00DC5A9D"/>
    <w:rsid w:val="00DC7CBF"/>
    <w:rsid w:val="00DF1751"/>
    <w:rsid w:val="00DF61A0"/>
    <w:rsid w:val="00DF6AF3"/>
    <w:rsid w:val="00E25698"/>
    <w:rsid w:val="00E46729"/>
    <w:rsid w:val="00E46AA0"/>
    <w:rsid w:val="00E76AF6"/>
    <w:rsid w:val="00E82288"/>
    <w:rsid w:val="00E96F4D"/>
    <w:rsid w:val="00EA0431"/>
    <w:rsid w:val="00EB3671"/>
    <w:rsid w:val="00EC3146"/>
    <w:rsid w:val="00EE7538"/>
    <w:rsid w:val="00EF74FB"/>
    <w:rsid w:val="00F01963"/>
    <w:rsid w:val="00F05633"/>
    <w:rsid w:val="00F16349"/>
    <w:rsid w:val="00F40203"/>
    <w:rsid w:val="00F43ECF"/>
    <w:rsid w:val="00F442CC"/>
    <w:rsid w:val="00F538A4"/>
    <w:rsid w:val="00F82E00"/>
    <w:rsid w:val="00F854C3"/>
    <w:rsid w:val="00F856C7"/>
    <w:rsid w:val="00F85F13"/>
    <w:rsid w:val="00F95945"/>
    <w:rsid w:val="00FE18CE"/>
    <w:rsid w:val="011152A9"/>
    <w:rsid w:val="01F49232"/>
    <w:rsid w:val="022CC99A"/>
    <w:rsid w:val="02554C15"/>
    <w:rsid w:val="02E15E68"/>
    <w:rsid w:val="0340DBD9"/>
    <w:rsid w:val="03BFBD33"/>
    <w:rsid w:val="0461FA99"/>
    <w:rsid w:val="052D6AFD"/>
    <w:rsid w:val="05B1F74D"/>
    <w:rsid w:val="05E80F11"/>
    <w:rsid w:val="06281256"/>
    <w:rsid w:val="06F14BED"/>
    <w:rsid w:val="08360205"/>
    <w:rsid w:val="085C9BCF"/>
    <w:rsid w:val="08B70DCB"/>
    <w:rsid w:val="09011B87"/>
    <w:rsid w:val="09AC6A4A"/>
    <w:rsid w:val="0C3A84CF"/>
    <w:rsid w:val="0DE1042F"/>
    <w:rsid w:val="0E465A93"/>
    <w:rsid w:val="0E8E37C4"/>
    <w:rsid w:val="0EA7B9A3"/>
    <w:rsid w:val="0F08E50A"/>
    <w:rsid w:val="1013C0BF"/>
    <w:rsid w:val="10BE87C2"/>
    <w:rsid w:val="10E01C08"/>
    <w:rsid w:val="10E7DE31"/>
    <w:rsid w:val="1135DADA"/>
    <w:rsid w:val="12407CA0"/>
    <w:rsid w:val="13628396"/>
    <w:rsid w:val="13D1FA3F"/>
    <w:rsid w:val="13F50B2A"/>
    <w:rsid w:val="1437451F"/>
    <w:rsid w:val="14CB605C"/>
    <w:rsid w:val="169596F8"/>
    <w:rsid w:val="169AB138"/>
    <w:rsid w:val="1702DF4F"/>
    <w:rsid w:val="18902DC5"/>
    <w:rsid w:val="1939DFAF"/>
    <w:rsid w:val="197CDE07"/>
    <w:rsid w:val="19ACC68D"/>
    <w:rsid w:val="1A407310"/>
    <w:rsid w:val="1B2698CC"/>
    <w:rsid w:val="1B36A6A7"/>
    <w:rsid w:val="1B724979"/>
    <w:rsid w:val="1D70B45A"/>
    <w:rsid w:val="1D7C4E05"/>
    <w:rsid w:val="1FB6B9B7"/>
    <w:rsid w:val="1FF65B07"/>
    <w:rsid w:val="20730DD0"/>
    <w:rsid w:val="20A3AF7B"/>
    <w:rsid w:val="2127328F"/>
    <w:rsid w:val="23F3BAF9"/>
    <w:rsid w:val="240B4DEA"/>
    <w:rsid w:val="25509921"/>
    <w:rsid w:val="25ABB9DC"/>
    <w:rsid w:val="25B72756"/>
    <w:rsid w:val="26A32CD1"/>
    <w:rsid w:val="26C8895A"/>
    <w:rsid w:val="27AC761F"/>
    <w:rsid w:val="27C14008"/>
    <w:rsid w:val="27C885CA"/>
    <w:rsid w:val="27E9DA83"/>
    <w:rsid w:val="2862FD8A"/>
    <w:rsid w:val="28FFCABA"/>
    <w:rsid w:val="295C06E9"/>
    <w:rsid w:val="297338DF"/>
    <w:rsid w:val="29891B04"/>
    <w:rsid w:val="2A176DB2"/>
    <w:rsid w:val="2B87E0C2"/>
    <w:rsid w:val="2B8F747C"/>
    <w:rsid w:val="2BFCD405"/>
    <w:rsid w:val="2C62583D"/>
    <w:rsid w:val="2CC6395A"/>
    <w:rsid w:val="2CD426B3"/>
    <w:rsid w:val="2CFC77D7"/>
    <w:rsid w:val="2D333F70"/>
    <w:rsid w:val="2D40272C"/>
    <w:rsid w:val="2DA83D06"/>
    <w:rsid w:val="2DC42A16"/>
    <w:rsid w:val="2DD5BF69"/>
    <w:rsid w:val="2DF09791"/>
    <w:rsid w:val="2EE84D88"/>
    <w:rsid w:val="2EEC35AD"/>
    <w:rsid w:val="2F18A159"/>
    <w:rsid w:val="30710F64"/>
    <w:rsid w:val="3108E156"/>
    <w:rsid w:val="318F78DD"/>
    <w:rsid w:val="32B472A0"/>
    <w:rsid w:val="32F5C46E"/>
    <w:rsid w:val="3304B406"/>
    <w:rsid w:val="33F3D7FB"/>
    <w:rsid w:val="34686F3F"/>
    <w:rsid w:val="35C825B1"/>
    <w:rsid w:val="3612172A"/>
    <w:rsid w:val="3679F4FC"/>
    <w:rsid w:val="37008A00"/>
    <w:rsid w:val="3714D5E0"/>
    <w:rsid w:val="374194A4"/>
    <w:rsid w:val="3777D9DB"/>
    <w:rsid w:val="37A12285"/>
    <w:rsid w:val="37A8289F"/>
    <w:rsid w:val="3863707C"/>
    <w:rsid w:val="38A100BA"/>
    <w:rsid w:val="38A742FF"/>
    <w:rsid w:val="3AFEA885"/>
    <w:rsid w:val="3B07983F"/>
    <w:rsid w:val="3B31DF88"/>
    <w:rsid w:val="3B8A76FB"/>
    <w:rsid w:val="3B9992C3"/>
    <w:rsid w:val="3BBB0EDB"/>
    <w:rsid w:val="3BC7EF7C"/>
    <w:rsid w:val="3BFD3B51"/>
    <w:rsid w:val="3C3C119A"/>
    <w:rsid w:val="3CCEB285"/>
    <w:rsid w:val="3D1AE57E"/>
    <w:rsid w:val="3DCC9EDE"/>
    <w:rsid w:val="3E1BCE00"/>
    <w:rsid w:val="3EE56C73"/>
    <w:rsid w:val="3F543A49"/>
    <w:rsid w:val="3F6A18E5"/>
    <w:rsid w:val="3F769F37"/>
    <w:rsid w:val="3FAEDF75"/>
    <w:rsid w:val="3FE001BF"/>
    <w:rsid w:val="4192AAB1"/>
    <w:rsid w:val="4198E982"/>
    <w:rsid w:val="4291FA27"/>
    <w:rsid w:val="42CACB80"/>
    <w:rsid w:val="43F6080C"/>
    <w:rsid w:val="4403168D"/>
    <w:rsid w:val="449DD98F"/>
    <w:rsid w:val="44A6C590"/>
    <w:rsid w:val="44AD7770"/>
    <w:rsid w:val="45143874"/>
    <w:rsid w:val="4515CE33"/>
    <w:rsid w:val="45B06E6F"/>
    <w:rsid w:val="47DCCA25"/>
    <w:rsid w:val="487F2338"/>
    <w:rsid w:val="4888D1B0"/>
    <w:rsid w:val="48C20733"/>
    <w:rsid w:val="495236B3"/>
    <w:rsid w:val="49ACCBBE"/>
    <w:rsid w:val="49FA4D4E"/>
    <w:rsid w:val="4A213D6A"/>
    <w:rsid w:val="4B8CC310"/>
    <w:rsid w:val="4BC9FE17"/>
    <w:rsid w:val="4C95917B"/>
    <w:rsid w:val="4D136309"/>
    <w:rsid w:val="4DB0C09C"/>
    <w:rsid w:val="4E75A4F3"/>
    <w:rsid w:val="4EE8D749"/>
    <w:rsid w:val="5045466C"/>
    <w:rsid w:val="509BF849"/>
    <w:rsid w:val="50B0CC44"/>
    <w:rsid w:val="50DF7574"/>
    <w:rsid w:val="51079297"/>
    <w:rsid w:val="51DE4115"/>
    <w:rsid w:val="51EEE827"/>
    <w:rsid w:val="52501C9A"/>
    <w:rsid w:val="5371633B"/>
    <w:rsid w:val="54605DC1"/>
    <w:rsid w:val="5612E7FD"/>
    <w:rsid w:val="56A895B1"/>
    <w:rsid w:val="577F4A2E"/>
    <w:rsid w:val="58DDC17A"/>
    <w:rsid w:val="5924D6B7"/>
    <w:rsid w:val="5A06B542"/>
    <w:rsid w:val="5A093092"/>
    <w:rsid w:val="5A3A23BB"/>
    <w:rsid w:val="5C94D3EA"/>
    <w:rsid w:val="5CEA936D"/>
    <w:rsid w:val="5D9E9711"/>
    <w:rsid w:val="5DE60B1E"/>
    <w:rsid w:val="5E3AB0A8"/>
    <w:rsid w:val="5E58BD39"/>
    <w:rsid w:val="5EFAB9EC"/>
    <w:rsid w:val="5F32255F"/>
    <w:rsid w:val="5F371D47"/>
    <w:rsid w:val="5FB76A86"/>
    <w:rsid w:val="5FCF37A5"/>
    <w:rsid w:val="60103D4E"/>
    <w:rsid w:val="6044B963"/>
    <w:rsid w:val="60FC63E5"/>
    <w:rsid w:val="6159B527"/>
    <w:rsid w:val="618F8E0A"/>
    <w:rsid w:val="61F96DCE"/>
    <w:rsid w:val="632BE946"/>
    <w:rsid w:val="63377ECF"/>
    <w:rsid w:val="634599B4"/>
    <w:rsid w:val="6374A269"/>
    <w:rsid w:val="637A3ECB"/>
    <w:rsid w:val="63809C4B"/>
    <w:rsid w:val="655977FE"/>
    <w:rsid w:val="65D8BC82"/>
    <w:rsid w:val="67D33D3C"/>
    <w:rsid w:val="6839C3CF"/>
    <w:rsid w:val="68832FCE"/>
    <w:rsid w:val="68D79530"/>
    <w:rsid w:val="68E3E406"/>
    <w:rsid w:val="69ACD334"/>
    <w:rsid w:val="69B7F8B5"/>
    <w:rsid w:val="69CFADF0"/>
    <w:rsid w:val="69D8952A"/>
    <w:rsid w:val="6A3CC2DE"/>
    <w:rsid w:val="6A89FF20"/>
    <w:rsid w:val="6B29CD86"/>
    <w:rsid w:val="6BD52CE9"/>
    <w:rsid w:val="6BDCB3FE"/>
    <w:rsid w:val="6C307D4C"/>
    <w:rsid w:val="6C3CED84"/>
    <w:rsid w:val="6D4B9F05"/>
    <w:rsid w:val="6E617DF8"/>
    <w:rsid w:val="6F9D3F95"/>
    <w:rsid w:val="703A412D"/>
    <w:rsid w:val="706C1684"/>
    <w:rsid w:val="707A5C60"/>
    <w:rsid w:val="71BED5DE"/>
    <w:rsid w:val="71F10B55"/>
    <w:rsid w:val="72834A2E"/>
    <w:rsid w:val="729381C8"/>
    <w:rsid w:val="72EA7C06"/>
    <w:rsid w:val="736E2B85"/>
    <w:rsid w:val="737EC32C"/>
    <w:rsid w:val="741A5728"/>
    <w:rsid w:val="741DBD3A"/>
    <w:rsid w:val="75A4B10B"/>
    <w:rsid w:val="7641FA37"/>
    <w:rsid w:val="76906CDF"/>
    <w:rsid w:val="76D5B035"/>
    <w:rsid w:val="7709F755"/>
    <w:rsid w:val="77812620"/>
    <w:rsid w:val="779B6CC1"/>
    <w:rsid w:val="77B72CE1"/>
    <w:rsid w:val="78A0D73C"/>
    <w:rsid w:val="78DD22D6"/>
    <w:rsid w:val="79E8CF6E"/>
    <w:rsid w:val="7A467F81"/>
    <w:rsid w:val="7A7C81AE"/>
    <w:rsid w:val="7AA244D2"/>
    <w:rsid w:val="7B520BA0"/>
    <w:rsid w:val="7BCFC685"/>
    <w:rsid w:val="7BFC6476"/>
    <w:rsid w:val="7CCDC259"/>
    <w:rsid w:val="7F261592"/>
    <w:rsid w:val="7F95B73E"/>
    <w:rsid w:val="7FFE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A84E1"/>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character" w:styleId="Hyperlink">
    <w:name w:val="Hyperlink"/>
    <w:basedOn w:val="DefaultParagraphFont"/>
    <w:uiPriority w:val="99"/>
    <w:semiHidden/>
    <w:unhideWhenUsed/>
    <w:rsid w:val="007124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191186449">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402722047">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727067439">
      <w:bodyDiv w:val="1"/>
      <w:marLeft w:val="0"/>
      <w:marRight w:val="0"/>
      <w:marTop w:val="0"/>
      <w:marBottom w:val="0"/>
      <w:divBdr>
        <w:top w:val="none" w:sz="0" w:space="0" w:color="auto"/>
        <w:left w:val="none" w:sz="0" w:space="0" w:color="auto"/>
        <w:bottom w:val="none" w:sz="0" w:space="0" w:color="auto"/>
        <w:right w:val="none" w:sz="0" w:space="0" w:color="auto"/>
      </w:divBdr>
    </w:div>
    <w:div w:id="907689429">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05590613">
      <w:bodyDiv w:val="1"/>
      <w:marLeft w:val="0"/>
      <w:marRight w:val="0"/>
      <w:marTop w:val="0"/>
      <w:marBottom w:val="0"/>
      <w:divBdr>
        <w:top w:val="none" w:sz="0" w:space="0" w:color="auto"/>
        <w:left w:val="none" w:sz="0" w:space="0" w:color="auto"/>
        <w:bottom w:val="none" w:sz="0" w:space="0" w:color="auto"/>
        <w:right w:val="none" w:sz="0" w:space="0" w:color="auto"/>
      </w:divBdr>
    </w:div>
    <w:div w:id="1041629506">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324239498">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518615301">
      <w:bodyDiv w:val="1"/>
      <w:marLeft w:val="0"/>
      <w:marRight w:val="0"/>
      <w:marTop w:val="0"/>
      <w:marBottom w:val="0"/>
      <w:divBdr>
        <w:top w:val="none" w:sz="0" w:space="0" w:color="auto"/>
        <w:left w:val="none" w:sz="0" w:space="0" w:color="auto"/>
        <w:bottom w:val="none" w:sz="0" w:space="0" w:color="auto"/>
        <w:right w:val="none" w:sz="0" w:space="0" w:color="auto"/>
      </w:divBdr>
    </w:div>
    <w:div w:id="1831679170">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eteb@brownells.com" TargetMode="External" Id="rId13" /><Relationship Type="http://schemas.openxmlformats.org/officeDocument/2006/relationships/hyperlink" Target="mailto:gunshop@gueriniusa.com" TargetMode="External" Id="rId18" /><Relationship Type="http://schemas.openxmlformats.org/officeDocument/2006/relationships/hyperlink" Target="mailto:pjones.gunsmith@gmail.com" TargetMode="External" Id="rId26" /><Relationship Type="http://schemas.openxmlformats.org/officeDocument/2006/relationships/customXml" Target="../customXml/item3.xml" Id="rId3" /><Relationship Type="http://schemas.openxmlformats.org/officeDocument/2006/relationships/hyperlink" Target="mailto:grant.b.kennedy.mil@mail.mil" TargetMode="External" Id="rId21" /><Relationship Type="http://schemas.openxmlformats.org/officeDocument/2006/relationships/theme" Target="theme/theme1.xml" Id="rId34" /><Relationship Type="http://schemas.openxmlformats.org/officeDocument/2006/relationships/webSettings" Target="webSettings.xml" Id="rId7" /><Relationship Type="http://schemas.openxmlformats.org/officeDocument/2006/relationships/hyperlink" Target="mailto:scotguns03@aol.com" TargetMode="External" Id="rId12" /><Relationship Type="http://schemas.openxmlformats.org/officeDocument/2006/relationships/hyperlink" Target="mailto:rogers@dsarms.com" TargetMode="External" Id="rId17" /><Relationship Type="http://schemas.openxmlformats.org/officeDocument/2006/relationships/hyperlink" Target="mailto:eron@sulphurgulchgunsmithing.com"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mailto:chencustom@gmail.com" TargetMode="External" Id="rId16" /><Relationship Type="http://schemas.openxmlformats.org/officeDocument/2006/relationships/hyperlink" Target="mailto:mshain@aimprotactical.com" TargetMode="External" Id="rId20" /><Relationship Type="http://schemas.openxmlformats.org/officeDocument/2006/relationships/hyperlink" Target="mailto:david.oneill@scouting.org"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foutdoors@live.com" TargetMode="External" Id="rId11" /><Relationship Type="http://schemas.openxmlformats.org/officeDocument/2006/relationships/hyperlink" Target="mailto:riflemakerone@yahoo.com" TargetMode="External" Id="rId24" /><Relationship Type="http://schemas.openxmlformats.org/officeDocument/2006/relationships/header" Target="header2.xml" Id="rId32" /><Relationship Type="http://schemas.openxmlformats.org/officeDocument/2006/relationships/styles" Target="styles.xml" Id="rId5" /><Relationship Type="http://schemas.openxmlformats.org/officeDocument/2006/relationships/hyperlink" Target="mailto:sales@championshooters.com" TargetMode="External" Id="rId15" /><Relationship Type="http://schemas.openxmlformats.org/officeDocument/2006/relationships/hyperlink" Target="mailto:mp01@txstate.edu" TargetMode="External" Id="rId23" /><Relationship Type="http://schemas.openxmlformats.org/officeDocument/2006/relationships/hyperlink" Target="mailto:mclaughlinfirearms@gmail.com" TargetMode="External" Id="rId28" /><Relationship Type="http://schemas.openxmlformats.org/officeDocument/2006/relationships/hyperlink" Target="mailto:robs@browning.com" TargetMode="External" Id="rId10" /><Relationship Type="http://schemas.openxmlformats.org/officeDocument/2006/relationships/hyperlink" Target="mailto:rmiller@benelliusa.com" TargetMode="External" Id="rId19" /><Relationship Type="http://schemas.openxmlformats.org/officeDocument/2006/relationships/footer" Target="foot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oy.christensen@gandermountain.com" TargetMode="External" Id="rId14" /><Relationship Type="http://schemas.openxmlformats.org/officeDocument/2006/relationships/hyperlink" Target="mailto:wrl@cylinder-slide.com" TargetMode="External" Id="rId22" /><Relationship Type="http://schemas.openxmlformats.org/officeDocument/2006/relationships/hyperlink" Target="mailto:westmesaguns@yahoo.com" TargetMode="External" Id="rId27" /><Relationship Type="http://schemas.openxmlformats.org/officeDocument/2006/relationships/header" Target="header1.xml" Id="rId30" /><Relationship Type="http://schemas.openxmlformats.org/officeDocument/2006/relationships/hyperlink" Target="https://trinidadstate-my.sharepoint.com/:b:/g/personal/desi_maxwell_trinidadstate_edu/EUuZygrTBstCoqfZWGZCPrIB20XTDAmx7BGXzr-VtDg2zA?e=ga8uDE" TargetMode="External" Id="R6796a34957aa4ba3" /><Relationship Type="http://schemas.openxmlformats.org/officeDocument/2006/relationships/hyperlink" Target="https://trinidadstate-my.sharepoint.com/:b:/g/personal/desi_maxwell_trinidadstate_edu/ES_fhwySAu9BgW8aq4T0ySgBinMy8qxEMCzaMwOpT2lW0Q?e=NezdCo" TargetMode="External" Id="Rbae129953d0a41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Morovits, Glen</DisplayName>
        <AccountId>128</AccountId>
        <AccountType/>
      </UserInfo>
      <UserInfo>
        <DisplayName>Newport, Ryan</DisplayName>
        <AccountId>129</AccountId>
        <AccountType/>
      </UserInfo>
      <UserInfo>
        <DisplayName>Sturtevant, William</DisplayName>
        <AccountId>130</AccountId>
        <AccountType/>
      </UserInfo>
      <UserInfo>
        <DisplayName>Gipson, Keith</DisplayName>
        <AccountId>147</AccountId>
        <AccountType/>
      </UserInfo>
    </SharedWithUsers>
  </documentManagement>
</p:properties>
</file>

<file path=customXml/itemProps1.xml><?xml version="1.0" encoding="utf-8"?>
<ds:datastoreItem xmlns:ds="http://schemas.openxmlformats.org/officeDocument/2006/customXml" ds:itemID="{35C33F61-920E-4D4E-A93F-E9DF301C10E2}">
  <ds:schemaRefs>
    <ds:schemaRef ds:uri="http://schemas.microsoft.com/sharepoint/v3/contenttype/forms"/>
  </ds:schemaRefs>
</ds:datastoreItem>
</file>

<file path=customXml/itemProps2.xml><?xml version="1.0" encoding="utf-8"?>
<ds:datastoreItem xmlns:ds="http://schemas.openxmlformats.org/officeDocument/2006/customXml" ds:itemID="{F3E5FCED-2C21-4520-87EA-AF5DECB5D2A0}"/>
</file>

<file path=customXml/itemProps3.xml><?xml version="1.0" encoding="utf-8"?>
<ds:datastoreItem xmlns:ds="http://schemas.openxmlformats.org/officeDocument/2006/customXml" ds:itemID="{F1C9464E-9126-495B-8750-39F0F2572BA6}">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76</revision>
  <lastPrinted>2017-05-23T16:39:00.0000000Z</lastPrinted>
  <dcterms:created xsi:type="dcterms:W3CDTF">2017-06-01T05:41:00.0000000Z</dcterms:created>
  <dcterms:modified xsi:type="dcterms:W3CDTF">2020-03-09T18:13:37.1653105Z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AuthorIds_UIVersion_5632">
    <vt:lpwstr>4</vt:lpwstr>
  </property>
  <property fmtid="{D5CDD505-2E9C-101B-9397-08002B2CF9AE}" pid="4" name="Order">
    <vt:r8>32300</vt:r8>
  </property>
  <property fmtid="{D5CDD505-2E9C-101B-9397-08002B2CF9AE}" pid="5" name="SharedWithUsers">
    <vt:lpwstr>128;#Morovits, Glen;#129;#Newport, Ryan;#130;#Sturtevant, William;#147;#Gipson, Keith</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1536">
    <vt:lpwstr>20</vt:lpwstr>
  </property>
</Properties>
</file>